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hadrian.png&quot; \* MERGEFORMAT \d  \x \y">
        <w:r>
          <w:drawing>
            <wp:inline distT="0" distB="0" distL="0" distR="0">
              <wp:extent cx="1428750" cy="304800"/>
              <wp:effectExtent l="0" t="0" r="0" b="0"/>
              <wp:docPr id="1" name="Picture rIdA6616316" descr="https://www.arcat.com/clients/gfx/hadr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6616316" descr="https://www.arcat.com/clients/gfx/hadrian.png"/>
                      <pic:cNvPicPr>
                        <a:picLocks noChangeAspect="1" noChangeArrowheads="1"/>
                      </pic:cNvPicPr>
                    </pic:nvPicPr>
                    <pic:blipFill>
                      <a:blip r:link="rIdA6616316"/>
                      <a:srcRect/>
                      <a:stretch>
                        <a:fillRect/>
                      </a:stretch>
                    </pic:blipFill>
                    <pic:spPr bwMode="auto">
                      <a:xfrm>
                        <a:off x="0" y="0"/>
                        <a:ext cx="1428750" cy="304800"/>
                      </a:xfrm>
                      <a:prstGeom prst="rect">
                        <a:avLst/>
                      </a:prstGeom>
                      <a:noFill/>
                    </pic:spPr>
                  </pic:pic>
                </a:graphicData>
              </a:graphic>
            </wp:inline>
          </w:drawing>
        </w:r>
      </w:fldSimple>
    </w:p>
    <w:p>
      <w:pPr>
        <w:pStyle w:val="ARCATTitle"/>
        <w:jc w:val="center"/>
        <w:rPr/>
      </w:pPr>
      <w:r>
        <w:rPr/>
        <w:t>SECTION 10 51 13</w:t>
      </w:r>
    </w:p>
    <w:p>
      <w:pPr>
        <w:pStyle w:val="ARCATTitle"/>
        <w:jc w:val="center"/>
        <w:rPr/>
      </w:pPr>
      <w:r>
        <w:rPr/>
        <w:t>LOCKERS</w:t>
      </w:r>
    </w:p>
    <w:p>
      <w:pPr>
        <w:pStyle w:val="ARCATTitle"/>
        <w:jc w:val="center"/>
        <w:rPr/>
      </w:pPr>
      <w:r>
        <w:rPr/>
        <w:t> </w:t>
      </w:r>
    </w:p>
    <w:p>
      <w:pPr>
        <w:pStyle w:val="ARCATTitle"/>
        <w:jc w:val="center"/>
        <w:rPr/>
      </w:pPr>
      <w:r>
        <w:rPr/>
        <w:t>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2006 - 2021 ARCAT, Inc. - All rights reserved</w:t>
      </w:r>
    </w:p>
    <w:p>
      <w:pPr>
        <w:pStyle w:val="ARCATNormal"/>
        <w:rPr/>
      </w:pPr>
    </w:p>
    <w:p>
      <w:pPr>
        <w:pStyle w:val="ARCATnote"/>
        <w:rPr/>
      </w:pPr>
      <w:r>
        <w:rPr/>
        <w:t>** NOTE TO SPECIFIER ** Hadrian; lockers.</w:t>
      </w:r>
      <w:r>
        <w:rPr/>
        <w:br/>
        <w:t> </w:t>
      </w:r>
      <w:r>
        <w:rPr/>
        <w:br/>
        <w:t> This section is based on the products of Hadrian, which is located at:</w:t>
      </w:r>
      <w:r>
        <w:rPr/>
        <w:br/>
        <w:t>  7420 Clover Avenue</w:t>
      </w:r>
      <w:r>
        <w:rPr/>
        <w:br/>
        <w:t>  Mentor, OH  44060 USA</w:t>
      </w:r>
      <w:r>
        <w:rPr/>
        <w:br/>
        <w:t>  Tel: (440) 942-9118</w:t>
      </w:r>
      <w:r>
        <w:rPr/>
        <w:br/>
        <w:t>  Fax: (440) 942-9618</w:t>
      </w:r>
      <w:r>
        <w:rPr/>
        <w:br/>
        <w:t>  Fax: 800-536-1469</w:t>
      </w:r>
      <w:r>
        <w:rPr/>
        <w:br/>
        <w:t>  Email: </w:t>
      </w:r>
      <w:hyperlink r:id="rId710713AB_1" w:history="1">
        <w:r>
          <w:rPr>
            <w:color w:val="802020"/>
            <w:u w:val="single"/>
          </w:rPr>
          <w:t>mail@hadrian-inc.com</w:t>
        </w:r>
      </w:hyperlink>
      <w:r>
        <w:rPr/>
        <w:t/>
      </w:r>
      <w:r>
        <w:rPr/>
        <w:br/>
        <w:t>  Web: </w:t>
      </w:r>
      <w:hyperlink r:id="rId710713AB_2" w:history="1">
        <w:r>
          <w:rPr>
            <w:color w:val="802020"/>
            <w:u w:val="single"/>
          </w:rPr>
          <w:t>www.hadrian-inc.com</w:t>
        </w:r>
      </w:hyperlink>
      <w:r>
        <w:rPr/>
        <w:t/>
      </w:r>
      <w:r>
        <w:rPr/>
        <w:br/>
        <w:t>  and</w:t>
      </w:r>
      <w:r>
        <w:rPr/>
        <w:br/>
        <w:t>  3602 West Washington Street; Suite 200</w:t>
      </w:r>
      <w:r>
        <w:rPr/>
        <w:br/>
        <w:t>  Phoenix, AZ 85009</w:t>
      </w:r>
      <w:r>
        <w:rPr/>
        <w:br/>
        <w:t>  Tel: 440-942-9118</w:t>
      </w:r>
      <w:r>
        <w:rPr/>
        <w:br/>
        <w:t>  Fax: 440-942-9618</w:t>
      </w:r>
      <w:r>
        <w:rPr/>
        <w:br/>
        <w:t>  Fax: 800-536-1469</w:t>
      </w:r>
      <w:r>
        <w:rPr/>
        <w:br/>
        <w:t>  and</w:t>
      </w:r>
      <w:r>
        <w:rPr/>
        <w:br/>
        <w:t>  965 Syscon Road</w:t>
      </w:r>
      <w:r>
        <w:rPr/>
        <w:br/>
        <w:t>  Burlington, ON L7L 5S3 CANADA</w:t>
      </w:r>
      <w:r>
        <w:rPr/>
        <w:br/>
        <w:t>  Tel: (905) 333-0300</w:t>
      </w:r>
      <w:r>
        <w:rPr/>
        <w:br/>
        <w:t>  Fax: (905) 333-1841</w:t>
      </w:r>
      <w:r>
        <w:rPr/>
        <w:br/>
        <w:t>  Fax: 888-817-7701</w:t>
      </w:r>
      <w:r>
        <w:rPr/>
        <w:br/>
        <w:t>  [ </w:t>
      </w:r>
      <w:hyperlink r:id="rId710713AB_3" w:history="1">
        <w:r>
          <w:rPr>
            <w:color w:val="802020"/>
            <w:u w:val="single"/>
          </w:rPr>
          <w:t>Click Here</w:t>
        </w:r>
      </w:hyperlink>
      <w:r>
        <w:rPr/>
        <w:t> ] for more information.</w:t>
      </w:r>
      <w:r>
        <w:rPr/>
        <w:br/>
        <w:t> </w:t>
      </w:r>
      <w:r>
        <w:rPr/>
        <w:br/>
        <w:t> Metal lockers for team rooms, gymnasiums, schools, workplace, country club, etc. in both locked door and open front models. Emperor Lockers: The premium, all-purpose locker for schools, public or private institutions and businesses. Gladiator (Athletic) Locker: Stylish, durable and fully ventilated athletic lockers. Replacement Front Lockers: Hadrian's Replacement front lockers make old lockers better than new  Hadrian Colors: Hadrian's 22 powder coated colors, including anti-graffiti and special effects finishes.</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Wardrobe lockers.</w:t>
      </w:r>
    </w:p>
    <w:p w:rsidR="ABFFABFF" w:rsidRDefault="ABFFABFF" w:rsidP="ABFFABFF">
      <w:pPr>
        <w:pStyle w:val="ARCATParagraph"/>
        <w:numPr>
          <w:ilvl w:val="2"/>
          <w:numId w:val="1"/>
        </w:numPr>
        <w:rPr/>
      </w:pPr>
      <w:r>
        <w:rPr/>
        <w:t>Athletic lockers.</w:t>
      </w:r>
    </w:p>
    <w:p w:rsidR="ABFFABFF" w:rsidRDefault="ABFFABFF" w:rsidP="ABFFABFF">
      <w:pPr>
        <w:pStyle w:val="ARCATParagraph"/>
        <w:numPr>
          <w:ilvl w:val="2"/>
          <w:numId w:val="1"/>
        </w:numPr>
        <w:rPr/>
      </w:pPr>
      <w:r>
        <w:rPr/>
        <w:t>Replacement front lockers.</w:t>
      </w:r>
    </w:p>
    <w:p w:rsidR="ABFFABFF" w:rsidRDefault="ABFFABFF" w:rsidP="ABFFABFF">
      <w:pPr>
        <w:pStyle w:val="ARCATParagraph"/>
        <w:numPr>
          <w:ilvl w:val="2"/>
          <w:numId w:val="1"/>
        </w:numPr>
        <w:rPr/>
      </w:pPr>
      <w:r>
        <w:rPr/>
        <w:t>Locker benches.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04 40 00 - Stone Assemblies.</w:t>
      </w:r>
    </w:p>
    <w:p w:rsidR="ABFFABFF" w:rsidRDefault="ABFFABFF" w:rsidP="ABFFABFF">
      <w:pPr>
        <w:pStyle w:val="ARCATParagraph"/>
        <w:numPr>
          <w:ilvl w:val="2"/>
          <w:numId w:val="1"/>
        </w:numPr>
        <w:rPr/>
      </w:pPr>
      <w:r>
        <w:rPr/>
        <w:t>Section 06 10 00 - Rough Carpentry.</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ADAAG - Americans with Disabilities Act, Accessibility Guidelines.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w:t>
      </w:r>
    </w:p>
    <w:p w:rsidR="ABFFABFF" w:rsidRDefault="ABFFABFF" w:rsidP="ABFFABFF">
      <w:pPr>
        <w:pStyle w:val="ARCATSubPara"/>
        <w:numPr>
          <w:ilvl w:val="3"/>
          <w:numId w:val="1"/>
        </w:numPr>
        <w:rPr/>
      </w:pPr>
      <w:r>
        <w:rPr/>
        <w:t>Dimensioned drawings including plans, elevations, and sections to show locker locations and interfaces with adjacent substrates.</w:t>
      </w:r>
    </w:p>
    <w:p w:rsidR="ABFFABFF" w:rsidRDefault="ABFFABFF" w:rsidP="ABFFABFF">
      <w:pPr>
        <w:pStyle w:val="ARCATSubPara"/>
        <w:numPr>
          <w:ilvl w:val="3"/>
          <w:numId w:val="1"/>
        </w:numPr>
        <w:rPr/>
      </w:pPr>
      <w:r>
        <w:rPr/>
        <w:t>Details of assembly, erection, anchorage and clearance requirements.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pPr>
        <w:pStyle w:val="ARCATnote"/>
        <w:rPr/>
      </w:pPr>
      <w:r>
        <w:rPr/>
        <w:t>** NOTE TO SPECIFIER **  Delete if project is not seeking LEED certification. Hadrian's powder coated metal lockers are manufactured from material that contains approximately 50 percent recycled steel (36 percent post-commercial / 14 percent post-industrial).</w:t>
      </w:r>
    </w:p>
    <w:p w:rsidR="ABFFABFF" w:rsidRDefault="ABFFABFF" w:rsidP="ABFFABFF">
      <w:pPr>
        <w:pStyle w:val="ARCATParagraph"/>
        <w:numPr>
          <w:ilvl w:val="2"/>
          <w:numId w:val="1"/>
        </w:numPr>
        <w:rPr/>
      </w:pPr>
      <w:r>
        <w:rPr/>
        <w:t>LEED Certification:</w:t>
      </w:r>
    </w:p>
    <w:p w:rsidR="ABFFABFF" w:rsidRDefault="ABFFABFF" w:rsidP="ABFFABFF">
      <w:pPr>
        <w:pStyle w:val="ARCATSubPara"/>
        <w:numPr>
          <w:ilvl w:val="3"/>
          <w:numId w:val="1"/>
        </w:numPr>
        <w:rPr/>
      </w:pPr>
      <w:r>
        <w:rPr/>
        <w:t>Recycled Content Requirement for Lockers (LEED NC 2.1 MR Credit 4.1 and Credit 4.2):  Lockers shall be manufactured using at least 50 percent recycled steel (36 percent post-commercial / 14 percent post-industrial).</w:t>
      </w:r>
    </w:p>
    <w:p>
      <w:pPr>
        <w:pStyle w:val="ARCATnote"/>
        <w:rPr/>
      </w:pPr>
      <w:r>
        <w:rPr/>
        <w:t>** NOTE TO SPECIFIER **  Delete if Project location does not comply with proximity to place of manufacturer.</w:t>
      </w:r>
    </w:p>
    <w:p w:rsidR="ABFFABFF" w:rsidRDefault="ABFFABFF" w:rsidP="ABFFABFF">
      <w:pPr>
        <w:pStyle w:val="ARCATSubPara"/>
        <w:numPr>
          <w:ilvl w:val="3"/>
          <w:numId w:val="1"/>
        </w:numPr>
        <w:rPr/>
      </w:pPr>
      <w:r>
        <w:rPr/>
        <w:t>Regional Requirement for Locker (LEED NC 2.1 MR Credit 5.1): Lockers shall be manufactured within 500 miles (800 km) of the Project site.</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installation and application workmanship.</w:t>
      </w:r>
    </w:p>
    <w:p w:rsidR="ABFFABFF" w:rsidRDefault="ABFFABFF" w:rsidP="ABFFABFF">
      <w:pPr>
        <w:pStyle w:val="ARCATSubPara"/>
        <w:numPr>
          <w:ilvl w:val="3"/>
          <w:numId w:val="1"/>
        </w:numPr>
        <w:rPr/>
      </w:pPr>
      <w:r>
        <w:rPr/>
        <w:t>Provide mock-up in area designated by Architect.</w:t>
      </w:r>
    </w:p>
    <w:p w:rsidR="ABFFABFF" w:rsidRDefault="ABFFABFF" w:rsidP="ABFFABFF">
      <w:pPr>
        <w:pStyle w:val="ARCATSubPara"/>
        <w:numPr>
          <w:ilvl w:val="3"/>
          <w:numId w:val="1"/>
        </w:numPr>
        <w:rPr/>
      </w:pPr>
      <w:r>
        <w:rPr/>
        <w:t>Do not proceed with remaining work until workmanship and installation are approved by Architect.</w:t>
      </w:r>
    </w:p>
    <w:p w:rsidR="ABFFABFF" w:rsidRDefault="ABFFABFF" w:rsidP="ABFFABFF">
      <w:pPr>
        <w:pStyle w:val="ARCATSubPara"/>
        <w:numPr>
          <w:ilvl w:val="3"/>
          <w:numId w:val="1"/>
        </w:numPr>
        <w:rPr/>
      </w:pPr>
      <w:r>
        <w:rPr/>
        <w:t>Modify mock-up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pPr>
        <w:pStyle w:val="ARCATnote"/>
        <w:rPr/>
      </w:pPr>
      <w:r>
        <w:rPr/>
        <w:t>** NOTE TO SPECIFIER **  Delete warranty information not required.</w:t>
      </w:r>
    </w:p>
    <w:p w:rsidR="ABFFABFF" w:rsidRDefault="ABFFABFF" w:rsidP="ABFFABFF">
      <w:pPr>
        <w:pStyle w:val="ARCATArticle"/>
        <w:numPr>
          <w:ilvl w:val="1"/>
          <w:numId w:val="1"/>
        </w:numPr>
        <w:rPr/>
      </w:pPr>
      <w:r>
        <w:rPr/>
        <w:t>WARRANTY</w:t>
      </w:r>
    </w:p>
    <w:p>
      <w:pPr>
        <w:pStyle w:val="ARCATnote"/>
        <w:rPr/>
      </w:pPr>
      <w:r>
        <w:rPr/>
        <w:t>** NOTE TO SPECIFIER **  Hadrian Emperor: Delete warranty if not required.</w:t>
      </w:r>
    </w:p>
    <w:p w:rsidR="ABFFABFF" w:rsidRDefault="ABFFABFF" w:rsidP="ABFFABFF">
      <w:pPr>
        <w:pStyle w:val="ARCATParagraph"/>
        <w:numPr>
          <w:ilvl w:val="2"/>
          <w:numId w:val="1"/>
        </w:numPr>
        <w:rPr/>
      </w:pPr>
      <w:r>
        <w:rPr/>
        <w:t>Lockers shall be warranted for a period of two years against defective parts and workmanship, excluding vandalism and improper installation.</w:t>
      </w:r>
    </w:p>
    <w:p>
      <w:pPr>
        <w:pStyle w:val="ARCATnote"/>
        <w:rPr/>
      </w:pPr>
      <w:r>
        <w:rPr/>
        <w:t>** NOTE TO SPECIFIER **  Hadrian Gladiator: Delete warranty if not required.</w:t>
      </w:r>
    </w:p>
    <w:p w:rsidR="ABFFABFF" w:rsidRDefault="ABFFABFF" w:rsidP="ABFFABFF">
      <w:pPr>
        <w:pStyle w:val="ARCATParagraph"/>
        <w:numPr>
          <w:ilvl w:val="2"/>
          <w:numId w:val="1"/>
        </w:numPr>
        <w:rPr/>
      </w:pPr>
      <w:r>
        <w:rPr/>
        <w:t>Lockers shall be warranted for a period of five years against defective parts and workmanship, excluding vandalism and improper installation.</w:t>
      </w:r>
    </w:p>
    <w:p>
      <w:pPr>
        <w:pStyle w:val="ARCATnote"/>
        <w:rPr/>
      </w:pPr>
      <w:r>
        <w:rPr/>
        <w:t>** NOTE TO SPECIFIER **  Hadrian "Replacement Front": Delete warranty if not required.</w:t>
      </w:r>
    </w:p>
    <w:p w:rsidR="ABFFABFF" w:rsidRDefault="ABFFABFF" w:rsidP="ABFFABFF">
      <w:pPr>
        <w:pStyle w:val="ARCATParagraph"/>
        <w:numPr>
          <w:ilvl w:val="2"/>
          <w:numId w:val="1"/>
        </w:numPr>
        <w:rPr/>
      </w:pPr>
      <w:r>
        <w:rPr/>
        <w:t>Lockers shall be warranted for a period of two years against defective parts and workmanship, excluding vandalism and improper installation.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t>
      </w:r>
    </w:p>
    <w:p w:rsidR="ABFFABFF" w:rsidRDefault="ABFFABFF" w:rsidP="ABFFABFF">
      <w:pPr>
        <w:pStyle w:val="ARCATSubPara"/>
        <w:numPr>
          <w:ilvl w:val="3"/>
          <w:numId w:val="1"/>
        </w:numPr>
        <w:rPr/>
      </w:pPr>
      <w:r>
        <w:rPr/>
        <w:t>Hadrian, which is located at: 7420 Clover Avenue; Mentor, OH 44060; ASD Tel: 440-942-9118; Fax: 440-942-9618; Fax: 800-536-1469; Email: request info (mail@hadrian-inc.com); Web: http://www.hadrian-inc.com. </w:t>
      </w:r>
    </w:p>
    <w:p w:rsidR="ABFFABFF" w:rsidRDefault="ABFFABFF" w:rsidP="ABFFABFF">
      <w:pPr>
        <w:pStyle w:val="ARCATSubPara"/>
        <w:numPr>
          <w:ilvl w:val="3"/>
          <w:numId w:val="1"/>
        </w:numPr>
        <w:rPr/>
      </w:pPr>
      <w:r>
        <w:rPr/>
        <w:t>Hadrian, which is located at: 3602 West Washington Street; Suite 200, Phoenix, AZ 85009; ASD Tel: 440-942-9118; Fax: 440-942-9618; Fax: 800-536-1469 </w:t>
      </w:r>
    </w:p>
    <w:p w:rsidR="ABFFABFF" w:rsidRDefault="ABFFABFF" w:rsidP="ABFFABFF">
      <w:pPr>
        <w:pStyle w:val="ARCATSubPara"/>
        <w:numPr>
          <w:ilvl w:val="3"/>
          <w:numId w:val="1"/>
        </w:numPr>
        <w:rPr/>
      </w:pPr>
      <w:r>
        <w:rPr/>
        <w:t>Hadrian, which is located at: 965 Syscon Road; Burlington, ON Canada L7L 5S3; ASD Tel: 905-333-0300; Fax: 905-333-1841; Fax: 888-817-7701</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rsidR="ABFFABFF" w:rsidRDefault="ABFFABFF" w:rsidP="ABFFABFF">
      <w:pPr>
        <w:pStyle w:val="ARCATParagraph"/>
        <w:numPr>
          <w:ilvl w:val="2"/>
          <w:numId w:val="1"/>
        </w:numPr>
        <w:rPr/>
      </w:pPr>
      <w:r>
        <w:rPr/>
        <w:t>Provide all metal lockers from a single manufacturer.</w:t>
      </w:r>
    </w:p>
    <w:p w:rsidR="ABFFABFF" w:rsidRDefault="ABFFABFF" w:rsidP="ABFFABFF">
      <w:pPr>
        <w:pStyle w:val="ARCATArticle"/>
        <w:numPr>
          <w:ilvl w:val="1"/>
          <w:numId w:val="1"/>
        </w:numPr>
        <w:rPr/>
      </w:pPr>
      <w:r>
        <w:rPr/>
        <w:t>LOCKERS</w:t>
      </w:r>
    </w:p>
    <w:p>
      <w:pPr>
        <w:pStyle w:val="ARCATnote"/>
        <w:rPr/>
      </w:pPr>
      <w:r>
        <w:rPr/>
        <w:t>** NOTE TO SPECIFIER **  Emperor Lockers:  The premium, all-purpose locker for schools, public or private institutions and businesses.</w:t>
      </w:r>
    </w:p>
    <w:p w:rsidR="ABFFABFF" w:rsidRDefault="ABFFABFF" w:rsidP="ABFFABFF">
      <w:pPr>
        <w:pStyle w:val="ARCATParagraph"/>
        <w:numPr>
          <w:ilvl w:val="2"/>
          <w:numId w:val="1"/>
        </w:numPr>
        <w:rPr/>
      </w:pPr>
      <w:r>
        <w:rPr/>
        <w:t>Standard Lockers:</w:t>
      </w:r>
    </w:p>
    <w:p w:rsidR="ABFFABFF" w:rsidRDefault="ABFFABFF" w:rsidP="ABFFABFF">
      <w:pPr>
        <w:pStyle w:val="ARCATSubPara"/>
        <w:numPr>
          <w:ilvl w:val="3"/>
          <w:numId w:val="1"/>
        </w:numPr>
        <w:rPr/>
      </w:pPr>
      <w:r>
        <w:rPr/>
        <w:t>Product: Emperor Locker as manufactured by Hadrian Manufacturing, Inc.</w:t>
      </w:r>
    </w:p>
    <w:p>
      <w:pPr>
        <w:pStyle w:val="ARCATnote"/>
        <w:rPr/>
      </w:pPr>
      <w:r>
        <w:rPr/>
        <w:t>** NOTE TO SPECIFIER **  Delete height not required.</w:t>
      </w:r>
    </w:p>
    <w:p w:rsidR="ABFFABFF" w:rsidRDefault="ABFFABFF" w:rsidP="ABFFABFF">
      <w:pPr>
        <w:pStyle w:val="ARCATSubPara"/>
        <w:numPr>
          <w:ilvl w:val="3"/>
          <w:numId w:val="1"/>
        </w:numPr>
        <w:rPr/>
      </w:pPr>
      <w:r>
        <w:rPr/>
        <w:t>Height: 60 inches (1524 mm).</w:t>
      </w:r>
    </w:p>
    <w:p w:rsidR="ABFFABFF" w:rsidRDefault="ABFFABFF" w:rsidP="ABFFABFF">
      <w:pPr>
        <w:pStyle w:val="ARCATSubPara"/>
        <w:numPr>
          <w:ilvl w:val="3"/>
          <w:numId w:val="1"/>
        </w:numPr>
        <w:rPr/>
      </w:pPr>
      <w:r>
        <w:rPr/>
        <w:t>Height: 72 inches (1830 mm).</w:t>
      </w:r>
    </w:p>
    <w:p>
      <w:pPr>
        <w:pStyle w:val="ARCATnote"/>
        <w:rPr/>
      </w:pPr>
      <w:r>
        <w:rPr/>
        <w:t>** NOTE TO SPECIFIER **  Delete depth not required.</w:t>
      </w:r>
    </w:p>
    <w:p w:rsidR="ABFFABFF" w:rsidRDefault="ABFFABFF" w:rsidP="ABFFABFF">
      <w:pPr>
        <w:pStyle w:val="ARCATSubPara"/>
        <w:numPr>
          <w:ilvl w:val="3"/>
          <w:numId w:val="1"/>
        </w:numPr>
        <w:rPr/>
      </w:pPr>
      <w:r>
        <w:rPr/>
        <w:t>Depth: 12 inches (305 mm).</w:t>
      </w:r>
    </w:p>
    <w:p w:rsidR="ABFFABFF" w:rsidRDefault="ABFFABFF" w:rsidP="ABFFABFF">
      <w:pPr>
        <w:pStyle w:val="ARCATSubPara"/>
        <w:numPr>
          <w:ilvl w:val="3"/>
          <w:numId w:val="1"/>
        </w:numPr>
        <w:rPr/>
      </w:pPr>
      <w:r>
        <w:rPr/>
        <w:t>Depth: 15 inches (380 mm).</w:t>
      </w:r>
    </w:p>
    <w:p w:rsidR="ABFFABFF" w:rsidRDefault="ABFFABFF" w:rsidP="ABFFABFF">
      <w:pPr>
        <w:pStyle w:val="ARCATSubPara"/>
        <w:numPr>
          <w:ilvl w:val="3"/>
          <w:numId w:val="1"/>
        </w:numPr>
        <w:rPr/>
      </w:pPr>
      <w:r>
        <w:rPr/>
        <w:t>Depth: 18 inches (455 mm).</w:t>
      </w:r>
    </w:p>
    <w:p w:rsidR="ABFFABFF" w:rsidRDefault="ABFFABFF" w:rsidP="ABFFABFF">
      <w:pPr>
        <w:pStyle w:val="ARCATSubPara"/>
        <w:numPr>
          <w:ilvl w:val="3"/>
          <w:numId w:val="1"/>
        </w:numPr>
        <w:rPr/>
      </w:pPr>
      <w:r>
        <w:rPr/>
        <w:t>Depth: 21 inches (535 mm).</w:t>
      </w:r>
    </w:p>
    <w:p w:rsidR="ABFFABFF" w:rsidRDefault="ABFFABFF" w:rsidP="ABFFABFF">
      <w:pPr>
        <w:pStyle w:val="ARCATSubPara"/>
        <w:numPr>
          <w:ilvl w:val="3"/>
          <w:numId w:val="1"/>
        </w:numPr>
        <w:rPr/>
      </w:pPr>
      <w:r>
        <w:rPr/>
        <w:t>Depth: 24 inches (610 mm).</w:t>
      </w:r>
    </w:p>
    <w:p>
      <w:pPr>
        <w:pStyle w:val="ARCATnote"/>
        <w:rPr/>
      </w:pPr>
      <w:r>
        <w:rPr/>
        <w:t>** NOTE TO SPECIFIER **  10 inches (255 mm) width available in Emperor style single and double tier only. Delete width not required.</w:t>
      </w:r>
    </w:p>
    <w:p w:rsidR="ABFFABFF" w:rsidRDefault="ABFFABFF" w:rsidP="ABFFABFF">
      <w:pPr>
        <w:pStyle w:val="ARCATSubPara"/>
        <w:numPr>
          <w:ilvl w:val="3"/>
          <w:numId w:val="1"/>
        </w:numPr>
        <w:rPr/>
      </w:pPr>
      <w:r>
        <w:rPr/>
        <w:t>Width: 10 inches (255 mm).</w:t>
      </w:r>
    </w:p>
    <w:p w:rsidR="ABFFABFF" w:rsidRDefault="ABFFABFF" w:rsidP="ABFFABFF">
      <w:pPr>
        <w:pStyle w:val="ARCATSubPara"/>
        <w:numPr>
          <w:ilvl w:val="3"/>
          <w:numId w:val="1"/>
        </w:numPr>
        <w:rPr/>
      </w:pPr>
      <w:r>
        <w:rPr/>
        <w:t>Width: 12 inches (305 mm).</w:t>
      </w:r>
    </w:p>
    <w:p w:rsidR="ABFFABFF" w:rsidRDefault="ABFFABFF" w:rsidP="ABFFABFF">
      <w:pPr>
        <w:pStyle w:val="ARCATSubPara"/>
        <w:numPr>
          <w:ilvl w:val="3"/>
          <w:numId w:val="1"/>
        </w:numPr>
        <w:rPr/>
      </w:pPr>
      <w:r>
        <w:rPr/>
        <w:t>Width: 15 inches (380 mm).</w:t>
      </w:r>
    </w:p>
    <w:p>
      <w:pPr>
        <w:pStyle w:val="ARCATnote"/>
        <w:rPr/>
      </w:pPr>
      <w:r>
        <w:rPr/>
        <w:t>** NOTE TO SPECIFIER **  18 inches (455 mm) width available in single and double tier only. Delete width not required.</w:t>
      </w:r>
    </w:p>
    <w:p w:rsidR="ABFFABFF" w:rsidRDefault="ABFFABFF" w:rsidP="ABFFABFF">
      <w:pPr>
        <w:pStyle w:val="ARCATSubPara"/>
        <w:numPr>
          <w:ilvl w:val="3"/>
          <w:numId w:val="1"/>
        </w:numPr>
        <w:rPr/>
      </w:pPr>
      <w:r>
        <w:rPr/>
        <w:t>Width: 18 inches (455 mm).</w:t>
      </w:r>
    </w:p>
    <w:p w:rsidR="ABFFABFF" w:rsidRDefault="ABFFABFF" w:rsidP="ABFFABFF">
      <w:pPr>
        <w:pStyle w:val="ARCATSubPara"/>
        <w:numPr>
          <w:ilvl w:val="3"/>
          <w:numId w:val="1"/>
        </w:numPr>
        <w:rPr/>
      </w:pPr>
      <w:r>
        <w:rPr/>
        <w:t>Tier: Refer to drawings.</w:t>
      </w:r>
    </w:p>
    <w:p w:rsidR="ABFFABFF" w:rsidRDefault="ABFFABFF" w:rsidP="ABFFABFF">
      <w:pPr>
        <w:pStyle w:val="ARCATSubPara"/>
        <w:numPr>
          <w:ilvl w:val="3"/>
          <w:numId w:val="1"/>
        </w:numPr>
        <w:rPr/>
      </w:pPr>
      <w:r>
        <w:rPr/>
        <w:t>Tier: Single.</w:t>
      </w:r>
    </w:p>
    <w:p w:rsidR="ABFFABFF" w:rsidRDefault="ABFFABFF" w:rsidP="ABFFABFF">
      <w:pPr>
        <w:pStyle w:val="ARCATSubPara"/>
        <w:numPr>
          <w:ilvl w:val="3"/>
          <w:numId w:val="1"/>
        </w:numPr>
        <w:rPr/>
      </w:pPr>
      <w:r>
        <w:rPr/>
        <w:t>Tier: Double.</w:t>
      </w:r>
    </w:p>
    <w:p w:rsidR="ABFFABFF" w:rsidRDefault="ABFFABFF" w:rsidP="ABFFABFF">
      <w:pPr>
        <w:pStyle w:val="ARCATSubPara"/>
        <w:numPr>
          <w:ilvl w:val="3"/>
          <w:numId w:val="1"/>
        </w:numPr>
        <w:rPr/>
      </w:pPr>
      <w:r>
        <w:rPr/>
        <w:t>Tier: Triple.</w:t>
      </w:r>
    </w:p>
    <w:p w:rsidR="ABFFABFF" w:rsidRDefault="ABFFABFF" w:rsidP="ABFFABFF">
      <w:pPr>
        <w:pStyle w:val="ARCATSubPara"/>
        <w:numPr>
          <w:ilvl w:val="3"/>
          <w:numId w:val="1"/>
        </w:numPr>
        <w:rPr/>
      </w:pPr>
      <w:r>
        <w:rPr/>
        <w:t>Tier: Four.</w:t>
      </w:r>
    </w:p>
    <w:p>
      <w:pPr>
        <w:pStyle w:val="ARCATnote"/>
        <w:rPr/>
      </w:pPr>
      <w:r>
        <w:rPr/>
        <w:t>** NOTE TO SPECIFIER **  Available in 60 inches (1524 mm) height only. Delete if not required.</w:t>
      </w:r>
    </w:p>
    <w:p w:rsidR="ABFFABFF" w:rsidRDefault="ABFFABFF" w:rsidP="ABFFABFF">
      <w:pPr>
        <w:pStyle w:val="ARCATSubPara"/>
        <w:numPr>
          <w:ilvl w:val="3"/>
          <w:numId w:val="1"/>
        </w:numPr>
        <w:rPr/>
      </w:pPr>
      <w:r>
        <w:rPr/>
        <w:t>Tier: Five.</w:t>
      </w:r>
    </w:p>
    <w:p>
      <w:pPr>
        <w:pStyle w:val="ARCATnote"/>
        <w:rPr/>
      </w:pPr>
      <w:r>
        <w:rPr/>
        <w:t>** NOTE TO SPECIFIER **  Available in 72 inches (1830 mm) height only. Delete if not required.</w:t>
      </w:r>
    </w:p>
    <w:p w:rsidR="ABFFABFF" w:rsidRDefault="ABFFABFF" w:rsidP="ABFFABFF">
      <w:pPr>
        <w:pStyle w:val="ARCATSubPara"/>
        <w:numPr>
          <w:ilvl w:val="3"/>
          <w:numId w:val="1"/>
        </w:numPr>
        <w:rPr/>
      </w:pPr>
      <w:r>
        <w:rPr/>
        <w:t>Tier: Six.</w:t>
      </w:r>
    </w:p>
    <w:p w:rsidR="ABFFABFF" w:rsidRDefault="ABFFABFF" w:rsidP="ABFFABFF">
      <w:pPr>
        <w:pStyle w:val="ARCATSubPara"/>
        <w:numPr>
          <w:ilvl w:val="3"/>
          <w:numId w:val="1"/>
        </w:numPr>
        <w:rPr/>
      </w:pPr>
      <w:r>
        <w:rPr/>
        <w:t>Doors:  Doors shall be of a double-pan design consisting of an outer panel welded to an inner panel to form a rigid box construction that resists prying. The outer panel shall be double flanged on all four edges and the inner panel single flanged on all four edges, providing rigidity when both panels are welded together. A structural and sound deadening 1 inch (25 mm) cell honeycomb core shall be bonded to the inner surfaces. The door shall be flush with the frame and include a recessed handle and recessed number plate. Doors are hinged on the right and swing from left to right.</w:t>
      </w:r>
    </w:p>
    <w:p w:rsidR="ABFFABFF" w:rsidRDefault="ABFFABFF" w:rsidP="ABFFABFF">
      <w:pPr>
        <w:pStyle w:val="ARCATSubSub1"/>
        <w:numPr>
          <w:ilvl w:val="4"/>
          <w:numId w:val="1"/>
        </w:numPr>
        <w:rPr/>
      </w:pPr>
      <w:r>
        <w:rPr/>
        <w:t>Inner Panel: 24 gauge (0.607 mm).</w:t>
      </w:r>
    </w:p>
    <w:p>
      <w:pPr>
        <w:pStyle w:val="ARCATnote"/>
        <w:rPr/>
      </w:pPr>
      <w:r>
        <w:rPr/>
        <w:t>** NOTE TO SPECIFIER **  As an upgrade option, doors may be constructed with a 16 gauge (1.519 mm) outer panel. Delete outer panel gauge not required.</w:t>
      </w:r>
    </w:p>
    <w:p w:rsidR="ABFFABFF" w:rsidRDefault="ABFFABFF" w:rsidP="ABFFABFF">
      <w:pPr>
        <w:pStyle w:val="ARCATSubSub1"/>
        <w:numPr>
          <w:ilvl w:val="4"/>
          <w:numId w:val="1"/>
        </w:numPr>
        <w:rPr/>
      </w:pPr>
      <w:r>
        <w:rPr/>
        <w:t>Outer Panel: 20 gauge (0.912 mm).</w:t>
      </w:r>
    </w:p>
    <w:p w:rsidR="ABFFABFF" w:rsidRDefault="ABFFABFF" w:rsidP="ABFFABFF">
      <w:pPr>
        <w:pStyle w:val="ARCATSubSub1"/>
        <w:numPr>
          <w:ilvl w:val="4"/>
          <w:numId w:val="1"/>
        </w:numPr>
        <w:rPr/>
      </w:pPr>
      <w:r>
        <w:rPr/>
        <w:t>Outer Panel: 16 gauge (1.519 mm).</w:t>
      </w:r>
    </w:p>
    <w:p w:rsidR="ABFFABFF" w:rsidRDefault="ABFFABFF" w:rsidP="ABFFABFF">
      <w:pPr>
        <w:pStyle w:val="ARCATSubPara"/>
        <w:numPr>
          <w:ilvl w:val="3"/>
          <w:numId w:val="1"/>
        </w:numPr>
        <w:rPr/>
      </w:pPr>
      <w:r>
        <w:rPr/>
        <w:t>Frame: Both vertical members shall be not less than 16 gauge (1.519 mm) and formed into a rigid channel 5/8 inch (16 mm) wide exposed frame and 2-7/16 inches (62 mm) side depth. The frame shall be completed by 3 inches (76 mm) high top and bottom cross members of not less than 18 gauge (1.214 mm) formed as an open box channel and welded to the verticals. The bottom frames' full-width lintel extends back and down to form a rigid box to support the bottom shelf. Both vertical frame members shall be formed to offer a full-length 7/16 inch (11 mm) wide continuous door strike. The latch vertical member shall include a welded 11 gauge (3.030 mm) padlock hasp together with a 7/16 inch (11 mm) O.D. air-cushioned rubber bumper.  No fasteners shall be exposed on fronts of locker doors or frames.</w:t>
      </w:r>
    </w:p>
    <w:p w:rsidR="ABFFABFF" w:rsidRDefault="ABFFABFF" w:rsidP="ABFFABFF">
      <w:pPr>
        <w:pStyle w:val="ARCATSubPara"/>
        <w:numPr>
          <w:ilvl w:val="3"/>
          <w:numId w:val="1"/>
        </w:numPr>
        <w:rPr/>
      </w:pPr>
      <w:r>
        <w:rPr/>
        <w:t>Body: Sides and backs shall be no less than 24 gauge (0.617 mm) and shall not contain extra unnecessary holes unless otherwise specifically used for the assembly of the lockers and accessories on the project. Edges shall be formed to provide a strong and rigid assembly when bolted or riveted together. Locker backs are flanged at right angles providing a triple thickness of metal at the back corner connections. Shelves, tops and bottoms shall be interchangeable, not less than 22 gauge (0.759 mm) and formed into a sturdy pan with a lip formed front edge for additional strength and safety.</w:t>
      </w:r>
    </w:p>
    <w:p>
      <w:pPr>
        <w:pStyle w:val="ARCATnote"/>
        <w:rPr/>
      </w:pPr>
      <w:r>
        <w:rPr/>
        <w:t>** NOTE TO SPECIFIER **  Delete latching/lock device type not required.</w:t>
      </w:r>
    </w:p>
    <w:p w:rsidR="ABFFABFF" w:rsidRDefault="ABFFABFF" w:rsidP="ABFFABFF">
      <w:pPr>
        <w:pStyle w:val="ARCATSubPara"/>
        <w:numPr>
          <w:ilvl w:val="3"/>
          <w:numId w:val="1"/>
        </w:numPr>
        <w:rPr/>
      </w:pPr>
      <w:r>
        <w:rPr/>
        <w:t>Single Point Latching/Locking Device (Hasp Type): An 11 gauge (3.030 mm) 2 inches (51 mm) by 3/4 inch (19 mm) padlock hasp shall be securely welded to the continuous strike midway up on the frame and centered at the handle location. The hasp shall be formed to protrude through an extruded aluminum recessed handle, which is clip locked and bonded to the door. The handle's inner surface shall be concave and grooved for fingertip door control. To keep the door closed when not in use, a single 1/2 inch (13 mm) O.D. nylon friction catch shall be installed on the door to engage the frame.  For multiple tier doors (3-tier and higher) a friction catch is not required for the middle door.</w:t>
      </w:r>
    </w:p>
    <w:p w:rsidR="ABFFABFF" w:rsidRDefault="ABFFABFF" w:rsidP="ABFFABFF">
      <w:pPr>
        <w:pStyle w:val="ARCATSubPara"/>
        <w:numPr>
          <w:ilvl w:val="3"/>
          <w:numId w:val="1"/>
        </w:numPr>
        <w:rPr/>
      </w:pPr>
      <w:r>
        <w:rPr/>
        <w:t>Single Point Latching/Locking Device (Built-in Type): An 11 gauge (3.030 mm) security strike welded to the frame's continuous door strike. The lock bolt shall secure itself behind the strike. Access to the secured bolt shall be denied by the full length stop on the door frame and by the top lip of the strike projecting forward and fitting into a slot in the door, preventing the door and frame from being pulled apart.</w:t>
      </w:r>
    </w:p>
    <w:p>
      <w:pPr>
        <w:pStyle w:val="ARCATnote"/>
        <w:rPr/>
      </w:pPr>
      <w:r>
        <w:rPr/>
        <w:t>** NOTE TO SPECIFIER **  Delete lock type not required.</w:t>
      </w:r>
    </w:p>
    <w:p w:rsidR="ABFFABFF" w:rsidRDefault="ABFFABFF" w:rsidP="ABFFABFF">
      <w:pPr>
        <w:pStyle w:val="ARCATSubSub1"/>
        <w:numPr>
          <w:ilvl w:val="4"/>
          <w:numId w:val="1"/>
        </w:numPr>
        <w:rPr/>
      </w:pPr>
      <w:r>
        <w:rPr/>
        <w:t>Combination lock operated.</w:t>
      </w:r>
    </w:p>
    <w:p w:rsidR="ABFFABFF" w:rsidRDefault="ABFFABFF" w:rsidP="ABFFABFF">
      <w:pPr>
        <w:pStyle w:val="ARCATSubSub1"/>
        <w:numPr>
          <w:ilvl w:val="4"/>
          <w:numId w:val="1"/>
        </w:numPr>
        <w:rPr/>
      </w:pPr>
      <w:r>
        <w:rPr/>
        <w:t>Key operated.</w:t>
      </w:r>
    </w:p>
    <w:p w:rsidR="ABFFABFF" w:rsidRDefault="ABFFABFF" w:rsidP="ABFFABFF">
      <w:pPr>
        <w:pStyle w:val="ARCATSubSub1"/>
        <w:numPr>
          <w:ilvl w:val="4"/>
          <w:numId w:val="1"/>
        </w:numPr>
        <w:rPr/>
      </w:pPr>
      <w:r>
        <w:rPr/>
        <w:t>Coin/card operated.</w:t>
      </w:r>
    </w:p>
    <w:p>
      <w:pPr>
        <w:pStyle w:val="ARCATnote"/>
        <w:rPr/>
      </w:pPr>
      <w:r>
        <w:rPr/>
        <w:t>** NOTE TO SPECIFIER **  Spring loaded single point positive latch is an option for lockers that are subject to an "over-stuffing" or "non-lock" end user environment. Positive latching option is not available on 6-tier lockers. Delete if not required.</w:t>
      </w:r>
    </w:p>
    <w:p w:rsidR="ABFFABFF" w:rsidRDefault="ABFFABFF" w:rsidP="ABFFABFF">
      <w:pPr>
        <w:pStyle w:val="ARCATSubPara"/>
        <w:numPr>
          <w:ilvl w:val="3"/>
          <w:numId w:val="1"/>
        </w:numPr>
        <w:rPr/>
      </w:pPr>
      <w:r>
        <w:rPr/>
        <w:t>Single Point Latching/Locking Device (Positive Latch Option): Spring loaded single point positive latch.</w:t>
      </w:r>
    </w:p>
    <w:p w:rsidR="ABFFABFF" w:rsidRDefault="ABFFABFF" w:rsidP="ABFFABFF">
      <w:pPr>
        <w:pStyle w:val="ARCATSubPara"/>
        <w:numPr>
          <w:ilvl w:val="3"/>
          <w:numId w:val="1"/>
        </w:numPr>
        <w:rPr/>
      </w:pPr>
      <w:r>
        <w:rPr/>
        <w:t>Hinge: A full-length 18 gauge (1.214 mm) continuous piano hinge shall be securely welded to the frame and fastened to the door with screws or rivets.   Hinge shall maximize security and improve resistance to abuse and vandalism.</w:t>
      </w:r>
    </w:p>
    <w:p w:rsidR="ABFFABFF" w:rsidRDefault="ABFFABFF" w:rsidP="ABFFABFF">
      <w:pPr>
        <w:pStyle w:val="ARCATSubPara"/>
        <w:numPr>
          <w:ilvl w:val="3"/>
          <w:numId w:val="1"/>
        </w:numPr>
        <w:rPr/>
      </w:pPr>
      <w:r>
        <w:rPr/>
        <w:t>Ventilation: Airflow is achieved through 4 sets of 5 unobstructed louvers 3/4 inch (19 mm) wide by 1/4 inch (6 mm) high in the vertical frame members. Provide 18 each 3/16 inch (5 mm) diameter perforations at outside perimeter of each top, shelf, and bottom to offer additional ventilation throughout the inside of each locker.</w:t>
      </w:r>
    </w:p>
    <w:p w:rsidR="ABFFABFF" w:rsidRDefault="ABFFABFF" w:rsidP="ABFFABFF">
      <w:pPr>
        <w:pStyle w:val="ARCATSubPara"/>
        <w:numPr>
          <w:ilvl w:val="3"/>
          <w:numId w:val="1"/>
        </w:numPr>
        <w:rPr/>
      </w:pPr>
      <w:r>
        <w:rPr/>
        <w:t>Number Plate: Each door shall have a high strength black laminated plastic number plate, 2-1/2 inches (64 mm) wide by 1-1/8 inches (29 mm) high with numbers not less than 7/16 inch (11 mm) high. Plates shall accommodate up to four digits, be nestled in a recess flush with door surface and shall be fastened to door with two rivets. Unless otherwise specified, lockers will be numbered consecutively from 1 -  up.</w:t>
      </w:r>
    </w:p>
    <w:p w:rsidR="ABFFABFF" w:rsidRDefault="ABFFABFF" w:rsidP="ABFFABFF">
      <w:pPr>
        <w:pStyle w:val="ARCATSubPara"/>
        <w:numPr>
          <w:ilvl w:val="3"/>
          <w:numId w:val="1"/>
        </w:numPr>
        <w:rPr/>
      </w:pPr>
      <w:r>
        <w:rPr/>
        <w:t>Interiors: Hooks are chrome plated steel with ball point heads and attached to shelves with two fasteners.</w:t>
      </w:r>
    </w:p>
    <w:p w:rsidR="ABFFABFF" w:rsidRDefault="ABFFABFF" w:rsidP="ABFFABFF">
      <w:pPr>
        <w:pStyle w:val="ARCATSubSub1"/>
        <w:numPr>
          <w:ilvl w:val="4"/>
          <w:numId w:val="1"/>
        </w:numPr>
        <w:rPr/>
      </w:pPr>
      <w:r>
        <w:rPr/>
        <w:t>Single-tier locker shall be one hat shelf and three coat hooks.</w:t>
      </w:r>
    </w:p>
    <w:p w:rsidR="ABFFABFF" w:rsidRDefault="ABFFABFF" w:rsidP="ABFFABFF">
      <w:pPr>
        <w:pStyle w:val="ARCATSubSub1"/>
        <w:numPr>
          <w:ilvl w:val="4"/>
          <w:numId w:val="1"/>
        </w:numPr>
        <w:rPr/>
      </w:pPr>
      <w:r>
        <w:rPr/>
        <w:t>Double and triple- tier lockers shall have three coat hooks per compartment.</w:t>
      </w:r>
    </w:p>
    <w:p>
      <w:pPr>
        <w:pStyle w:val="ARCATnote"/>
        <w:rPr/>
      </w:pPr>
      <w:r>
        <w:rPr/>
        <w:t>** NOTE TO SPECIFIER **  Single prong hooks are standard. Delete hook type not required.</w:t>
      </w:r>
    </w:p>
    <w:p w:rsidR="ABFFABFF" w:rsidRDefault="ABFFABFF" w:rsidP="ABFFABFF">
      <w:pPr>
        <w:pStyle w:val="ARCATSubSub1"/>
        <w:numPr>
          <w:ilvl w:val="4"/>
          <w:numId w:val="1"/>
        </w:numPr>
        <w:rPr/>
      </w:pPr>
      <w:r>
        <w:rPr/>
        <w:t>Provide single prong coat hooks.</w:t>
      </w:r>
    </w:p>
    <w:p w:rsidR="ABFFABFF" w:rsidRDefault="ABFFABFF" w:rsidP="ABFFABFF">
      <w:pPr>
        <w:pStyle w:val="ARCATSubSub1"/>
        <w:numPr>
          <w:ilvl w:val="4"/>
          <w:numId w:val="1"/>
        </w:numPr>
        <w:rPr/>
      </w:pPr>
      <w:r>
        <w:rPr/>
        <w:t>Provide double prong coat hooks.</w:t>
      </w:r>
    </w:p>
    <w:p>
      <w:pPr>
        <w:pStyle w:val="ARCATnote"/>
        <w:rPr/>
      </w:pPr>
      <w:r>
        <w:rPr/>
        <w:t>** NOTE TO SPECIFIER **  Delete coat rods if not required.</w:t>
      </w:r>
    </w:p>
    <w:p w:rsidR="ABFFABFF" w:rsidRDefault="ABFFABFF" w:rsidP="ABFFABFF">
      <w:pPr>
        <w:pStyle w:val="ARCATSubSub1"/>
        <w:numPr>
          <w:ilvl w:val="4"/>
          <w:numId w:val="1"/>
        </w:numPr>
        <w:rPr/>
      </w:pPr>
      <w:r>
        <w:rPr/>
        <w:t>Provide 1 inch (25 mm) O.D. coat rods with stainless steel brackets.</w:t>
      </w:r>
    </w:p>
    <w:p>
      <w:pPr>
        <w:pStyle w:val="ARCATnote"/>
        <w:rPr/>
      </w:pPr>
      <w:r>
        <w:rPr/>
        <w:t>** NOTE TO SPECIFIER **  Gladiator (Athletic) Locker:  Stylish, durable and fully ventilated athletic lockers. Delete if not required.</w:t>
      </w:r>
    </w:p>
    <w:p w:rsidR="ABFFABFF" w:rsidRDefault="ABFFABFF" w:rsidP="ABFFABFF">
      <w:pPr>
        <w:pStyle w:val="ARCATParagraph"/>
        <w:numPr>
          <w:ilvl w:val="2"/>
          <w:numId w:val="1"/>
        </w:numPr>
        <w:rPr/>
      </w:pPr>
      <w:r>
        <w:rPr/>
        <w:t>Athletic Lockers:</w:t>
      </w:r>
    </w:p>
    <w:p w:rsidR="ABFFABFF" w:rsidRDefault="ABFFABFF" w:rsidP="ABFFABFF">
      <w:pPr>
        <w:pStyle w:val="ARCATSubPara"/>
        <w:numPr>
          <w:ilvl w:val="3"/>
          <w:numId w:val="1"/>
        </w:numPr>
        <w:rPr/>
      </w:pPr>
      <w:r>
        <w:rPr/>
        <w:t>Product: Gladiator Locker as manufactured by Hadrian Manufacturing, Inc.</w:t>
      </w:r>
    </w:p>
    <w:p>
      <w:pPr>
        <w:pStyle w:val="ARCATnote"/>
        <w:rPr/>
      </w:pPr>
      <w:r>
        <w:rPr/>
        <w:t>** NOTE TO SPECIFIER **  Delete height not required.</w:t>
      </w:r>
    </w:p>
    <w:p w:rsidR="ABFFABFF" w:rsidRDefault="ABFFABFF" w:rsidP="ABFFABFF">
      <w:pPr>
        <w:pStyle w:val="ARCATSubPara"/>
        <w:numPr>
          <w:ilvl w:val="3"/>
          <w:numId w:val="1"/>
        </w:numPr>
        <w:rPr/>
      </w:pPr>
      <w:r>
        <w:rPr/>
        <w:t>Height: 60 inches (1524 mm).</w:t>
      </w:r>
    </w:p>
    <w:p w:rsidR="ABFFABFF" w:rsidRDefault="ABFFABFF" w:rsidP="ABFFABFF">
      <w:pPr>
        <w:pStyle w:val="ARCATSubPara"/>
        <w:numPr>
          <w:ilvl w:val="3"/>
          <w:numId w:val="1"/>
        </w:numPr>
        <w:rPr/>
      </w:pPr>
      <w:r>
        <w:rPr/>
        <w:t>Height: 72 inches (1830 mm).</w:t>
      </w:r>
    </w:p>
    <w:p>
      <w:pPr>
        <w:pStyle w:val="ARCATnote"/>
        <w:rPr/>
      </w:pPr>
      <w:r>
        <w:rPr/>
        <w:t>** NOTE TO SPECIFIER **  Delete depth not required.</w:t>
      </w:r>
    </w:p>
    <w:p w:rsidR="ABFFABFF" w:rsidRDefault="ABFFABFF" w:rsidP="ABFFABFF">
      <w:pPr>
        <w:pStyle w:val="ARCATSubPara"/>
        <w:numPr>
          <w:ilvl w:val="3"/>
          <w:numId w:val="1"/>
        </w:numPr>
        <w:rPr/>
      </w:pPr>
      <w:r>
        <w:rPr/>
        <w:t>Depth: 12 inches (305 mm).</w:t>
      </w:r>
    </w:p>
    <w:p w:rsidR="ABFFABFF" w:rsidRDefault="ABFFABFF" w:rsidP="ABFFABFF">
      <w:pPr>
        <w:pStyle w:val="ARCATSubPara"/>
        <w:numPr>
          <w:ilvl w:val="3"/>
          <w:numId w:val="1"/>
        </w:numPr>
        <w:rPr/>
      </w:pPr>
      <w:r>
        <w:rPr/>
        <w:t>Depth: 15 inches (380 mm).</w:t>
      </w:r>
    </w:p>
    <w:p w:rsidR="ABFFABFF" w:rsidRDefault="ABFFABFF" w:rsidP="ABFFABFF">
      <w:pPr>
        <w:pStyle w:val="ARCATSubPara"/>
        <w:numPr>
          <w:ilvl w:val="3"/>
          <w:numId w:val="1"/>
        </w:numPr>
        <w:rPr/>
      </w:pPr>
      <w:r>
        <w:rPr/>
        <w:t>Depth: 18 inches (455 mm).</w:t>
      </w:r>
    </w:p>
    <w:p w:rsidR="ABFFABFF" w:rsidRDefault="ABFFABFF" w:rsidP="ABFFABFF">
      <w:pPr>
        <w:pStyle w:val="ARCATSubPara"/>
        <w:numPr>
          <w:ilvl w:val="3"/>
          <w:numId w:val="1"/>
        </w:numPr>
        <w:rPr/>
      </w:pPr>
      <w:r>
        <w:rPr/>
        <w:t>Depth: 21 inches (535 mm).</w:t>
      </w:r>
    </w:p>
    <w:p w:rsidR="ABFFABFF" w:rsidRDefault="ABFFABFF" w:rsidP="ABFFABFF">
      <w:pPr>
        <w:pStyle w:val="ARCATSubPara"/>
        <w:numPr>
          <w:ilvl w:val="3"/>
          <w:numId w:val="1"/>
        </w:numPr>
        <w:rPr/>
      </w:pPr>
      <w:r>
        <w:rPr/>
        <w:t>Depth: 24 inches (610 mm).</w:t>
      </w:r>
    </w:p>
    <w:p>
      <w:pPr>
        <w:pStyle w:val="ARCATnote"/>
        <w:rPr/>
      </w:pPr>
      <w:r>
        <w:rPr/>
        <w:t>** NOTE TO SPECIFIER **  Delete width not required.</w:t>
      </w:r>
    </w:p>
    <w:p w:rsidR="ABFFABFF" w:rsidRDefault="ABFFABFF" w:rsidP="ABFFABFF">
      <w:pPr>
        <w:pStyle w:val="ARCATSubPara"/>
        <w:numPr>
          <w:ilvl w:val="3"/>
          <w:numId w:val="1"/>
        </w:numPr>
        <w:rPr/>
      </w:pPr>
      <w:r>
        <w:rPr/>
        <w:t>Width: 12 inches (305 mm).</w:t>
      </w:r>
    </w:p>
    <w:p w:rsidR="ABFFABFF" w:rsidRDefault="ABFFABFF" w:rsidP="ABFFABFF">
      <w:pPr>
        <w:pStyle w:val="ARCATSubPara"/>
        <w:numPr>
          <w:ilvl w:val="3"/>
          <w:numId w:val="1"/>
        </w:numPr>
        <w:rPr/>
      </w:pPr>
      <w:r>
        <w:rPr/>
        <w:t>Width: 15 inches (380 mm).</w:t>
      </w:r>
    </w:p>
    <w:p>
      <w:pPr>
        <w:pStyle w:val="ARCATnote"/>
        <w:rPr/>
      </w:pPr>
      <w:r>
        <w:rPr/>
        <w:t>** NOTE TO SPECIFIER **  18 inches (455 mm) width available in single and double tier only. Delete width not required.</w:t>
      </w:r>
    </w:p>
    <w:p w:rsidR="ABFFABFF" w:rsidRDefault="ABFFABFF" w:rsidP="ABFFABFF">
      <w:pPr>
        <w:pStyle w:val="ARCATSubPara"/>
        <w:numPr>
          <w:ilvl w:val="3"/>
          <w:numId w:val="1"/>
        </w:numPr>
        <w:rPr/>
      </w:pPr>
      <w:r>
        <w:rPr/>
        <w:t>Width: 18 inches (455 mm).</w:t>
      </w:r>
    </w:p>
    <w:p w:rsidR="ABFFABFF" w:rsidRDefault="ABFFABFF" w:rsidP="ABFFABFF">
      <w:pPr>
        <w:pStyle w:val="ARCATSubPara"/>
        <w:numPr>
          <w:ilvl w:val="3"/>
          <w:numId w:val="1"/>
        </w:numPr>
        <w:rPr/>
      </w:pPr>
      <w:r>
        <w:rPr/>
        <w:t>Tier: Refer to drawings.</w:t>
      </w:r>
    </w:p>
    <w:p w:rsidR="ABFFABFF" w:rsidRDefault="ABFFABFF" w:rsidP="ABFFABFF">
      <w:pPr>
        <w:pStyle w:val="ARCATSubPara"/>
        <w:numPr>
          <w:ilvl w:val="3"/>
          <w:numId w:val="1"/>
        </w:numPr>
        <w:rPr/>
      </w:pPr>
      <w:r>
        <w:rPr/>
        <w:t>Tier: Single.</w:t>
      </w:r>
    </w:p>
    <w:p w:rsidR="ABFFABFF" w:rsidRDefault="ABFFABFF" w:rsidP="ABFFABFF">
      <w:pPr>
        <w:pStyle w:val="ARCATSubPara"/>
        <w:numPr>
          <w:ilvl w:val="3"/>
          <w:numId w:val="1"/>
        </w:numPr>
        <w:rPr/>
      </w:pPr>
      <w:r>
        <w:rPr/>
        <w:t>Tier: Double.</w:t>
      </w:r>
    </w:p>
    <w:p>
      <w:pPr>
        <w:pStyle w:val="ARCATnote"/>
        <w:rPr/>
      </w:pPr>
      <w:r>
        <w:rPr/>
        <w:t>** NOTE TO SPECIFIER **  The following four types are available in 72 inches (1830 mm) height only.</w:t>
      </w:r>
    </w:p>
    <w:p w:rsidR="ABFFABFF" w:rsidRDefault="ABFFABFF" w:rsidP="ABFFABFF">
      <w:pPr>
        <w:pStyle w:val="ARCATSubPara"/>
        <w:numPr>
          <w:ilvl w:val="3"/>
          <w:numId w:val="1"/>
        </w:numPr>
        <w:rPr/>
      </w:pPr>
      <w:r>
        <w:rPr/>
        <w:t>Tier: Triple.</w:t>
      </w:r>
    </w:p>
    <w:p w:rsidR="ABFFABFF" w:rsidRDefault="ABFFABFF" w:rsidP="ABFFABFF">
      <w:pPr>
        <w:pStyle w:val="ARCATSubPara"/>
        <w:numPr>
          <w:ilvl w:val="3"/>
          <w:numId w:val="1"/>
        </w:numPr>
        <w:rPr/>
      </w:pPr>
      <w:r>
        <w:rPr/>
        <w:t>Tier: Four.</w:t>
      </w:r>
    </w:p>
    <w:p w:rsidR="ABFFABFF" w:rsidRDefault="ABFFABFF" w:rsidP="ABFFABFF">
      <w:pPr>
        <w:pStyle w:val="ARCATSubPara"/>
        <w:numPr>
          <w:ilvl w:val="3"/>
          <w:numId w:val="1"/>
        </w:numPr>
        <w:rPr/>
      </w:pPr>
      <w:r>
        <w:rPr/>
        <w:t>Tier: Five.</w:t>
      </w:r>
    </w:p>
    <w:p w:rsidR="ABFFABFF" w:rsidRDefault="ABFFABFF" w:rsidP="ABFFABFF">
      <w:pPr>
        <w:pStyle w:val="ARCATSubPara"/>
        <w:numPr>
          <w:ilvl w:val="3"/>
          <w:numId w:val="1"/>
        </w:numPr>
        <w:rPr/>
      </w:pPr>
      <w:r>
        <w:rPr/>
        <w:t>Tier: Six.</w:t>
      </w:r>
    </w:p>
    <w:p>
      <w:pPr>
        <w:pStyle w:val="ARCATnote"/>
        <w:rPr/>
      </w:pPr>
      <w:r>
        <w:rPr/>
        <w:t>** NOTE TO SPECIFIER **  Delete one of the following two paragraphs.</w:t>
      </w:r>
    </w:p>
    <w:p w:rsidR="ABFFABFF" w:rsidRDefault="ABFFABFF" w:rsidP="ABFFABFF">
      <w:pPr>
        <w:pStyle w:val="ARCATSubPara"/>
        <w:numPr>
          <w:ilvl w:val="3"/>
          <w:numId w:val="1"/>
        </w:numPr>
        <w:rPr/>
      </w:pPr>
      <w:r>
        <w:rPr/>
        <w:t>Door Construction: Perforated double-pan design consisting of a 16 gauge (1.519 mm) outer panel welded to an 18 gauge (1.214 mm) inner panel to form a rigid box construction which is resistant to prying. The outer panel shall be double flanged on all four edges and the inner panel single flanged on all four edges, providing extraordinary rigidity when both panels are welded together. </w:t>
      </w:r>
    </w:p>
    <w:p w:rsidR="ABFFABFF" w:rsidRDefault="ABFFABFF" w:rsidP="ABFFABFF">
      <w:pPr>
        <w:pStyle w:val="ARCATSubPara"/>
        <w:numPr>
          <w:ilvl w:val="3"/>
          <w:numId w:val="1"/>
        </w:numPr>
        <w:rPr/>
      </w:pPr>
      <w:r>
        <w:rPr/>
        <w:t>Door Construction, Six-Tier Configuration: 20 gauge (0.912 mm) outer and 20 gauge (0.912 mm) inner panels with standard recessed handle and number plate.</w:t>
      </w:r>
    </w:p>
    <w:p w:rsidR="ABFFABFF" w:rsidRDefault="ABFFABFF" w:rsidP="ABFFABFF">
      <w:pPr>
        <w:pStyle w:val="ARCATSubPara"/>
        <w:numPr>
          <w:ilvl w:val="3"/>
          <w:numId w:val="1"/>
        </w:numPr>
        <w:rPr/>
      </w:pPr>
      <w:r>
        <w:rPr/>
        <w:t>Doors:	The door shall be flush with the frame and include a recessed handle and recessed number plate.   Doors are hinged on the right to swing from left to right.</w:t>
      </w:r>
    </w:p>
    <w:p>
      <w:pPr>
        <w:pStyle w:val="ARCATnote"/>
        <w:rPr/>
      </w:pPr>
      <w:r>
        <w:rPr/>
        <w:t>** NOTE TO SPECIFIER **  Options available are plain (no ventilation) or straight-through alignment of inner pan and outer pan perforations for maximized visual access and ventilation or offset perforations (not straight-through inner and outer pan holes) if concealing locker contents is preferred. End panels can be perforated or solid. Delete ventilation not required.</w:t>
      </w:r>
    </w:p>
    <w:p w:rsidR="ABFFABFF" w:rsidRDefault="ABFFABFF" w:rsidP="ABFFABFF">
      <w:pPr>
        <w:pStyle w:val="ARCATSubPara"/>
        <w:numPr>
          <w:ilvl w:val="3"/>
          <w:numId w:val="1"/>
        </w:numPr>
        <w:rPr/>
      </w:pPr>
      <w:r>
        <w:rPr/>
        <w:t>Ventilation: None.</w:t>
      </w:r>
    </w:p>
    <w:p w:rsidR="ABFFABFF" w:rsidRDefault="ABFFABFF" w:rsidP="ABFFABFF">
      <w:pPr>
        <w:pStyle w:val="ARCATSubPara"/>
        <w:numPr>
          <w:ilvl w:val="3"/>
          <w:numId w:val="1"/>
        </w:numPr>
        <w:rPr/>
      </w:pPr>
      <w:r>
        <w:rPr/>
        <w:t>Ventilation: Staggered 1/2 inch (13 mm) wide by 1 inch (25 mm) high oval perforations.</w:t>
      </w:r>
    </w:p>
    <w:p w:rsidR="ABFFABFF" w:rsidRDefault="ABFFABFF" w:rsidP="ABFFABFF">
      <w:pPr>
        <w:pStyle w:val="ARCATSubSub1"/>
        <w:numPr>
          <w:ilvl w:val="4"/>
          <w:numId w:val="1"/>
        </w:numPr>
        <w:rPr/>
      </w:pPr>
      <w:r>
        <w:rPr/>
        <w:t>Straight-through alignment at doors.</w:t>
      </w:r>
    </w:p>
    <w:p w:rsidR="ABFFABFF" w:rsidRDefault="ABFFABFF" w:rsidP="ABFFABFF">
      <w:pPr>
        <w:pStyle w:val="ARCATSubSub1"/>
        <w:numPr>
          <w:ilvl w:val="4"/>
          <w:numId w:val="1"/>
        </w:numPr>
        <w:rPr/>
      </w:pPr>
      <w:r>
        <w:rPr/>
        <w:t>Offset alignment at doors.</w:t>
      </w:r>
    </w:p>
    <w:p w:rsidR="ABFFABFF" w:rsidRDefault="ABFFABFF" w:rsidP="ABFFABFF">
      <w:pPr>
        <w:pStyle w:val="ARCATSubSub1"/>
        <w:numPr>
          <w:ilvl w:val="4"/>
          <w:numId w:val="1"/>
        </w:numPr>
        <w:rPr/>
      </w:pPr>
      <w:r>
        <w:rPr/>
        <w:t>Doors of one-tier, two-tier, three-tier, and four-tier shall be ventilated at upper and lower sections.</w:t>
      </w:r>
    </w:p>
    <w:p w:rsidR="ABFFABFF" w:rsidRDefault="ABFFABFF" w:rsidP="ABFFABFF">
      <w:pPr>
        <w:pStyle w:val="ARCATSubSub1"/>
        <w:numPr>
          <w:ilvl w:val="4"/>
          <w:numId w:val="1"/>
        </w:numPr>
        <w:rPr/>
      </w:pPr>
      <w:r>
        <w:rPr/>
        <w:t>Six-tier doors shall be fully ventilated.</w:t>
      </w:r>
    </w:p>
    <w:p w:rsidR="ABFFABFF" w:rsidRDefault="ABFFABFF" w:rsidP="ABFFABFF">
      <w:pPr>
        <w:pStyle w:val="ARCATSubSub1"/>
        <w:numPr>
          <w:ilvl w:val="4"/>
          <w:numId w:val="1"/>
        </w:numPr>
        <w:rPr/>
      </w:pPr>
      <w:r>
        <w:rPr/>
        <w:t>Sides at exposed end conditions shall be perforated.</w:t>
      </w:r>
    </w:p>
    <w:p w:rsidR="ABFFABFF" w:rsidRDefault="ABFFABFF" w:rsidP="ABFFABFF">
      <w:pPr>
        <w:pStyle w:val="ARCATSubSub1"/>
        <w:numPr>
          <w:ilvl w:val="4"/>
          <w:numId w:val="1"/>
        </w:numPr>
        <w:rPr/>
      </w:pPr>
      <w:r>
        <w:rPr/>
        <w:t>Sides at exposed end conditions shall be solid.</w:t>
      </w:r>
    </w:p>
    <w:p w:rsidR="ABFFABFF" w:rsidRDefault="ABFFABFF" w:rsidP="ABFFABFF">
      <w:pPr>
        <w:pStyle w:val="ARCATSubPara"/>
        <w:numPr>
          <w:ilvl w:val="3"/>
          <w:numId w:val="1"/>
        </w:numPr>
        <w:rPr/>
      </w:pPr>
      <w:r>
        <w:rPr/>
        <w:t>Door Frames: Both vertical members shall be not less than 16 gauge (1.519 mm) and formed into a rigid channel 5/8 inch (16 mm) wide exposed frame and 2-7/16 inches (62 mm) side depth. The frame shall be completed by 3 inches (76 mm) high top and bottom cross members of not less than 18 gauge (1.214 mm) formed as an open box channel and welded to the verticals. The bottom frames' full-width lintel extends back and down to form a rigid box to support the bottom shelf. Both vertical frame members shall be formed to offer a full length 7/16 inch (11 mm) wide continuous door strike. The latch vertical member shall include a welded 11 gauge (3.030 mm) padlock hasp together with a 7/16 inch (11 mm) O.D. air-cushioned rubber bumper.</w:t>
      </w:r>
    </w:p>
    <w:p w:rsidR="ABFFABFF" w:rsidRDefault="ABFFABFF" w:rsidP="ABFFABFF">
      <w:pPr>
        <w:pStyle w:val="ARCATSubPara"/>
        <w:numPr>
          <w:ilvl w:val="3"/>
          <w:numId w:val="1"/>
        </w:numPr>
        <w:rPr/>
      </w:pPr>
      <w:r>
        <w:rPr/>
        <w:t>Body: Sides shall be not less than 16 gauge (1.519 mm), ventilated with staggered 1/2 inch (13 mm) wide by 1 inch (25 mm) high oval perforations. Locker backs shall be solid, not less than 18 gauge (1.214 mm) with right angle flanges on each vertical side. (triple thickness of metal at back corner connections). Shelves, tops, and bottoms shall be not less than 16 gauge (1.519 mm), formed into a sturdy pan, interchangeable, flanged on all sides, with a lip formed front edge.</w:t>
      </w:r>
    </w:p>
    <w:p>
      <w:pPr>
        <w:pStyle w:val="ARCATnote"/>
        <w:rPr/>
      </w:pPr>
      <w:r>
        <w:rPr/>
        <w:t>** NOTE TO SPECIFIER **  Delete latching/lock device type not required. Positive latching option is not available on 6-tier lockers.</w:t>
      </w:r>
    </w:p>
    <w:p w:rsidR="ABFFABFF" w:rsidRDefault="ABFFABFF" w:rsidP="ABFFABFF">
      <w:pPr>
        <w:pStyle w:val="ARCATSubPara"/>
        <w:numPr>
          <w:ilvl w:val="3"/>
          <w:numId w:val="1"/>
        </w:numPr>
        <w:rPr/>
      </w:pPr>
      <w:r>
        <w:rPr/>
        <w:t>Single Point Latching/Locking Device (Hasp Type): An 11 gauge (3.030 mm) 2 inches (51 mm) by 3/4 inch (19 mm) padlock hasp shall be securely welded to the continuous strike midway up on the frame and centered at the handle location. The hasp shall be formed to protrude through an extruded aluminum recessed handle, which is clip locked and bonded to the door. The handle's inner surface shall be concave and grooved for fingertip door control. To keep the door closed when not in use, a single 1/2 inch (13 mm) O.D. nylon friction catch shall be installed on the door to engage the frame.  For multiple tier doors (3-tier and higher) a friction catch is not required for the middle door.</w:t>
      </w:r>
    </w:p>
    <w:p w:rsidR="ABFFABFF" w:rsidRDefault="ABFFABFF" w:rsidP="ABFFABFF">
      <w:pPr>
        <w:pStyle w:val="ARCATSubPara"/>
        <w:numPr>
          <w:ilvl w:val="3"/>
          <w:numId w:val="1"/>
        </w:numPr>
        <w:rPr/>
      </w:pPr>
      <w:r>
        <w:rPr/>
        <w:t>Single Point Latching/Locking Device (Built-in Type): A 11 gauge (3.030 mm) security strike welded to the frame's continuous door strike. The lock bolt shall secure itself behind the strike. Access to the secured bolt shall be denied by the full length stop on the door frame and by the top lip of the strike projecting forward and fitting into a slot in the door, preventing the door and frame from being pulled apart.</w:t>
      </w:r>
    </w:p>
    <w:p>
      <w:pPr>
        <w:pStyle w:val="ARCATnote"/>
        <w:rPr/>
      </w:pPr>
      <w:r>
        <w:rPr/>
        <w:t>** NOTE TO SPECIFIER **  Delete lock type not required.</w:t>
      </w:r>
    </w:p>
    <w:p w:rsidR="ABFFABFF" w:rsidRDefault="ABFFABFF" w:rsidP="ABFFABFF">
      <w:pPr>
        <w:pStyle w:val="ARCATSubSub1"/>
        <w:numPr>
          <w:ilvl w:val="4"/>
          <w:numId w:val="1"/>
        </w:numPr>
        <w:rPr/>
      </w:pPr>
      <w:r>
        <w:rPr/>
        <w:t>Combination lock operated.</w:t>
      </w:r>
    </w:p>
    <w:p w:rsidR="ABFFABFF" w:rsidRDefault="ABFFABFF" w:rsidP="ABFFABFF">
      <w:pPr>
        <w:pStyle w:val="ARCATSubSub1"/>
        <w:numPr>
          <w:ilvl w:val="4"/>
          <w:numId w:val="1"/>
        </w:numPr>
        <w:rPr/>
      </w:pPr>
      <w:r>
        <w:rPr/>
        <w:t>Key operated.</w:t>
      </w:r>
    </w:p>
    <w:p w:rsidR="ABFFABFF" w:rsidRDefault="ABFFABFF" w:rsidP="ABFFABFF">
      <w:pPr>
        <w:pStyle w:val="ARCATSubSub1"/>
        <w:numPr>
          <w:ilvl w:val="4"/>
          <w:numId w:val="1"/>
        </w:numPr>
        <w:rPr/>
      </w:pPr>
      <w:r>
        <w:rPr/>
        <w:t>Coin/card operated.</w:t>
      </w:r>
    </w:p>
    <w:p>
      <w:pPr>
        <w:pStyle w:val="ARCATnote"/>
        <w:rPr/>
      </w:pPr>
      <w:r>
        <w:rPr/>
        <w:t>** NOTE TO SPECIFIER **  Spring loaded single point positive latch is an option for lockers that are subject to an "over-stuffing" or "non-lock" end user environment. Delete if not required.</w:t>
      </w:r>
    </w:p>
    <w:p w:rsidR="ABFFABFF" w:rsidRDefault="ABFFABFF" w:rsidP="ABFFABFF">
      <w:pPr>
        <w:pStyle w:val="ARCATSubPara"/>
        <w:numPr>
          <w:ilvl w:val="3"/>
          <w:numId w:val="1"/>
        </w:numPr>
        <w:rPr/>
      </w:pPr>
      <w:r>
        <w:rPr/>
        <w:t>Single Point Latching/Locking Device (Positive Latch Option): Spring loaded single point positive latch.</w:t>
      </w:r>
    </w:p>
    <w:p w:rsidR="ABFFABFF" w:rsidRDefault="ABFFABFF" w:rsidP="ABFFABFF">
      <w:pPr>
        <w:pStyle w:val="ARCATSubPara"/>
        <w:numPr>
          <w:ilvl w:val="3"/>
          <w:numId w:val="1"/>
        </w:numPr>
        <w:rPr/>
      </w:pPr>
      <w:r>
        <w:rPr/>
        <w:t>Hinge: A full length heavy-duty 16 gauge (1.519 mm) continuous steel piano hinge shall be securely welded to the frame and fastened to the door with screws or rivets.</w:t>
      </w:r>
    </w:p>
    <w:p w:rsidR="ABFFABFF" w:rsidRDefault="ABFFABFF" w:rsidP="ABFFABFF">
      <w:pPr>
        <w:pStyle w:val="ARCATSubPara"/>
        <w:numPr>
          <w:ilvl w:val="3"/>
          <w:numId w:val="1"/>
        </w:numPr>
        <w:rPr/>
      </w:pPr>
      <w:r>
        <w:rPr/>
        <w:t>Number Plates: Doors shall have a high strength black laminated plastic number plate 2-1/2 inches (64 mm) wide by 1 inch (25 mm) high with numbers not less than 7/16 inch (11 mm) high. Plates shall accommodate up to four digits, be nestled in a recess flush with door surface and shall be fastened to the door with two rivets. Unless noted otherwise, lockers will be numbered consecutively from 1-up.</w:t>
      </w:r>
    </w:p>
    <w:p>
      <w:pPr>
        <w:pStyle w:val="ARCATnote"/>
        <w:rPr/>
      </w:pPr>
      <w:r>
        <w:rPr/>
        <w:t>** NOTE TO SPECIFIER **  Replacement Front Lockers:  Hadrian's Replacement front lockers make old lockers better than new. Delete if not required.  Front frame is securely fastened to the outside front of the existing frame with 8 (4 on each vertical member) #8-18 by 1/2 inch (13 mm) self-drilling zinc-plated Quadrex head screws. This fastener is applied with a single operation standard power driver and creates its own hole through the new frame plate and through the existing frame front. U.S. customers to receive at least one Robertson #2 driver with each "Replacement Front" order.</w:t>
      </w:r>
    </w:p>
    <w:p w:rsidR="ABFFABFF" w:rsidRDefault="ABFFABFF" w:rsidP="ABFFABFF">
      <w:pPr>
        <w:pStyle w:val="ARCATParagraph"/>
        <w:numPr>
          <w:ilvl w:val="2"/>
          <w:numId w:val="1"/>
        </w:numPr>
        <w:rPr/>
      </w:pPr>
      <w:r>
        <w:rPr/>
        <w:t>Replacement Front Lockers:</w:t>
      </w:r>
    </w:p>
    <w:p w:rsidR="ABFFABFF" w:rsidRDefault="ABFFABFF" w:rsidP="ABFFABFF">
      <w:pPr>
        <w:pStyle w:val="ARCATSubPara"/>
        <w:numPr>
          <w:ilvl w:val="3"/>
          <w:numId w:val="1"/>
        </w:numPr>
        <w:rPr/>
      </w:pPr>
      <w:r>
        <w:rPr/>
        <w:t>Product: Replacement Front Locker as manufactured by Hadrian Manufacturing, Inc.</w:t>
      </w:r>
    </w:p>
    <w:p>
      <w:pPr>
        <w:pStyle w:val="ARCATnote"/>
        <w:rPr/>
      </w:pPr>
      <w:r>
        <w:rPr/>
        <w:t>** NOTE TO SPECIFIER **  Delete height not required.</w:t>
      </w:r>
    </w:p>
    <w:p w:rsidR="ABFFABFF" w:rsidRDefault="ABFFABFF" w:rsidP="ABFFABFF">
      <w:pPr>
        <w:pStyle w:val="ARCATSubPara"/>
        <w:numPr>
          <w:ilvl w:val="3"/>
          <w:numId w:val="1"/>
        </w:numPr>
        <w:rPr/>
      </w:pPr>
      <w:r>
        <w:rPr/>
        <w:t>Height: 72 inches (1830 mm).</w:t>
      </w:r>
    </w:p>
    <w:p w:rsidR="ABFFABFF" w:rsidRDefault="ABFFABFF" w:rsidP="ABFFABFF">
      <w:pPr>
        <w:pStyle w:val="ARCATSubPara"/>
        <w:numPr>
          <w:ilvl w:val="3"/>
          <w:numId w:val="1"/>
        </w:numPr>
        <w:rPr/>
      </w:pPr>
      <w:r>
        <w:rPr/>
        <w:t>Height: 60 inches (1524 mm).</w:t>
      </w:r>
    </w:p>
    <w:p>
      <w:pPr>
        <w:pStyle w:val="ARCATnote"/>
        <w:rPr/>
      </w:pPr>
      <w:r>
        <w:rPr/>
        <w:t>** NOTE TO SPECIFIER **  Delete widths not required.</w:t>
      </w:r>
    </w:p>
    <w:p w:rsidR="ABFFABFF" w:rsidRDefault="ABFFABFF" w:rsidP="ABFFABFF">
      <w:pPr>
        <w:pStyle w:val="ARCATSubPara"/>
        <w:numPr>
          <w:ilvl w:val="3"/>
          <w:numId w:val="1"/>
        </w:numPr>
        <w:rPr/>
      </w:pPr>
      <w:r>
        <w:rPr/>
        <w:t>Width: 10 inches (254 mm).</w:t>
      </w:r>
    </w:p>
    <w:p w:rsidR="ABFFABFF" w:rsidRDefault="ABFFABFF" w:rsidP="ABFFABFF">
      <w:pPr>
        <w:pStyle w:val="ARCATSubPara"/>
        <w:numPr>
          <w:ilvl w:val="3"/>
          <w:numId w:val="1"/>
        </w:numPr>
        <w:rPr/>
      </w:pPr>
      <w:r>
        <w:rPr/>
        <w:t>Width: 12 inches (305 mm).</w:t>
      </w:r>
    </w:p>
    <w:p w:rsidR="ABFFABFF" w:rsidRDefault="ABFFABFF" w:rsidP="ABFFABFF">
      <w:pPr>
        <w:pStyle w:val="ARCATSubPara"/>
        <w:numPr>
          <w:ilvl w:val="3"/>
          <w:numId w:val="1"/>
        </w:numPr>
        <w:rPr/>
      </w:pPr>
      <w:r>
        <w:rPr/>
        <w:t>Width: 15 inches (380 mm).</w:t>
      </w:r>
    </w:p>
    <w:p w:rsidR="ABFFABFF" w:rsidRDefault="ABFFABFF" w:rsidP="ABFFABFF">
      <w:pPr>
        <w:pStyle w:val="ARCATSubPara"/>
        <w:numPr>
          <w:ilvl w:val="3"/>
          <w:numId w:val="1"/>
        </w:numPr>
        <w:rPr/>
      </w:pPr>
      <w:r>
        <w:rPr/>
        <w:t>Width: 18 inches (455 mm).</w:t>
      </w:r>
    </w:p>
    <w:p>
      <w:pPr>
        <w:pStyle w:val="ARCATnote"/>
        <w:rPr/>
      </w:pPr>
      <w:r>
        <w:rPr/>
        <w:t>** NOTE TO SPECIFIER **  Delete tier type not required.</w:t>
      </w:r>
    </w:p>
    <w:p w:rsidR="ABFFABFF" w:rsidRDefault="ABFFABFF" w:rsidP="ABFFABFF">
      <w:pPr>
        <w:pStyle w:val="ARCATSubPara"/>
        <w:numPr>
          <w:ilvl w:val="3"/>
          <w:numId w:val="1"/>
        </w:numPr>
        <w:rPr/>
      </w:pPr>
      <w:r>
        <w:rPr/>
        <w:t>Tier: Single.</w:t>
      </w:r>
    </w:p>
    <w:p w:rsidR="ABFFABFF" w:rsidRDefault="ABFFABFF" w:rsidP="ABFFABFF">
      <w:pPr>
        <w:pStyle w:val="ARCATSubPara"/>
        <w:numPr>
          <w:ilvl w:val="3"/>
          <w:numId w:val="1"/>
        </w:numPr>
        <w:rPr/>
      </w:pPr>
      <w:r>
        <w:rPr/>
        <w:t>Tier: Double.</w:t>
      </w:r>
    </w:p>
    <w:p w:rsidR="ABFFABFF" w:rsidRDefault="ABFFABFF" w:rsidP="ABFFABFF">
      <w:pPr>
        <w:pStyle w:val="ARCATSubPara"/>
        <w:numPr>
          <w:ilvl w:val="3"/>
          <w:numId w:val="1"/>
        </w:numPr>
        <w:rPr/>
      </w:pPr>
      <w:r>
        <w:rPr/>
        <w:t>Doors:  Doors shall be of a double-pan design consisting of an outer panel welded to an inner panel to form a rigid box construction. The outer panel shall be double flanged on all four edges and the inner panel single flanged on all four edges, both panels are welded together. A structural and sound deadening 1 inch (25 mm) cell honeycomb core shall be bonded to the inner surfaces. The door shall be flush with the frame and include a recessed handle and recessed number plate. Doors are hinged on the right and swing from left to right.</w:t>
      </w:r>
    </w:p>
    <w:p w:rsidR="ABFFABFF" w:rsidRDefault="ABFFABFF" w:rsidP="ABFFABFF">
      <w:pPr>
        <w:pStyle w:val="ARCATSubSub1"/>
        <w:numPr>
          <w:ilvl w:val="4"/>
          <w:numId w:val="1"/>
        </w:numPr>
        <w:rPr/>
      </w:pPr>
      <w:r>
        <w:rPr/>
        <w:t>Inner Panel: 24 gauge (0.607 mm).</w:t>
      </w:r>
    </w:p>
    <w:p>
      <w:pPr>
        <w:pStyle w:val="ARCATnote"/>
        <w:rPr/>
      </w:pPr>
      <w:r>
        <w:rPr/>
        <w:t>** NOTE TO SPECIFIER **  As an upgrade option, doors may be constructed with a 16 gauge (1.519 mm) outer panel. Delete outer panel gauge not required.</w:t>
      </w:r>
    </w:p>
    <w:p w:rsidR="ABFFABFF" w:rsidRDefault="ABFFABFF" w:rsidP="ABFFABFF">
      <w:pPr>
        <w:pStyle w:val="ARCATSubSub1"/>
        <w:numPr>
          <w:ilvl w:val="4"/>
          <w:numId w:val="1"/>
        </w:numPr>
        <w:rPr/>
      </w:pPr>
      <w:r>
        <w:rPr/>
        <w:t>Outer Panel: 20 gauge (0.912 mm).</w:t>
      </w:r>
    </w:p>
    <w:p w:rsidR="ABFFABFF" w:rsidRDefault="ABFFABFF" w:rsidP="ABFFABFF">
      <w:pPr>
        <w:pStyle w:val="ARCATSubSub1"/>
        <w:numPr>
          <w:ilvl w:val="4"/>
          <w:numId w:val="1"/>
        </w:numPr>
        <w:rPr/>
      </w:pPr>
      <w:r>
        <w:rPr/>
        <w:t>Outer Panel: 16 gauge (1.519 mm).</w:t>
      </w:r>
    </w:p>
    <w:p w:rsidR="ABFFABFF" w:rsidRDefault="ABFFABFF" w:rsidP="ABFFABFF">
      <w:pPr>
        <w:pStyle w:val="ARCATSubPara"/>
        <w:numPr>
          <w:ilvl w:val="3"/>
          <w:numId w:val="1"/>
        </w:numPr>
        <w:rPr/>
      </w:pPr>
      <w:r>
        <w:rPr/>
        <w:t>Door Frames: Both vertical members shall be not less than 16 gauge (1.519 mm) steel formed into a rigid channel 5/8 inch (16 mm) wide with 1-1/8 inches (29 mm) side depth and completed by 3 inches (76 mm) high top and bottom cross members of not less than 18 gauge (1.214 mm) formed as an open box channel and welded to the verticals to provide a strong full length continuous door strike 7/16 inch (11 mm) wide. One to two rubber bumpers per door shall be attached to continuous strike and act as cushion door stops. Unobstructed ventilation is through 8 sets (4 on each vertical member) of 5 each chevron-styled louver 3/4 inch (19 mm) wide by 1/4 inch (6 mm) high, located at the face of the vertical frame members. The bottom louver in each set is slightly enlarged and rounded to easily accommodate entry of a self-tapping fastener. 16 gauge (1.519 mm) metal plates 7/8 inch (22 mm) wide by 2 inches (51 mm) high are welded behind the enlarged louver within the frame channel flush with its back surface to provide a solid joining point of contact.</w:t>
      </w:r>
    </w:p>
    <w:p>
      <w:pPr>
        <w:pStyle w:val="ARCATnote"/>
        <w:rPr/>
      </w:pPr>
      <w:r>
        <w:rPr/>
        <w:t>** NOTE TO SPECIFIER **  Delete latching/lock device type not required.</w:t>
      </w:r>
    </w:p>
    <w:p w:rsidR="ABFFABFF" w:rsidRDefault="ABFFABFF" w:rsidP="ABFFABFF">
      <w:pPr>
        <w:pStyle w:val="ARCATSubPara"/>
        <w:numPr>
          <w:ilvl w:val="3"/>
          <w:numId w:val="1"/>
        </w:numPr>
        <w:rPr/>
      </w:pPr>
      <w:r>
        <w:rPr/>
        <w:t>Single Point Latching/Locking Device (Hasp Type): An 11 gauge (3.030 mm) 2 inches (51 mm) by 3/4 inch (19 mm) padlock hasp shall be securely welded to the continuous strike midway up on the frame and centered at the handle location. The hasp shall be formed to protrude through an extruded aluminum recessed handle, which is clip locked and bonded to the door. The handle's inner surface shall be concave and grooved for fingertip door control. To keep the door closed when not in use, a single 1/2 inch (13 mm) O.D. nylon friction catch shall be installed on the door to engage the frame.</w:t>
      </w:r>
    </w:p>
    <w:p w:rsidR="ABFFABFF" w:rsidRDefault="ABFFABFF" w:rsidP="ABFFABFF">
      <w:pPr>
        <w:pStyle w:val="ARCATSubPara"/>
        <w:numPr>
          <w:ilvl w:val="3"/>
          <w:numId w:val="1"/>
        </w:numPr>
        <w:rPr/>
      </w:pPr>
      <w:r>
        <w:rPr/>
        <w:t>Single Point Latching/Locking Device (Built-in Type): A 11 gauge (3.030 mm) security strike welded to the frame's continuous door strike. The lock bolt shall secure itself behind the strike. Access to the secured bolt shall be denied by the full length stop on the door frame and by the top lip of the strike projecting forward and fitting into a slot in the door, preventing the door and frame from being pulled apart.</w:t>
      </w:r>
    </w:p>
    <w:p>
      <w:pPr>
        <w:pStyle w:val="ARCATnote"/>
        <w:rPr/>
      </w:pPr>
      <w:r>
        <w:rPr/>
        <w:t>** NOTE TO SPECIFIER **  Delete lock type not required.</w:t>
      </w:r>
    </w:p>
    <w:p w:rsidR="ABFFABFF" w:rsidRDefault="ABFFABFF" w:rsidP="ABFFABFF">
      <w:pPr>
        <w:pStyle w:val="ARCATSubSub1"/>
        <w:numPr>
          <w:ilvl w:val="4"/>
          <w:numId w:val="1"/>
        </w:numPr>
        <w:rPr/>
      </w:pPr>
      <w:r>
        <w:rPr/>
        <w:t>Combination lock operated.</w:t>
      </w:r>
    </w:p>
    <w:p w:rsidR="ABFFABFF" w:rsidRDefault="ABFFABFF" w:rsidP="ABFFABFF">
      <w:pPr>
        <w:pStyle w:val="ARCATSubSub1"/>
        <w:numPr>
          <w:ilvl w:val="4"/>
          <w:numId w:val="1"/>
        </w:numPr>
        <w:rPr/>
      </w:pPr>
      <w:r>
        <w:rPr/>
        <w:t>Key operated.</w:t>
      </w:r>
    </w:p>
    <w:p w:rsidR="ABFFABFF" w:rsidRDefault="ABFFABFF" w:rsidP="ABFFABFF">
      <w:pPr>
        <w:pStyle w:val="ARCATSubSub1"/>
        <w:numPr>
          <w:ilvl w:val="4"/>
          <w:numId w:val="1"/>
        </w:numPr>
        <w:rPr/>
      </w:pPr>
      <w:r>
        <w:rPr/>
        <w:t>Coin/card operated.</w:t>
      </w:r>
    </w:p>
    <w:p w:rsidR="ABFFABFF" w:rsidRDefault="ABFFABFF" w:rsidP="ABFFABFF">
      <w:pPr>
        <w:pStyle w:val="ARCATSubPara"/>
        <w:numPr>
          <w:ilvl w:val="3"/>
          <w:numId w:val="1"/>
        </w:numPr>
        <w:rPr/>
      </w:pPr>
      <w:r>
        <w:rPr/>
        <w:t>Hinge: A full length 18 gauge (1.214 mm) continuous piano hinge shall be securely welded to the frame and fastened to the door with screws or rivets being no more than 6 inches (152 mm) apart.</w:t>
      </w:r>
    </w:p>
    <w:p w:rsidR="ABFFABFF" w:rsidRDefault="ABFFABFF" w:rsidP="ABFFABFF">
      <w:pPr>
        <w:pStyle w:val="ARCATSubPara"/>
        <w:numPr>
          <w:ilvl w:val="3"/>
          <w:numId w:val="1"/>
        </w:numPr>
        <w:rPr/>
      </w:pPr>
      <w:r>
        <w:rPr/>
        <w:t>Ventilation: Air flow is achieved through 4 sets of 5 each chevron-styled louvers 3/4 inch (19 mm) wide by 1/4 inch (6 mm) high in the vertical frame members.</w:t>
      </w:r>
    </w:p>
    <w:p w:rsidR="ABFFABFF" w:rsidRDefault="ABFFABFF" w:rsidP="ABFFABFF">
      <w:pPr>
        <w:pStyle w:val="ARCATSubPara"/>
        <w:numPr>
          <w:ilvl w:val="3"/>
          <w:numId w:val="1"/>
        </w:numPr>
        <w:rPr/>
      </w:pPr>
      <w:r>
        <w:rPr/>
        <w:t>Number Plate: Each door shall have a high strength black plastic number plate. 2-1/2 inch (64 mm) wide by 1 inch (25 mm) high with numbers not less than 7/16 inch (11 mm) high. Plates shall accommodate up to four digits, be nestled in a recess flush with door surface, and fastened to door with two rivets. Unless otherwise specified, lockers will be numbered consecutively from 1 - up.</w:t>
      </w:r>
    </w:p>
    <w:p w:rsidR="ABFFABFF" w:rsidRDefault="ABFFABFF" w:rsidP="ABFFABFF">
      <w:pPr>
        <w:pStyle w:val="ARCATParagraph"/>
        <w:numPr>
          <w:ilvl w:val="2"/>
          <w:numId w:val="1"/>
        </w:numPr>
        <w:rPr/>
      </w:pPr>
      <w:r>
        <w:rPr/>
        <w:t>Accessories:</w:t>
      </w:r>
    </w:p>
    <w:p>
      <w:pPr>
        <w:pStyle w:val="ARCATnote"/>
        <w:rPr/>
      </w:pPr>
      <w:r>
        <w:rPr/>
        <w:t>** NOTE TO SPECIFIER **  Delete bases not required.</w:t>
      </w:r>
    </w:p>
    <w:p w:rsidR="ABFFABFF" w:rsidRDefault="ABFFABFF" w:rsidP="ABFFABFF">
      <w:pPr>
        <w:pStyle w:val="ARCATSubPara"/>
        <w:numPr>
          <w:ilvl w:val="3"/>
          <w:numId w:val="1"/>
        </w:numPr>
        <w:rPr/>
      </w:pPr>
      <w:r>
        <w:rPr/>
        <w:t>Concrete Bases: Refer to Section 03 30 00 - Cast-in-Place Concrete.</w:t>
      </w:r>
    </w:p>
    <w:p w:rsidR="ABFFABFF" w:rsidRDefault="ABFFABFF" w:rsidP="ABFFABFF">
      <w:pPr>
        <w:pStyle w:val="ARCATSubPara"/>
        <w:numPr>
          <w:ilvl w:val="3"/>
          <w:numId w:val="1"/>
        </w:numPr>
        <w:rPr/>
      </w:pPr>
      <w:r>
        <w:rPr/>
        <w:t>Box Bases:  22 gauge (0.759 mm) galvanneal steel free from surface imperfections and contaminants with an epoxy polyester powder finish.</w:t>
      </w:r>
    </w:p>
    <w:p w:rsidR="ABFFABFF" w:rsidRDefault="ABFFABFF" w:rsidP="ABFFABFF">
      <w:pPr>
        <w:pStyle w:val="ARCATSubPara"/>
        <w:numPr>
          <w:ilvl w:val="3"/>
          <w:numId w:val="1"/>
        </w:numPr>
        <w:rPr/>
      </w:pPr>
      <w:r>
        <w:rPr/>
        <w:t>Z-Bases:  14 gauge mild cold rolled sheet steel free from surface imperfections and contaminants with an epoxy polyester powder finish.</w:t>
      </w:r>
    </w:p>
    <w:p>
      <w:pPr>
        <w:pStyle w:val="ARCATnote"/>
        <w:rPr/>
      </w:pPr>
      <w:r>
        <w:rPr/>
        <w:t>** NOTE TO SPECIFIER **  Delete top not required.</w:t>
      </w:r>
    </w:p>
    <w:p w:rsidR="ABFFABFF" w:rsidRDefault="ABFFABFF" w:rsidP="ABFFABFF">
      <w:pPr>
        <w:pStyle w:val="ARCATSubPara"/>
        <w:numPr>
          <w:ilvl w:val="3"/>
          <w:numId w:val="1"/>
        </w:numPr>
        <w:rPr/>
      </w:pPr>
      <w:r>
        <w:rPr/>
        <w:t>Tops: Flat for recessed application.</w:t>
      </w:r>
    </w:p>
    <w:p w:rsidR="ABFFABFF" w:rsidRDefault="ABFFABFF" w:rsidP="ABFFABFF">
      <w:pPr>
        <w:pStyle w:val="ARCATSubPara"/>
        <w:numPr>
          <w:ilvl w:val="3"/>
          <w:numId w:val="1"/>
        </w:numPr>
        <w:rPr/>
      </w:pPr>
      <w:r>
        <w:rPr/>
        <w:t>Tops: Slope tops shall be made of mild cold rolled sheet steel free from surface imperfections an epoxy polyester powder finish. The universal support pieces for Slope Tops shall be made from 20 gauge (0.912 mm) galvanneal steel.</w:t>
      </w:r>
    </w:p>
    <w:p>
      <w:pPr>
        <w:pStyle w:val="ARCATnote"/>
        <w:rPr/>
      </w:pPr>
      <w:r>
        <w:rPr/>
        <w:t>** NOTE TO SPECIFIER **  As an upgrade, locker tops may be made from galvanneal steel. Delete if not required.</w:t>
      </w:r>
    </w:p>
    <w:p w:rsidR="ABFFABFF" w:rsidRDefault="ABFFABFF" w:rsidP="ABFFABFF">
      <w:pPr>
        <w:pStyle w:val="ARCATSubSub1"/>
        <w:numPr>
          <w:ilvl w:val="4"/>
          <w:numId w:val="1"/>
        </w:numPr>
        <w:rPr/>
      </w:pPr>
      <w:r>
        <w:rPr/>
        <w:t>Provide galvanneal steel.</w:t>
      </w:r>
    </w:p>
    <w:p>
      <w:pPr>
        <w:pStyle w:val="ARCATnote"/>
        <w:rPr/>
      </w:pPr>
      <w:r>
        <w:rPr/>
        <w:t>** NOTE TO SPECIFIER **  20 gauge (0.912 mm) is standard, 16 gauge (1.519 mm) is an option. Delete gauge not required.</w:t>
      </w:r>
    </w:p>
    <w:p w:rsidR="ABFFABFF" w:rsidRDefault="ABFFABFF" w:rsidP="ABFFABFF">
      <w:pPr>
        <w:pStyle w:val="ARCATSubSub1"/>
        <w:numPr>
          <w:ilvl w:val="4"/>
          <w:numId w:val="1"/>
        </w:numPr>
        <w:rPr/>
      </w:pPr>
      <w:r>
        <w:rPr/>
        <w:t>20 gauge (0.912 mm) material.</w:t>
      </w:r>
    </w:p>
    <w:p w:rsidR="ABFFABFF" w:rsidRDefault="ABFFABFF" w:rsidP="ABFFABFF">
      <w:pPr>
        <w:pStyle w:val="ARCATSubSub1"/>
        <w:numPr>
          <w:ilvl w:val="4"/>
          <w:numId w:val="1"/>
        </w:numPr>
        <w:rPr/>
      </w:pPr>
      <w:r>
        <w:rPr/>
        <w:t>16 gauge (1.519 mm) material.</w:t>
      </w:r>
    </w:p>
    <w:p w:rsidR="ABFFABFF" w:rsidRDefault="ABFFABFF" w:rsidP="ABFFABFF">
      <w:pPr>
        <w:pStyle w:val="ARCATSubPara"/>
        <w:numPr>
          <w:ilvl w:val="3"/>
          <w:numId w:val="1"/>
        </w:numPr>
        <w:rPr/>
      </w:pPr>
      <w:r>
        <w:rPr/>
        <w:t>Trim and Fillers: "U" fillers shall be made of 18 gauge (1.214 mm) and all other trim and fillers shall be made of 24 gauge (0.617 mm) mild cold rolled sheet steel free from surface imperfections and contaminants with an epoxy polyester powder finish.</w:t>
      </w:r>
    </w:p>
    <w:p>
      <w:pPr>
        <w:pStyle w:val="ARCATnote"/>
        <w:rPr/>
      </w:pPr>
      <w:r>
        <w:rPr/>
        <w:t>** NOTE TO SPECIFIER **  As an upgrade, locker trim and fillers may be made from galvanneal steel. Delete if not required.</w:t>
      </w:r>
    </w:p>
    <w:p w:rsidR="ABFFABFF" w:rsidRDefault="ABFFABFF" w:rsidP="ABFFABFF">
      <w:pPr>
        <w:pStyle w:val="ARCATSubSub1"/>
        <w:numPr>
          <w:ilvl w:val="4"/>
          <w:numId w:val="1"/>
        </w:numPr>
        <w:rPr/>
      </w:pPr>
      <w:r>
        <w:rPr/>
        <w:t>Provide galvanneal steel.</w:t>
      </w:r>
    </w:p>
    <w:p>
      <w:pPr>
        <w:pStyle w:val="ARCATnote"/>
        <w:rPr/>
      </w:pPr>
      <w:r>
        <w:rPr/>
        <w:t>** NOTE TO SPECIFIER **  Delete bench if not required.</w:t>
      </w:r>
    </w:p>
    <w:p w:rsidR="ABFFABFF" w:rsidRDefault="ABFFABFF" w:rsidP="ABFFABFF">
      <w:pPr>
        <w:pStyle w:val="ARCATArticle"/>
        <w:numPr>
          <w:ilvl w:val="1"/>
          <w:numId w:val="1"/>
        </w:numPr>
        <w:rPr/>
      </w:pPr>
      <w:r>
        <w:rPr/>
        <w:t>BENCHES</w:t>
      </w:r>
    </w:p>
    <w:p w:rsidR="ABFFABFF" w:rsidRDefault="ABFFABFF" w:rsidP="ABFFABFF">
      <w:pPr>
        <w:pStyle w:val="ARCATParagraph"/>
        <w:numPr>
          <w:ilvl w:val="2"/>
          <w:numId w:val="1"/>
        </w:numPr>
        <w:rPr/>
      </w:pPr>
      <w:r>
        <w:rPr/>
        <w:t>Locker Benches:</w:t>
      </w:r>
    </w:p>
    <w:p>
      <w:pPr>
        <w:pStyle w:val="ARCATnote"/>
        <w:rPr/>
      </w:pPr>
      <w:r>
        <w:rPr/>
        <w:t>** NOTE TO SPECIFIER **  Delete bench material not required.</w:t>
      </w:r>
    </w:p>
    <w:p w:rsidR="ABFFABFF" w:rsidRDefault="ABFFABFF" w:rsidP="ABFFABFF">
      <w:pPr>
        <w:pStyle w:val="ARCATSubPara"/>
        <w:numPr>
          <w:ilvl w:val="3"/>
          <w:numId w:val="1"/>
        </w:numPr>
        <w:rPr/>
      </w:pPr>
      <w:r>
        <w:rPr/>
        <w:t>Material: Solid Maple hardwood, urethane coated, 1-1/4 inches (32 mm) by 9-1/2 inches (241 mm) by length indicated, corners rounded and sanded.</w:t>
      </w:r>
    </w:p>
    <w:p w:rsidR="ABFFABFF" w:rsidRDefault="ABFFABFF" w:rsidP="ABFFABFF">
      <w:pPr>
        <w:pStyle w:val="ARCATSubPara"/>
        <w:numPr>
          <w:ilvl w:val="3"/>
          <w:numId w:val="1"/>
        </w:numPr>
        <w:rPr/>
      </w:pPr>
      <w:r>
        <w:rPr/>
        <w:t>Material: Laminated hardwood, urethane coated, 1-1/4 inches (32 mm) by 9-1/2 inches (241 mm) by length indicated, corners rounded and sanded.</w:t>
      </w:r>
    </w:p>
    <w:p>
      <w:pPr>
        <w:pStyle w:val="ARCATnote"/>
        <w:rPr/>
      </w:pPr>
      <w:r>
        <w:rPr/>
        <w:t>** NOTE TO SPECIFIER **  Delete bench lengths not required.</w:t>
      </w:r>
    </w:p>
    <w:p w:rsidR="ABFFABFF" w:rsidRDefault="ABFFABFF" w:rsidP="ABFFABFF">
      <w:pPr>
        <w:pStyle w:val="ARCATSubPara"/>
        <w:numPr>
          <w:ilvl w:val="3"/>
          <w:numId w:val="1"/>
        </w:numPr>
        <w:rPr/>
      </w:pPr>
      <w:r>
        <w:rPr/>
        <w:t>Length: As indicated on drawings.</w:t>
      </w:r>
    </w:p>
    <w:p w:rsidR="ABFFABFF" w:rsidRDefault="ABFFABFF" w:rsidP="ABFFABFF">
      <w:pPr>
        <w:pStyle w:val="ARCATSubPara"/>
        <w:numPr>
          <w:ilvl w:val="3"/>
          <w:numId w:val="1"/>
        </w:numPr>
        <w:rPr/>
      </w:pPr>
      <w:r>
        <w:rPr/>
        <w:t>Length: 3 feet (914 mm).</w:t>
      </w:r>
    </w:p>
    <w:p w:rsidR="ABFFABFF" w:rsidRDefault="ABFFABFF" w:rsidP="ABFFABFF">
      <w:pPr>
        <w:pStyle w:val="ARCATSubPara"/>
        <w:numPr>
          <w:ilvl w:val="3"/>
          <w:numId w:val="1"/>
        </w:numPr>
        <w:rPr/>
      </w:pPr>
      <w:r>
        <w:rPr/>
        <w:t>Length: 4 feet (1219 mm).</w:t>
      </w:r>
    </w:p>
    <w:p w:rsidR="ABFFABFF" w:rsidRDefault="ABFFABFF" w:rsidP="ABFFABFF">
      <w:pPr>
        <w:pStyle w:val="ARCATSubPara"/>
        <w:numPr>
          <w:ilvl w:val="3"/>
          <w:numId w:val="1"/>
        </w:numPr>
        <w:rPr/>
      </w:pPr>
      <w:r>
        <w:rPr/>
        <w:t>Length: 5 feet (1524 mm).</w:t>
      </w:r>
    </w:p>
    <w:p w:rsidR="ABFFABFF" w:rsidRDefault="ABFFABFF" w:rsidP="ABFFABFF">
      <w:pPr>
        <w:pStyle w:val="ARCATSubPara"/>
        <w:numPr>
          <w:ilvl w:val="3"/>
          <w:numId w:val="1"/>
        </w:numPr>
        <w:rPr/>
      </w:pPr>
      <w:r>
        <w:rPr/>
        <w:t>Length: 6 feet (1829 mm).</w:t>
      </w:r>
    </w:p>
    <w:p w:rsidR="ABFFABFF" w:rsidRDefault="ABFFABFF" w:rsidP="ABFFABFF">
      <w:pPr>
        <w:pStyle w:val="ARCATSubPara"/>
        <w:numPr>
          <w:ilvl w:val="3"/>
          <w:numId w:val="1"/>
        </w:numPr>
        <w:rPr/>
      </w:pPr>
      <w:r>
        <w:rPr/>
        <w:t>Length: 7 feet (2134 mm).</w:t>
      </w:r>
    </w:p>
    <w:p w:rsidR="ABFFABFF" w:rsidRDefault="ABFFABFF" w:rsidP="ABFFABFF">
      <w:pPr>
        <w:pStyle w:val="ARCATSubPara"/>
        <w:numPr>
          <w:ilvl w:val="3"/>
          <w:numId w:val="1"/>
        </w:numPr>
        <w:rPr/>
      </w:pPr>
      <w:r>
        <w:rPr/>
        <w:t>Length: 8 feet (2438 mm).</w:t>
      </w:r>
    </w:p>
    <w:p w:rsidR="ABFFABFF" w:rsidRDefault="ABFFABFF" w:rsidP="ABFFABFF">
      <w:pPr>
        <w:pStyle w:val="ARCATSubPara"/>
        <w:numPr>
          <w:ilvl w:val="3"/>
          <w:numId w:val="1"/>
        </w:numPr>
        <w:rPr/>
      </w:pPr>
      <w:r>
        <w:rPr/>
        <w:t>Length: 10 feet (3048 mm).</w:t>
      </w:r>
    </w:p>
    <w:p w:rsidR="ABFFABFF" w:rsidRDefault="ABFFABFF" w:rsidP="ABFFABFF">
      <w:pPr>
        <w:pStyle w:val="ARCATSubPara"/>
        <w:numPr>
          <w:ilvl w:val="3"/>
          <w:numId w:val="1"/>
        </w:numPr>
        <w:rPr/>
      </w:pPr>
      <w:r>
        <w:rPr/>
        <w:t>Length: 12 feet (3658 mm).</w:t>
      </w:r>
    </w:p>
    <w:p w:rsidR="ABFFABFF" w:rsidRDefault="ABFFABFF" w:rsidP="ABFFABFF">
      <w:pPr>
        <w:pStyle w:val="ARCATParagraph"/>
        <w:numPr>
          <w:ilvl w:val="2"/>
          <w:numId w:val="1"/>
        </w:numPr>
        <w:rPr/>
      </w:pPr>
      <w:r>
        <w:rPr/>
        <w:t>Locker Pedestals:  1/4 inch (6 mm) by 3 inches (76 mm) aluminum bar, 12-1/2 inches (318 mm) at widest point.</w:t>
      </w:r>
    </w:p>
    <w:p w:rsidR="ABFFABFF" w:rsidRDefault="ABFFABFF" w:rsidP="ABFFABFF">
      <w:pPr>
        <w:pStyle w:val="ARCATSubPara"/>
        <w:numPr>
          <w:ilvl w:val="3"/>
          <w:numId w:val="1"/>
        </w:numPr>
        <w:rPr/>
      </w:pPr>
      <w:r>
        <w:rPr/>
        <w:t>Pedestals shall be supplied with floor anchors for stationary fixed installation, or rubber leveling glides for moveable (non-stationary installation).</w:t>
      </w:r>
    </w:p>
    <w:p w:rsidR="ABFFABFF" w:rsidRDefault="ABFFABFF" w:rsidP="ABFFABFF">
      <w:pPr>
        <w:pStyle w:val="ARCATSubPara"/>
        <w:numPr>
          <w:ilvl w:val="3"/>
          <w:numId w:val="1"/>
        </w:numPr>
        <w:rPr/>
      </w:pPr>
      <w:r>
        <w:rPr/>
        <w:t>Benches up to 8 feet (2438 mm) long shall have two pedestals, 8 feet (2438 mm) and up shall have three pedestals. Overall height of bench assembly is 16-1/2 inches (419 mm).</w:t>
      </w:r>
    </w:p>
    <w:p w:rsidR="ABFFABFF" w:rsidRDefault="ABFFABFF" w:rsidP="ABFFABFF">
      <w:pPr>
        <w:pStyle w:val="ARCATArticle"/>
        <w:numPr>
          <w:ilvl w:val="1"/>
          <w:numId w:val="1"/>
        </w:numPr>
        <w:rPr/>
      </w:pPr>
      <w:r>
        <w:rPr/>
        <w:t>FINISH</w:t>
      </w:r>
    </w:p>
    <w:p w:rsidR="ABFFABFF" w:rsidRDefault="ABFFABFF" w:rsidP="ABFFABFF">
      <w:pPr>
        <w:pStyle w:val="ARCATParagraph"/>
        <w:numPr>
          <w:ilvl w:val="2"/>
          <w:numId w:val="1"/>
        </w:numPr>
        <w:rPr/>
      </w:pPr>
      <w:r>
        <w:rPr/>
        <w:t>Epoxy Powder Coating:  Steel parts and aluminum pedestals shall be thoroughly machine cleaned, phosphatised, and finished with a high performance epoxy powder coating, baked on to provide a uniform, smooth, protective finish. Door and frame colors shall be selected from Hadrian's standard decorator colors including "special effects" colors.</w:t>
      </w:r>
    </w:p>
    <w:p>
      <w:pPr>
        <w:pStyle w:val="ARCATnote"/>
        <w:rPr/>
      </w:pPr>
      <w:r>
        <w:rPr/>
        <w:t>** NOTE TO SPECIFIER ** Emperor and Replacement: Two-tone door and frame color combinations shall be available at no additional charge.</w:t>
      </w:r>
      <w:r>
        <w:rPr/>
        <w:br/>
        <w:t>Locker frames to be standard as Black #510, although the other standard colors are available without price increase. All interior body parts are finished in standard Light Grey #535. Special colors, including special powder-coating textures are provided and priced on request.</w:t>
      </w:r>
      <w:r>
        <w:rPr/>
        <w:br/>
        <w:t>Doors and frames are available in different colors. Gladiator lockers are provided with body parts finished in the same color as selected for doors and frames. If two-toning is preferred, doors may be painted in a different Hadrian color. Delete colors not required.</w:t>
      </w:r>
    </w:p>
    <w:p w:rsidR="ABFFABFF" w:rsidRDefault="ABFFABFF" w:rsidP="ABFFABFF">
      <w:pPr>
        <w:pStyle w:val="ARCATParagraph"/>
        <w:numPr>
          <w:ilvl w:val="2"/>
          <w:numId w:val="1"/>
        </w:numPr>
        <w:rPr/>
      </w:pPr>
      <w:r>
        <w:rPr/>
        <w:t>Door Color: </w:t>
      </w:r>
    </w:p>
    <w:p w:rsidR="ABFFABFF" w:rsidRDefault="ABFFABFF" w:rsidP="ABFFABFF">
      <w:pPr>
        <w:pStyle w:val="ARCATSubPara"/>
        <w:numPr>
          <w:ilvl w:val="3"/>
          <w:numId w:val="1"/>
        </w:numPr>
        <w:rPr/>
      </w:pPr>
      <w:r>
        <w:rPr/>
        <w:t>Color: As selected by Architect from manufacturer's full line. </w:t>
      </w:r>
    </w:p>
    <w:p w:rsidR="ABFFABFF" w:rsidRDefault="ABFFABFF" w:rsidP="ABFFABFF">
      <w:pPr>
        <w:pStyle w:val="ARCATSubPara"/>
        <w:numPr>
          <w:ilvl w:val="3"/>
          <w:numId w:val="1"/>
        </w:numPr>
        <w:rPr/>
      </w:pPr>
      <w:r>
        <w:rPr/>
        <w:t>Solid Color: 500 White. </w:t>
      </w:r>
    </w:p>
    <w:p w:rsidR="ABFFABFF" w:rsidRDefault="ABFFABFF" w:rsidP="ABFFABFF">
      <w:pPr>
        <w:pStyle w:val="ARCATSubPara"/>
        <w:numPr>
          <w:ilvl w:val="3"/>
          <w:numId w:val="1"/>
        </w:numPr>
        <w:rPr/>
      </w:pPr>
      <w:r>
        <w:rPr/>
        <w:t>Solid Color: 504 Linen. </w:t>
      </w:r>
    </w:p>
    <w:p w:rsidR="ABFFABFF" w:rsidRDefault="ABFFABFF" w:rsidP="ABFFABFF">
      <w:pPr>
        <w:pStyle w:val="ARCATSubPara"/>
        <w:numPr>
          <w:ilvl w:val="3"/>
          <w:numId w:val="1"/>
        </w:numPr>
        <w:rPr/>
      </w:pPr>
      <w:r>
        <w:rPr/>
        <w:t>Solid Color: 510 Black. </w:t>
      </w:r>
    </w:p>
    <w:p w:rsidR="ABFFABFF" w:rsidRDefault="ABFFABFF" w:rsidP="ABFFABFF">
      <w:pPr>
        <w:pStyle w:val="ARCATSubPara"/>
        <w:numPr>
          <w:ilvl w:val="3"/>
          <w:numId w:val="1"/>
        </w:numPr>
        <w:rPr/>
      </w:pPr>
      <w:r>
        <w:rPr/>
        <w:t>Solid Color: 532 Latte. </w:t>
      </w:r>
    </w:p>
    <w:p w:rsidR="ABFFABFF" w:rsidRDefault="ABFFABFF" w:rsidP="ABFFABFF">
      <w:pPr>
        <w:pStyle w:val="ARCATSubPara"/>
        <w:numPr>
          <w:ilvl w:val="3"/>
          <w:numId w:val="1"/>
        </w:numPr>
        <w:rPr/>
      </w:pPr>
      <w:r>
        <w:rPr/>
        <w:t>Solid Color: 535 Light Grey. </w:t>
      </w:r>
    </w:p>
    <w:p w:rsidR="ABFFABFF" w:rsidRDefault="ABFFABFF" w:rsidP="ABFFABFF">
      <w:pPr>
        <w:pStyle w:val="ARCATSubPara"/>
        <w:numPr>
          <w:ilvl w:val="3"/>
          <w:numId w:val="1"/>
        </w:numPr>
        <w:rPr/>
      </w:pPr>
      <w:r>
        <w:rPr/>
        <w:t>Solid Color: 541 Extra White. </w:t>
      </w:r>
    </w:p>
    <w:p w:rsidR="ABFFABFF" w:rsidRDefault="ABFFABFF" w:rsidP="ABFFABFF">
      <w:pPr>
        <w:pStyle w:val="ARCATSubPara"/>
        <w:numPr>
          <w:ilvl w:val="3"/>
          <w:numId w:val="1"/>
        </w:numPr>
        <w:rPr/>
      </w:pPr>
      <w:r>
        <w:rPr/>
        <w:t>Solid Color: 545 Charcoal. </w:t>
      </w:r>
    </w:p>
    <w:p w:rsidR="ABFFABFF" w:rsidRDefault="ABFFABFF" w:rsidP="ABFFABFF">
      <w:pPr>
        <w:pStyle w:val="ARCATSubPara"/>
        <w:numPr>
          <w:ilvl w:val="3"/>
          <w:numId w:val="1"/>
        </w:numPr>
        <w:rPr/>
      </w:pPr>
      <w:r>
        <w:rPr/>
        <w:t>Solid Color: 576 Ruby Red. </w:t>
      </w:r>
    </w:p>
    <w:p w:rsidR="ABFFABFF" w:rsidRDefault="ABFFABFF" w:rsidP="ABFFABFF">
      <w:pPr>
        <w:pStyle w:val="ARCATSubPara"/>
        <w:numPr>
          <w:ilvl w:val="3"/>
          <w:numId w:val="1"/>
        </w:numPr>
        <w:rPr/>
      </w:pPr>
      <w:r>
        <w:rPr/>
        <w:t>Solid Color: 581 Moss Green. </w:t>
      </w:r>
    </w:p>
    <w:p w:rsidR="ABFFABFF" w:rsidRDefault="ABFFABFF" w:rsidP="ABFFABFF">
      <w:pPr>
        <w:pStyle w:val="ARCATSubPara"/>
        <w:numPr>
          <w:ilvl w:val="3"/>
          <w:numId w:val="1"/>
        </w:numPr>
        <w:rPr/>
      </w:pPr>
      <w:r>
        <w:rPr/>
        <w:t>Solid Color: 585 Sahara. </w:t>
      </w:r>
    </w:p>
    <w:p w:rsidR="ABFFABFF" w:rsidRDefault="ABFFABFF" w:rsidP="ABFFABFF">
      <w:pPr>
        <w:pStyle w:val="ARCATSubPara"/>
        <w:numPr>
          <w:ilvl w:val="3"/>
          <w:numId w:val="1"/>
        </w:numPr>
        <w:rPr/>
      </w:pPr>
      <w:r>
        <w:rPr/>
        <w:t>Solid Color: 603 Almond. </w:t>
      </w:r>
    </w:p>
    <w:p w:rsidR="ABFFABFF" w:rsidRDefault="ABFFABFF" w:rsidP="ABFFABFF">
      <w:pPr>
        <w:pStyle w:val="ARCATSubPara"/>
        <w:numPr>
          <w:ilvl w:val="3"/>
          <w:numId w:val="1"/>
        </w:numPr>
        <w:rPr/>
      </w:pPr>
      <w:r>
        <w:rPr/>
        <w:t>Solid Color: 607 Bordeau. </w:t>
      </w:r>
    </w:p>
    <w:p w:rsidR="ABFFABFF" w:rsidRDefault="ABFFABFF" w:rsidP="ABFFABFF">
      <w:pPr>
        <w:pStyle w:val="ARCATSubPara"/>
        <w:numPr>
          <w:ilvl w:val="3"/>
          <w:numId w:val="1"/>
        </w:numPr>
        <w:rPr/>
      </w:pPr>
      <w:r>
        <w:rPr/>
        <w:t>Solid Color: 609 Colonial blue. </w:t>
      </w:r>
    </w:p>
    <w:p w:rsidR="ABFFABFF" w:rsidRDefault="ABFFABFF" w:rsidP="ABFFABFF">
      <w:pPr>
        <w:pStyle w:val="ARCATSubPara"/>
        <w:numPr>
          <w:ilvl w:val="3"/>
          <w:numId w:val="1"/>
        </w:numPr>
        <w:rPr/>
      </w:pPr>
      <w:r>
        <w:rPr/>
        <w:t>Solid Color: 621 Slate. </w:t>
      </w:r>
    </w:p>
    <w:p w:rsidR="ABFFABFF" w:rsidRDefault="ABFFABFF" w:rsidP="ABFFABFF">
      <w:pPr>
        <w:pStyle w:val="ARCATSubPara"/>
        <w:numPr>
          <w:ilvl w:val="3"/>
          <w:numId w:val="1"/>
        </w:numPr>
        <w:rPr/>
      </w:pPr>
      <w:r>
        <w:rPr/>
        <w:t>Solid Color: 639 Sapphire Blue. </w:t>
      </w:r>
    </w:p>
    <w:p w:rsidR="ABFFABFF" w:rsidRDefault="ABFFABFF" w:rsidP="ABFFABFF">
      <w:pPr>
        <w:pStyle w:val="ARCATSubPara"/>
        <w:numPr>
          <w:ilvl w:val="3"/>
          <w:numId w:val="1"/>
        </w:numPr>
        <w:rPr/>
      </w:pPr>
      <w:r>
        <w:rPr/>
        <w:t>Anti-Graffiti Color: 826 Kilim Beige. </w:t>
      </w:r>
    </w:p>
    <w:p w:rsidR="ABFFABFF" w:rsidRDefault="ABFFABFF" w:rsidP="ABFFABFF">
      <w:pPr>
        <w:pStyle w:val="ARCATSubPara"/>
        <w:numPr>
          <w:ilvl w:val="3"/>
          <w:numId w:val="1"/>
        </w:numPr>
        <w:rPr/>
      </w:pPr>
      <w:r>
        <w:rPr/>
        <w:t>Anti-Graffiti Color: 828 Dovetail. </w:t>
      </w:r>
    </w:p>
    <w:p w:rsidR="ABFFABFF" w:rsidRDefault="ABFFABFF" w:rsidP="ABFFABFF">
      <w:pPr>
        <w:pStyle w:val="ARCATSubPara"/>
        <w:numPr>
          <w:ilvl w:val="3"/>
          <w:numId w:val="1"/>
        </w:numPr>
        <w:rPr/>
      </w:pPr>
      <w:r>
        <w:rPr/>
        <w:t>Anti-Graffiti Color: 829  Desert. </w:t>
      </w:r>
    </w:p>
    <w:p w:rsidR="ABFFABFF" w:rsidRDefault="ABFFABFF" w:rsidP="ABFFABFF">
      <w:pPr>
        <w:pStyle w:val="ARCATSubPara"/>
        <w:numPr>
          <w:ilvl w:val="3"/>
          <w:numId w:val="1"/>
        </w:numPr>
        <w:rPr/>
      </w:pPr>
      <w:r>
        <w:rPr/>
        <w:t>Anti-Graffiti Color: 833 Tricom Black. </w:t>
      </w:r>
    </w:p>
    <w:p w:rsidR="ABFFABFF" w:rsidRDefault="ABFFABFF" w:rsidP="ABFFABFF">
      <w:pPr>
        <w:pStyle w:val="ARCATSubPara"/>
        <w:numPr>
          <w:ilvl w:val="3"/>
          <w:numId w:val="1"/>
        </w:numPr>
        <w:rPr/>
      </w:pPr>
      <w:r>
        <w:rPr/>
        <w:t>Special Effects Color: 814 Cast Iron Metallic. </w:t>
      </w:r>
    </w:p>
    <w:p w:rsidR="ABFFABFF" w:rsidRDefault="ABFFABFF" w:rsidP="ABFFABFF">
      <w:pPr>
        <w:pStyle w:val="ARCATSubPara"/>
        <w:numPr>
          <w:ilvl w:val="3"/>
          <w:numId w:val="1"/>
        </w:numPr>
        <w:rPr/>
      </w:pPr>
      <w:r>
        <w:rPr/>
        <w:t>Special Effects Color: 831 Nickel Metallic. </w:t>
      </w:r>
    </w:p>
    <w:p w:rsidR="ABFFABFF" w:rsidRDefault="ABFFABFF" w:rsidP="ABFFABFF">
      <w:pPr>
        <w:pStyle w:val="ARCATSubPara"/>
        <w:numPr>
          <w:ilvl w:val="3"/>
          <w:numId w:val="1"/>
        </w:numPr>
        <w:rPr/>
      </w:pPr>
      <w:r>
        <w:rPr/>
        <w:t>Special Effects Color: 837 Black Fox.</w:t>
      </w:r>
    </w:p>
    <w:p w:rsidR="ABFFABFF" w:rsidRDefault="ABFFABFF" w:rsidP="ABFFABFF">
      <w:pPr>
        <w:pStyle w:val="ARCATParagraph"/>
        <w:numPr>
          <w:ilvl w:val="2"/>
          <w:numId w:val="1"/>
        </w:numPr>
        <w:rPr/>
      </w:pPr>
      <w:r>
        <w:rPr/>
        <w:t>Frame Color:</w:t>
      </w:r>
    </w:p>
    <w:p w:rsidR="ABFFABFF" w:rsidRDefault="ABFFABFF" w:rsidP="ABFFABFF">
      <w:pPr>
        <w:pStyle w:val="ARCATSubPara"/>
        <w:numPr>
          <w:ilvl w:val="3"/>
          <w:numId w:val="1"/>
        </w:numPr>
        <w:rPr/>
      </w:pPr>
      <w:r>
        <w:rPr/>
        <w:t>Color: As selected by Architect from manufacturer's full line. </w:t>
      </w:r>
    </w:p>
    <w:p w:rsidR="ABFFABFF" w:rsidRDefault="ABFFABFF" w:rsidP="ABFFABFF">
      <w:pPr>
        <w:pStyle w:val="ARCATSubPara"/>
        <w:numPr>
          <w:ilvl w:val="3"/>
          <w:numId w:val="1"/>
        </w:numPr>
        <w:rPr/>
      </w:pPr>
      <w:r>
        <w:rPr/>
        <w:t>Solid Color: 500 White. </w:t>
      </w:r>
    </w:p>
    <w:p w:rsidR="ABFFABFF" w:rsidRDefault="ABFFABFF" w:rsidP="ABFFABFF">
      <w:pPr>
        <w:pStyle w:val="ARCATSubPara"/>
        <w:numPr>
          <w:ilvl w:val="3"/>
          <w:numId w:val="1"/>
        </w:numPr>
        <w:rPr/>
      </w:pPr>
      <w:r>
        <w:rPr/>
        <w:t>Solid Color: 504 Linen. </w:t>
      </w:r>
    </w:p>
    <w:p w:rsidR="ABFFABFF" w:rsidRDefault="ABFFABFF" w:rsidP="ABFFABFF">
      <w:pPr>
        <w:pStyle w:val="ARCATSubPara"/>
        <w:numPr>
          <w:ilvl w:val="3"/>
          <w:numId w:val="1"/>
        </w:numPr>
        <w:rPr/>
      </w:pPr>
      <w:r>
        <w:rPr/>
        <w:t>Solid Color: 510 Black. </w:t>
      </w:r>
    </w:p>
    <w:p w:rsidR="ABFFABFF" w:rsidRDefault="ABFFABFF" w:rsidP="ABFFABFF">
      <w:pPr>
        <w:pStyle w:val="ARCATSubPara"/>
        <w:numPr>
          <w:ilvl w:val="3"/>
          <w:numId w:val="1"/>
        </w:numPr>
        <w:rPr/>
      </w:pPr>
      <w:r>
        <w:rPr/>
        <w:t>Solid Color: 532 Latte. </w:t>
      </w:r>
    </w:p>
    <w:p w:rsidR="ABFFABFF" w:rsidRDefault="ABFFABFF" w:rsidP="ABFFABFF">
      <w:pPr>
        <w:pStyle w:val="ARCATSubPara"/>
        <w:numPr>
          <w:ilvl w:val="3"/>
          <w:numId w:val="1"/>
        </w:numPr>
        <w:rPr/>
      </w:pPr>
      <w:r>
        <w:rPr/>
        <w:t>Solid Color: 535 Light Grey. </w:t>
      </w:r>
    </w:p>
    <w:p w:rsidR="ABFFABFF" w:rsidRDefault="ABFFABFF" w:rsidP="ABFFABFF">
      <w:pPr>
        <w:pStyle w:val="ARCATSubPara"/>
        <w:numPr>
          <w:ilvl w:val="3"/>
          <w:numId w:val="1"/>
        </w:numPr>
        <w:rPr/>
      </w:pPr>
      <w:r>
        <w:rPr/>
        <w:t>Solid Color: 541 Extra White. </w:t>
      </w:r>
    </w:p>
    <w:p w:rsidR="ABFFABFF" w:rsidRDefault="ABFFABFF" w:rsidP="ABFFABFF">
      <w:pPr>
        <w:pStyle w:val="ARCATSubPara"/>
        <w:numPr>
          <w:ilvl w:val="3"/>
          <w:numId w:val="1"/>
        </w:numPr>
        <w:rPr/>
      </w:pPr>
      <w:r>
        <w:rPr/>
        <w:t>Solid Color: 545 Charcoal. </w:t>
      </w:r>
    </w:p>
    <w:p w:rsidR="ABFFABFF" w:rsidRDefault="ABFFABFF" w:rsidP="ABFFABFF">
      <w:pPr>
        <w:pStyle w:val="ARCATSubPara"/>
        <w:numPr>
          <w:ilvl w:val="3"/>
          <w:numId w:val="1"/>
        </w:numPr>
        <w:rPr/>
      </w:pPr>
      <w:r>
        <w:rPr/>
        <w:t>Solid Color: 576 Ruby Red. </w:t>
      </w:r>
    </w:p>
    <w:p w:rsidR="ABFFABFF" w:rsidRDefault="ABFFABFF" w:rsidP="ABFFABFF">
      <w:pPr>
        <w:pStyle w:val="ARCATSubPara"/>
        <w:numPr>
          <w:ilvl w:val="3"/>
          <w:numId w:val="1"/>
        </w:numPr>
        <w:rPr/>
      </w:pPr>
      <w:r>
        <w:rPr/>
        <w:t>Solid Color: 581 Moss Green. </w:t>
      </w:r>
    </w:p>
    <w:p w:rsidR="ABFFABFF" w:rsidRDefault="ABFFABFF" w:rsidP="ABFFABFF">
      <w:pPr>
        <w:pStyle w:val="ARCATSubPara"/>
        <w:numPr>
          <w:ilvl w:val="3"/>
          <w:numId w:val="1"/>
        </w:numPr>
        <w:rPr/>
      </w:pPr>
      <w:r>
        <w:rPr/>
        <w:t>Solid Color: 585 Sahara. </w:t>
      </w:r>
    </w:p>
    <w:p w:rsidR="ABFFABFF" w:rsidRDefault="ABFFABFF" w:rsidP="ABFFABFF">
      <w:pPr>
        <w:pStyle w:val="ARCATSubPara"/>
        <w:numPr>
          <w:ilvl w:val="3"/>
          <w:numId w:val="1"/>
        </w:numPr>
        <w:rPr/>
      </w:pPr>
      <w:r>
        <w:rPr/>
        <w:t>Solid Color: 603 Almond. </w:t>
      </w:r>
    </w:p>
    <w:p w:rsidR="ABFFABFF" w:rsidRDefault="ABFFABFF" w:rsidP="ABFFABFF">
      <w:pPr>
        <w:pStyle w:val="ARCATSubPara"/>
        <w:numPr>
          <w:ilvl w:val="3"/>
          <w:numId w:val="1"/>
        </w:numPr>
        <w:rPr/>
      </w:pPr>
      <w:r>
        <w:rPr/>
        <w:t>Solid Color: 607 Bordeau. </w:t>
      </w:r>
    </w:p>
    <w:p w:rsidR="ABFFABFF" w:rsidRDefault="ABFFABFF" w:rsidP="ABFFABFF">
      <w:pPr>
        <w:pStyle w:val="ARCATSubPara"/>
        <w:numPr>
          <w:ilvl w:val="3"/>
          <w:numId w:val="1"/>
        </w:numPr>
        <w:rPr/>
      </w:pPr>
      <w:r>
        <w:rPr/>
        <w:t>Solid Color: 609 Colonial blue. </w:t>
      </w:r>
    </w:p>
    <w:p w:rsidR="ABFFABFF" w:rsidRDefault="ABFFABFF" w:rsidP="ABFFABFF">
      <w:pPr>
        <w:pStyle w:val="ARCATSubPara"/>
        <w:numPr>
          <w:ilvl w:val="3"/>
          <w:numId w:val="1"/>
        </w:numPr>
        <w:rPr/>
      </w:pPr>
      <w:r>
        <w:rPr/>
        <w:t>Solid Color: 621 Slate. </w:t>
      </w:r>
    </w:p>
    <w:p w:rsidR="ABFFABFF" w:rsidRDefault="ABFFABFF" w:rsidP="ABFFABFF">
      <w:pPr>
        <w:pStyle w:val="ARCATSubPara"/>
        <w:numPr>
          <w:ilvl w:val="3"/>
          <w:numId w:val="1"/>
        </w:numPr>
        <w:rPr/>
      </w:pPr>
      <w:r>
        <w:rPr/>
        <w:t>Solid Color: 639 Sapphire Blue. </w:t>
      </w:r>
    </w:p>
    <w:p w:rsidR="ABFFABFF" w:rsidRDefault="ABFFABFF" w:rsidP="ABFFABFF">
      <w:pPr>
        <w:pStyle w:val="ARCATSubPara"/>
        <w:numPr>
          <w:ilvl w:val="3"/>
          <w:numId w:val="1"/>
        </w:numPr>
        <w:rPr/>
      </w:pPr>
      <w:r>
        <w:rPr/>
        <w:t>Anti-Graffiti Color: 826 Kilim Beige. </w:t>
      </w:r>
    </w:p>
    <w:p w:rsidR="ABFFABFF" w:rsidRDefault="ABFFABFF" w:rsidP="ABFFABFF">
      <w:pPr>
        <w:pStyle w:val="ARCATSubPara"/>
        <w:numPr>
          <w:ilvl w:val="3"/>
          <w:numId w:val="1"/>
        </w:numPr>
        <w:rPr/>
      </w:pPr>
      <w:r>
        <w:rPr/>
        <w:t>Anti-Graffiti Color: 828 Dovetail. </w:t>
      </w:r>
    </w:p>
    <w:p w:rsidR="ABFFABFF" w:rsidRDefault="ABFFABFF" w:rsidP="ABFFABFF">
      <w:pPr>
        <w:pStyle w:val="ARCATSubPara"/>
        <w:numPr>
          <w:ilvl w:val="3"/>
          <w:numId w:val="1"/>
        </w:numPr>
        <w:rPr/>
      </w:pPr>
      <w:r>
        <w:rPr/>
        <w:t>Anti-Graffiti Color: 829  Desert. </w:t>
      </w:r>
    </w:p>
    <w:p w:rsidR="ABFFABFF" w:rsidRDefault="ABFFABFF" w:rsidP="ABFFABFF">
      <w:pPr>
        <w:pStyle w:val="ARCATSubPara"/>
        <w:numPr>
          <w:ilvl w:val="3"/>
          <w:numId w:val="1"/>
        </w:numPr>
        <w:rPr/>
      </w:pPr>
      <w:r>
        <w:rPr/>
        <w:t>Anti-Graffiti Color: 833 Tricom Black. </w:t>
      </w:r>
    </w:p>
    <w:p w:rsidR="ABFFABFF" w:rsidRDefault="ABFFABFF" w:rsidP="ABFFABFF">
      <w:pPr>
        <w:pStyle w:val="ARCATSubPara"/>
        <w:numPr>
          <w:ilvl w:val="3"/>
          <w:numId w:val="1"/>
        </w:numPr>
        <w:rPr/>
      </w:pPr>
      <w:r>
        <w:rPr/>
        <w:t>Special Effects Color: 814 Cast Iron Metallic. </w:t>
      </w:r>
    </w:p>
    <w:p w:rsidR="ABFFABFF" w:rsidRDefault="ABFFABFF" w:rsidP="ABFFABFF">
      <w:pPr>
        <w:pStyle w:val="ARCATSubPara"/>
        <w:numPr>
          <w:ilvl w:val="3"/>
          <w:numId w:val="1"/>
        </w:numPr>
        <w:rPr/>
      </w:pPr>
      <w:r>
        <w:rPr/>
        <w:t>Special Effects Color: 831 Nickel Metallic. </w:t>
      </w:r>
    </w:p>
    <w:p w:rsidR="ABFFABFF" w:rsidRDefault="ABFFABFF" w:rsidP="ABFFABFF">
      <w:pPr>
        <w:pStyle w:val="ARCATSubPara"/>
        <w:numPr>
          <w:ilvl w:val="3"/>
          <w:numId w:val="1"/>
        </w:numPr>
        <w:rPr/>
      </w:pPr>
      <w:r>
        <w:rPr/>
        <w:t>Special Effects Color: 837 Black Fox. </w:t>
      </w:r>
    </w:p>
    <w:p w:rsidR="ABFFABFF" w:rsidRDefault="ABFFABFF" w:rsidP="ABFFABFF">
      <w:pPr>
        <w:pStyle w:val="ARCATParagraph"/>
        <w:numPr>
          <w:ilvl w:val="2"/>
          <w:numId w:val="1"/>
        </w:numPr>
        <w:rPr/>
      </w:pPr>
      <w:r>
        <w:rPr/>
        <w:t>Interior Color: 535 Light Grey.</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Each locker built shall have a door mounted in a frame. Individual top, bottom, side, back, shelves, with a common side separating compartments.</w:t>
      </w:r>
    </w:p>
    <w:p w:rsidR="ABFFABFF" w:rsidRDefault="ABFFABFF" w:rsidP="ABFFABFF">
      <w:pPr>
        <w:pStyle w:val="ARCATParagraph"/>
        <w:numPr>
          <w:ilvl w:val="2"/>
          <w:numId w:val="1"/>
        </w:numPr>
        <w:rPr/>
      </w:pPr>
      <w:r>
        <w:rPr/>
        <w:t>Materials are completely asbestos free. The paint used shall be a powder coating completely free of all lead and chromate.</w:t>
      </w:r>
    </w:p>
    <w:p w:rsidR="ABFFABFF" w:rsidRDefault="ABFFABFF" w:rsidP="ABFFABFF">
      <w:pPr>
        <w:pStyle w:val="ARCATParagraph"/>
        <w:numPr>
          <w:ilvl w:val="2"/>
          <w:numId w:val="1"/>
        </w:numPr>
        <w:rPr/>
      </w:pPr>
      <w:r>
        <w:rPr/>
        <w:t>No fasteners shall be exposed on fronts of locker doors and frames.</w:t>
      </w:r>
    </w:p>
    <w:p w:rsidR="ABFFABFF" w:rsidRDefault="ABFFABFF" w:rsidP="ABFFABFF">
      <w:pPr>
        <w:pStyle w:val="ARCATParagraph"/>
        <w:numPr>
          <w:ilvl w:val="2"/>
          <w:numId w:val="1"/>
        </w:numPr>
        <w:rPr/>
      </w:pPr>
      <w:r>
        <w:rPr/>
        <w:t>Sliding rods, springs, turnhandles or moving latches are not permitted for latching/locking devices.</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metal lockers and accessories at locations shown in accordance with manufacturer's instructions.  Install lockers plumb, level, and square.</w:t>
      </w:r>
    </w:p>
    <w:p w:rsidR="ABFFABFF" w:rsidRDefault="ABFFABFF" w:rsidP="ABFFABFF">
      <w:pPr>
        <w:pStyle w:val="ARCATParagraph"/>
        <w:numPr>
          <w:ilvl w:val="2"/>
          <w:numId w:val="1"/>
        </w:numPr>
        <w:rPr/>
      </w:pPr>
      <w:r>
        <w:rPr/>
        <w:t>Assemble lockers by riveting, to provide solid permanent fastening while allowing for faster removal by drilling where future rearrangement of lockers or replacement of damaged parts may be required.  If acceptable to Architect, bolted assembly will be acceptable.</w:t>
      </w:r>
    </w:p>
    <w:p>
      <w:pPr>
        <w:pStyle w:val="ARCATnote"/>
        <w:rPr/>
      </w:pPr>
      <w:r>
        <w:rPr/>
        <w:t>** NOTE TO SPECIFIER **  Include the following paragraph if locks are specified in Part 2.  Delete if not required.</w:t>
      </w:r>
    </w:p>
    <w:p w:rsidR="ABFFABFF" w:rsidRDefault="ABFFABFF" w:rsidP="ABFFABFF">
      <w:pPr>
        <w:pStyle w:val="ARCATParagraph"/>
        <w:numPr>
          <w:ilvl w:val="2"/>
          <w:numId w:val="1"/>
        </w:numPr>
        <w:rPr/>
      </w:pPr>
      <w:r>
        <w:rPr/>
        <w:t>Install locks in sequence after all lockers have been installed.</w:t>
      </w:r>
    </w:p>
    <w:p w:rsidR="ABFFABFF" w:rsidRDefault="ABFFABFF" w:rsidP="ABFFABFF">
      <w:pPr>
        <w:pStyle w:val="ARCATParagraph"/>
        <w:numPr>
          <w:ilvl w:val="2"/>
          <w:numId w:val="1"/>
        </w:numPr>
        <w:rPr/>
      </w:pPr>
      <w:r>
        <w:rPr/>
        <w:t>Install number plates in sequence after all lockers have been installed.</w:t>
      </w:r>
    </w:p>
    <w:p>
      <w:pPr>
        <w:pStyle w:val="ARCATnote"/>
        <w:rPr/>
      </w:pPr>
      <w:r>
        <w:rPr/>
        <w:t>** NOTE TO SPECIFIER **  Include the following paragraph if benches are specified in Part 2.  Modify if benches are to be moveable.  Delete if not required.</w:t>
      </w:r>
    </w:p>
    <w:p w:rsidR="ABFFABFF" w:rsidRDefault="ABFFABFF" w:rsidP="ABFFABFF">
      <w:pPr>
        <w:pStyle w:val="ARCATParagraph"/>
        <w:numPr>
          <w:ilvl w:val="2"/>
          <w:numId w:val="1"/>
        </w:numPr>
        <w:rPr/>
      </w:pPr>
      <w:r>
        <w:rPr/>
        <w:t>Install benches by fastening bench tops to pedestals and securely anchoring to the floor using rubber leveling glides or appropriate anchors for the floor material.</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Adjust doors and latches to operate without binding.  Verify that latches are operating satisfactorily.</w:t>
      </w:r>
    </w:p>
    <w:p w:rsidR="ABFFABFF" w:rsidRDefault="ABFFABFF" w:rsidP="ABFFABFF">
      <w:pPr>
        <w:pStyle w:val="ARCATParagraph"/>
        <w:numPr>
          <w:ilvl w:val="2"/>
          <w:numId w:val="1"/>
        </w:numPr>
        <w:rPr/>
      </w:pPr>
      <w:r>
        <w:rPr/>
        <w:t>Touch-up with factory-supplied paint and repair or replace damaged products before Substantial Completion.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51 13 -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6616316" Type="http://schemas.openxmlformats.org/officeDocument/2006/relationships/image" Target="https://www.arcat.com/clients/gfx/hadrian.png" TargetMode="External" /><Relationship Id="rId710713AB_1" Type="http://schemas.openxmlformats.org/officeDocument/2006/relationships/hyperlink" Target="mailto:mail@hadrian-inc.com" TargetMode="External" /><Relationship Id="rId710713AB_2" Type="http://schemas.openxmlformats.org/officeDocument/2006/relationships/hyperlink" Target="http://www.hadrian-inc.com" TargetMode="External" /><Relationship Id="rId710713AB_3" Type="http://schemas.openxmlformats.org/officeDocument/2006/relationships/hyperlink" Target="http://www.arcat.com/arcatcos/cos32/arc32921.cf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