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lmconstr.gif&quot; \* MERGEFORMAT \d  \x \y">
        <w:r>
          <w:drawing>
            <wp:inline distT="0" distB="0" distL="0" distR="0">
              <wp:extent cx="2076450" cy="800100"/>
              <wp:effectExtent l="0" t="0" r="0" b="0"/>
              <wp:docPr id="1" name="Picture rIdE3B608BD" descr="http://www.arcat.com/clients/gfx/lmcon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3B608BD" descr="http://www.arcat.com/clients/gfx/lmconstr.gif"/>
                      <pic:cNvPicPr>
                        <a:picLocks noChangeAspect="1" noChangeArrowheads="1"/>
                      </pic:cNvPicPr>
                    </pic:nvPicPr>
                    <pic:blipFill>
                      <a:blip r:link="rIdE3B608BD"/>
                      <a:srcRect/>
                      <a:stretch>
                        <a:fillRect/>
                      </a:stretch>
                    </pic:blipFill>
                    <pic:spPr bwMode="auto">
                      <a:xfrm>
                        <a:off x="0" y="0"/>
                        <a:ext cx="2076450" cy="800100"/>
                      </a:xfrm>
                      <a:prstGeom prst="rect">
                        <a:avLst/>
                      </a:prstGeom>
                      <a:noFill/>
                    </pic:spPr>
                  </pic:pic>
                </a:graphicData>
              </a:graphic>
            </wp:inline>
          </w:drawing>
        </w:r>
      </w:fldSimple>
    </w:p>
    <w:p>
      <w:pPr>
        <w:pStyle w:val="ARCATTitle"/>
        <w:jc w:val="center"/>
        <w:rPr/>
      </w:pPr>
      <w:r>
        <w:rPr/>
        <w:t>SECTION 03395</w:t>
      </w:r>
    </w:p>
    <w:p>
      <w:pPr>
        <w:pStyle w:val="ARCATTitle"/>
        <w:jc w:val="center"/>
        <w:rPr/>
      </w:pPr>
      <w:r>
        <w:rPr/>
        <w:t>CONCRETE DENSIFIER/SEALER/HARDENER</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2014 - 2018 ARCAT, Inc. - All rights reserved</w:t>
      </w:r>
    </w:p>
    <w:p>
      <w:pPr>
        <w:pStyle w:val="ARCATNormal"/>
        <w:rPr/>
      </w:pPr>
    </w:p>
    <w:p>
      <w:pPr>
        <w:pStyle w:val="ARCATnote"/>
        <w:rPr/>
      </w:pPr>
      <w:r>
        <w:rPr/>
        <w:t>** NOTE TO SPECIFIER ** L&amp;M™ Construction Chemicals; concrete densifier, sealer, hardener.</w:t>
      </w:r>
      <w:r>
        <w:rPr/>
        <w:br/>
        <w:t>This section is based on the products of L&amp;M™ Construction Chemicals, which is located at:</w:t>
      </w:r>
      <w:r>
        <w:rPr/>
        <w:br/>
        <w:t>1 LATICRETE Park N.</w:t>
      </w:r>
      <w:r>
        <w:rPr/>
        <w:br/>
        <w:t>Bethany, CT 06524-3423</w:t>
      </w:r>
      <w:r>
        <w:rPr/>
        <w:br/>
        <w:t>Toll Free Tel: 800-362-3331</w:t>
      </w:r>
      <w:r>
        <w:rPr/>
        <w:br/>
        <w:t>Tel: 402-453-6600</w:t>
      </w:r>
      <w:r>
        <w:rPr/>
        <w:br/>
        <w:t>Email: </w:t>
      </w:r>
      <w:hyperlink r:id="rId872EE015_1" w:history="1">
        <w:r>
          <w:rPr>
            <w:color w:val="802020"/>
            <w:u w:val="single"/>
          </w:rPr>
          <w:t>request info (info@lmcc.com)</w:t>
        </w:r>
      </w:hyperlink>
      <w:r>
        <w:rPr/>
        <w:t/>
      </w:r>
      <w:r>
        <w:rPr/>
        <w:br/>
        <w:t>Web: </w:t>
      </w:r>
      <w:hyperlink r:id="rId872EE015_2" w:history="1">
        <w:r>
          <w:rPr>
            <w:color w:val="802020"/>
            <w:u w:val="single"/>
          </w:rPr>
          <w:t>www.laticrete.com/lmcc</w:t>
        </w:r>
      </w:hyperlink>
      <w:r>
        <w:rPr/>
        <w:t>  </w:t>
      </w:r>
      <w:r>
        <w:rPr/>
        <w:br/>
        <w:t> [ </w:t>
      </w:r>
      <w:hyperlink r:id="rId872EE015_3" w:history="1">
        <w:r>
          <w:rPr>
            <w:color w:val="802020"/>
            <w:u w:val="single"/>
          </w:rPr>
          <w:t>Click Here</w:t>
        </w:r>
      </w:hyperlink>
      <w:r>
        <w:rPr/>
        <w:t> ] for additional information.</w:t>
      </w:r>
      <w:r>
        <w:rPr/>
        <w:br/>
        <w:t>L&amp;M Construction Chemicals, Inc. manufactures sealers and sealants building products relating to: Concrete; Specially Placed Concrete; Concrete Curing; Curing, Sealing and Hardening Concrete Floors; Grouts; Concrete Rehabilitation; Masonry; Masonry Grout; Thermal and Moisture Protection; Water Repellents; Finishes and Floor Treatment.</w:t>
      </w:r>
      <w:r>
        <w:rPr/>
        <w:br/>
        <w:t>This section specifies treatment of uncovered concrete floor surfaces that will be exposed to medium to high volume of rubber wheeled and pedestrian traffic. This section applies to concrete floor slabs that need to be dustproofed, hardened, and/or sealed against petroleum, dirt, water and other mild contaminants. Typical applications include concrete floors in warehouses, distribution centers, manufacturing plants, sports arena concourses, retail sales floors, mechanical rooms, janitor closets, stairwells, concourses, and exterior loading docks and concrete containment facilities.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Concrete sealer/densifier/hardener. </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03300: Cast-in-Place Concrete.</w:t>
      </w:r>
    </w:p>
    <w:p w:rsidR="ABFFABFF" w:rsidRDefault="ABFFABFF" w:rsidP="ABFFABFF">
      <w:pPr>
        <w:pStyle w:val="ARCATArticle"/>
        <w:numPr>
          <w:ilvl w:val="1"/>
          <w:numId w:val="1"/>
        </w:numPr>
        <w:rPr/>
      </w:pPr>
      <w:r>
        <w:rPr/>
        <w:t>REFERENCES</w:t>
      </w:r>
    </w:p>
    <w:p w:rsidR="ABFFABFF" w:rsidRDefault="ABFFABFF" w:rsidP="ABFFABFF">
      <w:pPr>
        <w:pStyle w:val="ARCATParagraph"/>
        <w:numPr>
          <w:ilvl w:val="2"/>
          <w:numId w:val="1"/>
        </w:numPr>
        <w:rPr/>
      </w:pPr>
      <w:r>
        <w:rPr/>
        <w:t>Corps of Engineers Spec: CEGS 03300 4-79.</w:t>
      </w:r>
    </w:p>
    <w:p w:rsidR="ABFFABFF" w:rsidRDefault="ABFFABFF" w:rsidP="ABFFABFF">
      <w:pPr>
        <w:pStyle w:val="ARCATParagraph"/>
        <w:numPr>
          <w:ilvl w:val="2"/>
          <w:numId w:val="1"/>
        </w:numPr>
        <w:rPr/>
      </w:pPr>
      <w:r>
        <w:rPr/>
        <w:t>USDA approved.</w:t>
      </w:r>
    </w:p>
    <w:p w:rsidR="ABFFABFF" w:rsidRDefault="ABFFABFF" w:rsidP="ABFFABFF">
      <w:pPr>
        <w:pStyle w:val="ARCATParagraph"/>
        <w:numPr>
          <w:ilvl w:val="2"/>
          <w:numId w:val="1"/>
        </w:numPr>
        <w:rPr/>
      </w:pPr>
      <w:r>
        <w:rPr/>
        <w:t>Department of Navy, GSA, VA approved.</w:t>
      </w:r>
    </w:p>
    <w:p w:rsidR="ABFFABFF" w:rsidRDefault="ABFFABFF" w:rsidP="ABFFABFF">
      <w:pPr>
        <w:pStyle w:val="ARCATArticle"/>
        <w:numPr>
          <w:ilvl w:val="1"/>
          <w:numId w:val="1"/>
        </w:numPr>
        <w:rPr/>
      </w:pPr>
      <w:r>
        <w:rPr/>
        <w:t>SYSTEM</w:t>
      </w:r>
    </w:p>
    <w:p w:rsidR="ABFFABFF" w:rsidRDefault="ABFFABFF" w:rsidP="ABFFABFF">
      <w:pPr>
        <w:pStyle w:val="ARCATParagraph"/>
        <w:numPr>
          <w:ilvl w:val="2"/>
          <w:numId w:val="1"/>
        </w:numPr>
        <w:rPr/>
      </w:pPr>
      <w:r>
        <w:rPr/>
        <w:t>Description: A sealer/densifier/hardener that will react with concrete surfaces to produce a dense, hydrophobic, insoluble, moisture barrier to seal out contaminants, while hardening and densifying surface. </w:t>
      </w:r>
    </w:p>
    <w:p w:rsidR="ABFFABFF" w:rsidRDefault="ABFFABFF" w:rsidP="ABFFABFF">
      <w:pPr>
        <w:pStyle w:val="ARCATParagraph"/>
        <w:numPr>
          <w:ilvl w:val="2"/>
          <w:numId w:val="1"/>
        </w:numPr>
        <w:rPr/>
      </w:pPr>
      <w:r>
        <w:rPr/>
        <w:t>Design Criteria: </w:t>
      </w:r>
    </w:p>
    <w:p w:rsidR="ABFFABFF" w:rsidRDefault="ABFFABFF" w:rsidP="ABFFABFF">
      <w:pPr>
        <w:pStyle w:val="ARCATSubPara"/>
        <w:numPr>
          <w:ilvl w:val="3"/>
          <w:numId w:val="1"/>
        </w:numPr>
        <w:rPr/>
      </w:pPr>
      <w:r>
        <w:rPr/>
        <w:t>ACI 302 Class 1 through 4 concrete floors. </w:t>
      </w:r>
    </w:p>
    <w:p w:rsidR="ABFFABFF" w:rsidRDefault="ABFFABFF" w:rsidP="ABFFABFF">
      <w:pPr>
        <w:pStyle w:val="ARCATSubPara"/>
        <w:numPr>
          <w:ilvl w:val="3"/>
          <w:numId w:val="1"/>
        </w:numPr>
        <w:rPr/>
      </w:pPr>
      <w:r>
        <w:rPr/>
        <w:t>May be used on Class 5 and 6 floors when used with mineral or metallic aggregate hardeners and toppings, and Class 9, Super-flat floors. </w:t>
      </w:r>
    </w:p>
    <w:p w:rsidR="ABFFABFF" w:rsidRDefault="ABFFABFF" w:rsidP="ABFFABFF">
      <w:pPr>
        <w:pStyle w:val="ARCATSubPara"/>
        <w:numPr>
          <w:ilvl w:val="3"/>
          <w:numId w:val="1"/>
        </w:numPr>
        <w:rPr/>
      </w:pPr>
      <w:r>
        <w:rPr/>
        <w:t>Complies with all Federal and State VOC requirements. </w:t>
      </w:r>
    </w:p>
    <w:p w:rsidR="ABFFABFF" w:rsidRDefault="ABFFABFF" w:rsidP="ABFFABFF">
      <w:pPr>
        <w:pStyle w:val="ARCATSubPara"/>
        <w:numPr>
          <w:ilvl w:val="3"/>
          <w:numId w:val="1"/>
        </w:numPr>
        <w:rPr/>
      </w:pPr>
      <w:r>
        <w:rPr/>
        <w:t>Independent Test Data, ASTM C 779, Procedure A, reduction of surface abrasion by 50% or more at the 30 minute time interval. </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Samples: Furnish representative samples if requested by the Architect.</w:t>
      </w:r>
    </w:p>
    <w:p w:rsidR="ABFFABFF" w:rsidRDefault="ABFFABFF" w:rsidP="ABFFABFF">
      <w:pPr>
        <w:pStyle w:val="ARCATParagraph"/>
        <w:numPr>
          <w:ilvl w:val="2"/>
          <w:numId w:val="1"/>
        </w:numPr>
        <w:rPr/>
      </w:pPr>
      <w:r>
        <w:rPr/>
        <w:t>Project Specific Information: </w:t>
      </w:r>
    </w:p>
    <w:p w:rsidR="ABFFABFF" w:rsidRDefault="ABFFABFF" w:rsidP="ABFFABFF">
      <w:pPr>
        <w:pStyle w:val="ARCATSubPara"/>
        <w:numPr>
          <w:ilvl w:val="3"/>
          <w:numId w:val="1"/>
        </w:numPr>
        <w:rPr/>
      </w:pPr>
      <w:r>
        <w:rPr/>
        <w:t>Test reports.</w:t>
      </w:r>
    </w:p>
    <w:p w:rsidR="ABFFABFF" w:rsidRDefault="ABFFABFF" w:rsidP="ABFFABFF">
      <w:pPr>
        <w:pStyle w:val="ARCATSubPara"/>
        <w:numPr>
          <w:ilvl w:val="3"/>
          <w:numId w:val="1"/>
        </w:numPr>
        <w:rPr/>
      </w:pPr>
      <w:r>
        <w:rPr/>
        <w:t>Certificate of rate of application.</w:t>
      </w:r>
    </w:p>
    <w:p w:rsidR="ABFFABFF" w:rsidRDefault="ABFFABFF" w:rsidP="ABFFABFF">
      <w:pPr>
        <w:pStyle w:val="ARCATSubPara"/>
        <w:numPr>
          <w:ilvl w:val="3"/>
          <w:numId w:val="1"/>
        </w:numPr>
        <w:rPr/>
      </w:pPr>
      <w:r>
        <w:rPr/>
        <w:t>Signed warranty. </w:t>
      </w:r>
    </w:p>
    <w:p w:rsidR="ABFFABFF" w:rsidRDefault="ABFFABFF" w:rsidP="ABFFABFF">
      <w:pPr>
        <w:pStyle w:val="ARCATParagraph"/>
        <w:numPr>
          <w:ilvl w:val="2"/>
          <w:numId w:val="1"/>
        </w:numPr>
        <w:rPr/>
      </w:pPr>
      <w:r>
        <w:rPr/>
        <w:t>Application Rate: From Installer, based on project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rsidR="ABFFABFF" w:rsidRDefault="ABFFABFF" w:rsidP="ABFFABFF">
      <w:pPr>
        <w:pStyle w:val="ARCATSubPara"/>
        <w:numPr>
          <w:ilvl w:val="3"/>
          <w:numId w:val="1"/>
        </w:numPr>
        <w:rPr/>
      </w:pPr>
      <w:r>
        <w:rPr/>
        <w:t>Approved in writing by manufacturer. </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Paragraph"/>
        <w:numPr>
          <w:ilvl w:val="2"/>
          <w:numId w:val="1"/>
        </w:numPr>
        <w:rPr/>
      </w:pPr>
      <w:r>
        <w:rPr/>
        <w:t>At the Architect's request, technical personnel shall be available for a pre-job conference to review installation procedures. </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to jobsite in sealed, labeled containers. </w:t>
      </w:r>
    </w:p>
    <w:p w:rsidR="ABFFABFF" w:rsidRDefault="ABFFABFF" w:rsidP="ABFFABFF">
      <w:pPr>
        <w:pStyle w:val="ARCATParagraph"/>
        <w:numPr>
          <w:ilvl w:val="2"/>
          <w:numId w:val="1"/>
        </w:numPr>
        <w:rPr/>
      </w:pPr>
      <w:r>
        <w:rPr/>
        <w:t>Store and handle to prevent damage to product and environment. </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Paragraph"/>
        <w:numPr>
          <w:ilvl w:val="2"/>
          <w:numId w:val="1"/>
        </w:numPr>
        <w:rPr/>
      </w:pPr>
      <w:r>
        <w:rPr/>
        <w:t>Environmental requirements: Comply with applicable VOC and EPA requirements.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Provide written warranty signed jointly by applicator, manufacturer and contractor. Warrant installation for a period of 10 years from date of substantial completion against dusting from abrasion.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L&amp;M™ Construction Chemicals, which is located at: 1 LATICRETE Park N.; Bethany, CT 06524-3423; Toll Free Tel: 800-362-3331; Tel: 402-453-6600; Email: </w:t>
      </w:r>
      <w:hyperlink r:id="rIdD687B722_1" w:history="1">
        <w:r>
          <w:rPr>
            <w:color w:val="802020"/>
            <w:u w:val="single"/>
          </w:rPr>
          <w:t>request info (info@lmcc.com)</w:t>
        </w:r>
      </w:hyperlink>
      <w:r>
        <w:rPr/>
        <w:t>; Web: </w:t>
      </w:r>
      <w:hyperlink r:id="rIdD687B722_2" w:history="1">
        <w:r>
          <w:rPr>
            <w:color w:val="802020"/>
            <w:u w:val="single"/>
          </w:rPr>
          <w:t>www.laticrete.com/lmcc</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w:t>
      </w:r>
    </w:p>
    <w:p w:rsidR="ABFFABFF" w:rsidRDefault="ABFFABFF" w:rsidP="ABFFABFF">
      <w:pPr>
        <w:pStyle w:val="ARCATArticle"/>
        <w:numPr>
          <w:ilvl w:val="1"/>
          <w:numId w:val="1"/>
        </w:numPr>
        <w:rPr/>
      </w:pPr>
      <w:r>
        <w:rPr/>
        <w:t>CONCRETE SEALER/DENSIFIER/HARDENER</w:t>
      </w:r>
    </w:p>
    <w:p w:rsidR="ABFFABFF" w:rsidRDefault="ABFFABFF" w:rsidP="ABFFABFF">
      <w:pPr>
        <w:pStyle w:val="ARCATParagraph"/>
        <w:numPr>
          <w:ilvl w:val="2"/>
          <w:numId w:val="1"/>
        </w:numPr>
        <w:rPr/>
      </w:pPr>
      <w:r>
        <w:rPr/>
        <w:t>Product: SEAL HARD by L&amp;M Construction Chemicals; a solution of 100% active ingredient chemicals which penetrate concrete to seal, densify, dustproof and harden to resist water and oil penetration, and contamination. </w:t>
      </w:r>
    </w:p>
    <w:p w:rsidR="ABFFABFF" w:rsidRDefault="ABFFABFF" w:rsidP="ABFFABFF">
      <w:pPr>
        <w:pStyle w:val="ARCATSubPara"/>
        <w:numPr>
          <w:ilvl w:val="3"/>
          <w:numId w:val="1"/>
        </w:numPr>
        <w:rPr/>
      </w:pPr>
      <w:r>
        <w:rPr/>
        <w:t>Active ingredients: 100 percent.</w:t>
      </w:r>
    </w:p>
    <w:p w:rsidR="ABFFABFF" w:rsidRDefault="ABFFABFF" w:rsidP="ABFFABFF">
      <w:pPr>
        <w:pStyle w:val="ARCATSubPara"/>
        <w:numPr>
          <w:ilvl w:val="3"/>
          <w:numId w:val="1"/>
        </w:numPr>
        <w:rPr/>
      </w:pPr>
      <w:r>
        <w:rPr/>
        <w:t>Type: Alkali Siliconate.</w:t>
      </w:r>
    </w:p>
    <w:p w:rsidR="ABFFABFF" w:rsidRDefault="ABFFABFF" w:rsidP="ABFFABFF">
      <w:pPr>
        <w:pStyle w:val="ARCATSubPara"/>
        <w:numPr>
          <w:ilvl w:val="3"/>
          <w:numId w:val="1"/>
        </w:numPr>
        <w:rPr/>
      </w:pPr>
      <w:r>
        <w:rPr/>
        <w:t>Flash Point: None.</w:t>
      </w:r>
    </w:p>
    <w:p w:rsidR="ABFFABFF" w:rsidRDefault="ABFFABFF" w:rsidP="ABFFABFF">
      <w:pPr>
        <w:pStyle w:val="ARCATSubPara"/>
        <w:numPr>
          <w:ilvl w:val="3"/>
          <w:numId w:val="1"/>
        </w:numPr>
        <w:rPr/>
      </w:pPr>
      <w:r>
        <w:rPr/>
        <w:t>Specific Gravity: 1.155.</w:t>
      </w:r>
    </w:p>
    <w:p w:rsidR="ABFFABFF" w:rsidRDefault="ABFFABFF" w:rsidP="ABFFABFF">
      <w:pPr>
        <w:pStyle w:val="ARCATSubPara"/>
        <w:numPr>
          <w:ilvl w:val="3"/>
          <w:numId w:val="1"/>
        </w:numPr>
        <w:rPr/>
      </w:pPr>
      <w:r>
        <w:rPr/>
        <w:t>VOC: gm/L: 0.</w:t>
      </w:r>
    </w:p>
    <w:p w:rsidR="ABFFABFF" w:rsidRDefault="ABFFABFF" w:rsidP="ABFFABFF">
      <w:pPr>
        <w:pStyle w:val="ARCATSubPara"/>
        <w:numPr>
          <w:ilvl w:val="3"/>
          <w:numId w:val="1"/>
        </w:numPr>
        <w:rPr/>
      </w:pPr>
      <w:r>
        <w:rPr/>
        <w:t>Solids minimum: 30 percent.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Paragraph"/>
        <w:numPr>
          <w:ilvl w:val="2"/>
          <w:numId w:val="1"/>
        </w:numPr>
        <w:rPr/>
      </w:pPr>
      <w:r>
        <w:rPr/>
        <w:t>Assure surfaces are clean and free of all contaminants, and any film forming curing compounds or sealers. </w:t>
      </w:r>
    </w:p>
    <w:p w:rsidR="ABFFABFF" w:rsidRDefault="ABFFABFF" w:rsidP="ABFFABFF">
      <w:pPr>
        <w:pStyle w:val="ARCATParagraph"/>
        <w:numPr>
          <w:ilvl w:val="2"/>
          <w:numId w:val="1"/>
        </w:numPr>
        <w:rPr/>
      </w:pPr>
      <w:r>
        <w:rPr/>
        <w:t>Existing conditions, prior to installation: </w:t>
      </w:r>
    </w:p>
    <w:p w:rsidR="ABFFABFF" w:rsidRDefault="ABFFABFF" w:rsidP="ABFFABFF">
      <w:pPr>
        <w:pStyle w:val="ARCATSubPara"/>
        <w:numPr>
          <w:ilvl w:val="3"/>
          <w:numId w:val="1"/>
        </w:numPr>
        <w:rPr/>
      </w:pPr>
      <w:r>
        <w:rPr/>
        <w:t>Assure concrete has been cured a minimum of 3 days. </w:t>
      </w:r>
    </w:p>
    <w:p w:rsidR="ABFFABFF" w:rsidRDefault="ABFFABFF" w:rsidP="ABFFABFF">
      <w:pPr>
        <w:pStyle w:val="ARCATSubPara"/>
        <w:numPr>
          <w:ilvl w:val="3"/>
          <w:numId w:val="1"/>
        </w:numPr>
        <w:rPr/>
      </w:pPr>
      <w:r>
        <w:rPr/>
        <w:t>Assure concrete is clean and free of membrane forming curing compounds and/or other sealers. </w:t>
      </w:r>
    </w:p>
    <w:p w:rsidR="ABFFABFF" w:rsidRDefault="ABFFABFF" w:rsidP="ABFFABFF">
      <w:pPr>
        <w:pStyle w:val="ARCATSubPara"/>
        <w:numPr>
          <w:ilvl w:val="3"/>
          <w:numId w:val="1"/>
        </w:numPr>
        <w:rPr/>
      </w:pPr>
      <w:r>
        <w:rPr/>
        <w:t>Concrete is free of laitance, grease, oil and contaminants. </w:t>
      </w:r>
    </w:p>
    <w:p w:rsidR="ABFFABFF" w:rsidRDefault="ABFFABFF" w:rsidP="ABFFABFF">
      <w:pPr>
        <w:pStyle w:val="ARCATParagraph"/>
        <w:numPr>
          <w:ilvl w:val="2"/>
          <w:numId w:val="1"/>
        </w:numPr>
        <w:rPr/>
      </w:pPr>
      <w:r>
        <w:rPr/>
        <w:t>Protect concrete from construction activity staining. </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Protection: Protect adjacent surfaces/areas from damage due to over spray; especially glass and painted surfaces. </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Apply in accord with manufacturer's instructions:</w:t>
      </w:r>
    </w:p>
    <w:p w:rsidR="ABFFABFF" w:rsidRDefault="ABFFABFF" w:rsidP="ABFFABFF">
      <w:pPr>
        <w:pStyle w:val="ARCATSubPara"/>
        <w:numPr>
          <w:ilvl w:val="3"/>
          <w:numId w:val="1"/>
        </w:numPr>
        <w:rPr/>
      </w:pPr>
      <w:r>
        <w:rPr/>
        <w:t>Apply directly from sealer container onto prepared surfaces, undiluted. </w:t>
      </w:r>
    </w:p>
    <w:p w:rsidR="ABFFABFF" w:rsidRDefault="ABFFABFF" w:rsidP="ABFFABFF">
      <w:pPr>
        <w:pStyle w:val="ARCATSubPara"/>
        <w:numPr>
          <w:ilvl w:val="3"/>
          <w:numId w:val="1"/>
        </w:numPr>
        <w:rPr/>
      </w:pPr>
      <w:r>
        <w:rPr/>
        <w:t>Application equipment: Mechanical "walk-behind" or riding scrubber. </w:t>
      </w:r>
    </w:p>
    <w:p w:rsidR="ABFFABFF" w:rsidRDefault="ABFFABFF" w:rsidP="ABFFABFF">
      <w:pPr>
        <w:pStyle w:val="ARCATSubPara"/>
        <w:numPr>
          <w:ilvl w:val="3"/>
          <w:numId w:val="1"/>
        </w:numPr>
        <w:rPr/>
      </w:pPr>
      <w:r>
        <w:rPr/>
        <w:t>Apply at minimum rate of 1 gallon per 150-200 sq. ft. </w:t>
      </w:r>
    </w:p>
    <w:p w:rsidR="ABFFABFF" w:rsidRDefault="ABFFABFF" w:rsidP="ABFFABFF">
      <w:pPr>
        <w:pStyle w:val="ARCATSubPara"/>
        <w:numPr>
          <w:ilvl w:val="3"/>
          <w:numId w:val="1"/>
        </w:numPr>
        <w:rPr/>
      </w:pPr>
      <w:r>
        <w:rPr/>
        <w:t>Allow surfaces to remain wet with sealer for 30-60 minutes. </w:t>
      </w:r>
    </w:p>
    <w:p w:rsidR="ABFFABFF" w:rsidRDefault="ABFFABFF" w:rsidP="ABFFABFF">
      <w:pPr>
        <w:pStyle w:val="ARCATSubPara"/>
        <w:numPr>
          <w:ilvl w:val="3"/>
          <w:numId w:val="1"/>
        </w:numPr>
        <w:rPr/>
      </w:pPr>
      <w:r>
        <w:rPr/>
        <w:t>Remove excess sealer at end of application procedure by water flushing and then squeegee dry. </w:t>
      </w:r>
    </w:p>
    <w:p w:rsidR="ABFFABFF" w:rsidRDefault="ABFFABFF" w:rsidP="ABFFABFF">
      <w:pPr>
        <w:pStyle w:val="ARCATSubPara"/>
        <w:numPr>
          <w:ilvl w:val="3"/>
          <w:numId w:val="1"/>
        </w:numPr>
        <w:rPr/>
      </w:pPr>
      <w:r>
        <w:rPr/>
        <w:t>Apply in 1 coat typical.</w:t>
      </w:r>
    </w:p>
    <w:p w:rsidR="ABFFABFF" w:rsidRDefault="ABFFABFF" w:rsidP="ABFFABFF">
      <w:pPr>
        <w:pStyle w:val="ARCATSubPara"/>
        <w:numPr>
          <w:ilvl w:val="3"/>
          <w:numId w:val="1"/>
        </w:numPr>
        <w:rPr/>
      </w:pPr>
      <w:r>
        <w:rPr/>
        <w:t>Apply 2 coats to porous or rough concrete surfaces. </w:t>
      </w:r>
    </w:p>
    <w:p w:rsidR="ABFFABFF" w:rsidRDefault="ABFFABFF" w:rsidP="ABFFABFF">
      <w:pPr>
        <w:pStyle w:val="ARCATSubPara"/>
        <w:numPr>
          <w:ilvl w:val="3"/>
          <w:numId w:val="1"/>
        </w:numPr>
        <w:rPr/>
      </w:pPr>
      <w:r>
        <w:rPr/>
        <w:t>Apply 2 coats to floor areas that will be exposed to frequent oil spills. </w:t>
      </w:r>
    </w:p>
    <w:p w:rsidR="ABFFABFF" w:rsidRDefault="ABFFABFF" w:rsidP="ABFFABFF">
      <w:pPr>
        <w:pStyle w:val="ARCATParagraph"/>
        <w:numPr>
          <w:ilvl w:val="2"/>
          <w:numId w:val="1"/>
        </w:numPr>
        <w:rPr/>
      </w:pPr>
      <w:r>
        <w:rPr/>
        <w:t>Leave area broom clean. </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03395-</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E3B608BD" Type="http://schemas.openxmlformats.org/officeDocument/2006/relationships/image" Target="http://www.arcat.com/clients/gfx/lmconstr.gif" TargetMode="External" /><Relationship Id="rId872EE015_1" Type="http://schemas.openxmlformats.org/officeDocument/2006/relationships/hyperlink" Target="http://admin.arcat.com/users.pl?action=UserEmail&amp;company=L%26M+Construction+Chemicals&amp;coid=41606&amp;rep=&amp;fax=&amp;message=RE:%20Spec%20Question%20(03395lmc):%20%20&amp;mf=" TargetMode="External" /><Relationship Id="rId872EE015_2" Type="http://schemas.openxmlformats.org/officeDocument/2006/relationships/hyperlink" Target="http://www.laticrete.com/lmcc" TargetMode="External" /><Relationship Id="rId872EE015_3" Type="http://schemas.openxmlformats.org/officeDocument/2006/relationships/hyperlink" Target="http://www.arcat.com/arcatcos/cos41/arc41606.html" TargetMode="External" /><Relationship Id="rIdD687B722_1" Type="http://schemas.openxmlformats.org/officeDocument/2006/relationships/hyperlink" Target="http://admin.arcat.com/users.pl?action=UserEmail&amp;company=L%26M+Construction+Chemicals&amp;coid=41606&amp;rep=&amp;fax=&amp;message=RE:%20Spec%20Question%20(03395lmc):%20%20&amp;mf=" TargetMode="External" /><Relationship Id="rIdD687B722_2" Type="http://schemas.openxmlformats.org/officeDocument/2006/relationships/hyperlink" Target="http://www.laticrete.com/lmc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