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usaflood.gif&quot; \* MERGEFORMAT \d  \x \y">
        <w:r>
          <w:drawing>
            <wp:inline distT="0" distB="0" distL="0" distR="0">
              <wp:extent cx="2190750" cy="1219200"/>
              <wp:effectExtent l="0" t="0" r="0" b="0"/>
              <wp:docPr id="1" name="Picture rId62C941C8" descr="http://www.arcat.com/clients/gfx/usaflo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2C941C8" descr="http://www.arcat.com/clients/gfx/usaflood.gif"/>
                      <pic:cNvPicPr>
                        <a:picLocks noChangeAspect="1" noChangeArrowheads="1"/>
                      </pic:cNvPicPr>
                    </pic:nvPicPr>
                    <pic:blipFill>
                      <a:blip r:link="rId62C941C8"/>
                      <a:srcRect/>
                      <a:stretch>
                        <a:fillRect/>
                      </a:stretch>
                    </pic:blipFill>
                    <pic:spPr bwMode="auto">
                      <a:xfrm>
                        <a:off x="0" y="0"/>
                        <a:ext cx="2190750" cy="1219200"/>
                      </a:xfrm>
                      <a:prstGeom prst="rect">
                        <a:avLst/>
                      </a:prstGeom>
                      <a:noFill/>
                    </pic:spPr>
                  </pic:pic>
                </a:graphicData>
              </a:graphic>
            </wp:inline>
          </w:drawing>
        </w:r>
      </w:fldSimple>
    </w:p>
    <w:p>
      <w:pPr>
        <w:pStyle w:val="ARCATTitle"/>
        <w:jc w:val="center"/>
        <w:rPr/>
      </w:pPr>
      <w:r>
        <w:rPr/>
        <w:t>SECTION 10235</w:t>
      </w:r>
    </w:p>
    <w:p>
      <w:pPr>
        <w:pStyle w:val="ARCATTitle"/>
        <w:jc w:val="center"/>
        <w:rPr/>
      </w:pPr>
      <w:r>
        <w:rPr/>
        <w:t>FOUNDATION FLOOD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2017 - 2017 ARCAT, Inc. - All rights reserved</w:t>
      </w:r>
    </w:p>
    <w:p>
      <w:pPr>
        <w:pStyle w:val="ARCATNormal"/>
        <w:rPr/>
      </w:pPr>
    </w:p>
    <w:p>
      <w:pPr>
        <w:pStyle w:val="ARCATnote"/>
        <w:rPr/>
      </w:pPr>
      <w:r>
        <w:rPr/>
        <w:t>** NOTE TO SPECIFIER ** USA Flood Air Vents; Flood Air Vents flood relief systems product.</w:t>
      </w:r>
      <w:r>
        <w:rPr/>
        <w:br/>
        <w:t>.</w:t>
      </w:r>
      <w:r>
        <w:rPr/>
        <w:br/>
        <w:t>This section is based on the products of USA Flood Air Vents, which is located at:</w:t>
      </w:r>
      <w:r>
        <w:rPr/>
        <w:br/>
        <w:t>63 Putnam St.</w:t>
      </w:r>
      <w:r>
        <w:rPr/>
        <w:br/>
        <w:t>Suite 202</w:t>
      </w:r>
      <w:r>
        <w:rPr/>
        <w:br/>
        <w:t>Saratoga Springs, NY 12866</w:t>
      </w:r>
      <w:r>
        <w:rPr/>
        <w:br/>
        <w:t>Phone: 631-269-1872</w:t>
      </w:r>
      <w:r>
        <w:rPr/>
        <w:br/>
        <w:t>Fax: 516-209-3479</w:t>
      </w:r>
      <w:r>
        <w:rPr/>
        <w:br/>
        <w:t>Web: www.usafloodairvents.com</w:t>
      </w:r>
      <w:r>
        <w:rPr/>
        <w:br/>
        <w:t>[Click Here] for additional information</w:t>
      </w:r>
      <w:r>
        <w:rPr/>
        <w:br/>
        <w:t>The right vent for your project depends on installation. For block wall or concrete installations, choose STANDARD vent. And within Standard vents, if you want air flow, then choose the Standard vent with perforated door. For stud wall or door installation, select RETROFIT vent.</w:t>
      </w:r>
      <w:r>
        <w:rPr/>
        <w:br/>
        <w:t>USA Foundation Flood Vents were designed and constructed to meet FEDERAL, STATE and LOCAL code guidelines published by:</w:t>
      </w:r>
      <w:r>
        <w:rPr/>
        <w:br/>
        <w:t>* FEMA (Federal Emergency Management Administration)</w:t>
      </w:r>
      <w:r>
        <w:rPr/>
        <w:br/>
        <w:t>* NFIP (National Flood Insurance Program)</w:t>
      </w:r>
      <w:r>
        <w:rPr/>
        <w:br/>
        <w:t>I* CC (International Code Council) AC-364</w:t>
      </w:r>
      <w:r>
        <w:rPr/>
        <w:br/>
        <w:t>At greater than 250 square feet of flood coverage, each of our standard flood vents COVERS up to 25 percent MORE AREA than competitive vents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Flood vents.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 in place concrete: Concrete Forming and Accessories.</w:t>
      </w:r>
    </w:p>
    <w:p w:rsidR="ABFFABFF" w:rsidRDefault="ABFFABFF" w:rsidP="ABFFABFF">
      <w:pPr>
        <w:pStyle w:val="ARCATParagraph"/>
        <w:numPr>
          <w:ilvl w:val="2"/>
          <w:numId w:val="1"/>
        </w:numPr>
        <w:rPr/>
      </w:pPr>
      <w:r>
        <w:rPr/>
        <w:t>Section 04090 - Masonry Accessories.</w:t>
      </w:r>
    </w:p>
    <w:p w:rsidR="ABFFABFF" w:rsidRDefault="ABFFABFF" w:rsidP="ABFFABFF">
      <w:pPr>
        <w:pStyle w:val="ARCATParagraph"/>
        <w:numPr>
          <w:ilvl w:val="2"/>
          <w:numId w:val="1"/>
        </w:numPr>
        <w:rPr/>
      </w:pPr>
      <w:r>
        <w:rPr/>
        <w:t>Section 04800 - Masonry Assemblies.</w:t>
      </w:r>
    </w:p>
    <w:p w:rsidR="ABFFABFF" w:rsidRDefault="ABFFABFF" w:rsidP="ABFFABFF">
      <w:pPr>
        <w:pStyle w:val="ARCATParagraph"/>
        <w:numPr>
          <w:ilvl w:val="2"/>
          <w:numId w:val="1"/>
        </w:numPr>
        <w:rPr/>
      </w:pPr>
      <w:r>
        <w:rPr/>
        <w:t>Section 06100 - Rough Carpentry: Wood Frames and Framing.</w:t>
      </w:r>
    </w:p>
    <w:p w:rsidR="ABFFABFF" w:rsidRDefault="ABFFABFF" w:rsidP="ABFFABFF">
      <w:pPr>
        <w:pStyle w:val="ARCATParagraph"/>
        <w:numPr>
          <w:ilvl w:val="2"/>
          <w:numId w:val="1"/>
        </w:numPr>
        <w:rPr/>
      </w:pPr>
      <w:r>
        <w:rPr/>
        <w:t>Section 07900 - Joint Sealers.</w:t>
      </w:r>
    </w:p>
    <w:p w:rsidR="ABFFABFF" w:rsidRDefault="ABFFABFF" w:rsidP="ABFFABFF">
      <w:pPr>
        <w:pStyle w:val="ARCATParagraph"/>
        <w:numPr>
          <w:ilvl w:val="2"/>
          <w:numId w:val="1"/>
        </w:numPr>
        <w:rPr/>
      </w:pPr>
      <w:r>
        <w:rPr/>
        <w:t>Section 08360 - Overhead Doors.</w:t>
      </w:r>
    </w:p>
    <w:p w:rsidR="ABFFABFF" w:rsidRDefault="ABFFABFF" w:rsidP="ABFFABFF">
      <w:pPr>
        <w:pStyle w:val="ARCATParagraph"/>
        <w:numPr>
          <w:ilvl w:val="2"/>
          <w:numId w:val="1"/>
        </w:numPr>
        <w:rPr/>
      </w:pPr>
      <w:r>
        <w:rPr/>
        <w:t>Section 10700 - Exterior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ASCE/SEI 24-14, Flood Resistant Design and Construction.</w:t>
      </w:r>
    </w:p>
    <w:p w:rsidR="ABFFABFF" w:rsidRDefault="ABFFABFF" w:rsidP="ABFFABFF">
      <w:pPr>
        <w:pStyle w:val="ARCATParagraph"/>
        <w:numPr>
          <w:ilvl w:val="2"/>
          <w:numId w:val="1"/>
        </w:numPr>
        <w:rPr/>
      </w:pPr>
      <w:r>
        <w:rPr/>
        <w:t>FEMA, 44-CFR, Part 59-60 and 60.3 National Flood Insurance Program (NFIP). </w:t>
      </w:r>
    </w:p>
    <w:p w:rsidR="ABFFABFF" w:rsidRDefault="ABFFABFF" w:rsidP="ABFFABFF">
      <w:pPr>
        <w:pStyle w:val="ARCATParagraph"/>
        <w:numPr>
          <w:ilvl w:val="2"/>
          <w:numId w:val="1"/>
        </w:numPr>
        <w:rPr/>
      </w:pPr>
      <w:r>
        <w:rPr/>
        <w:t>FEMA/FIA-TB 1-2008, Openings in Foundation Walls and Walls of Enclosures for Buildings Located in Special Flood Hazard Areas. </w:t>
      </w:r>
    </w:p>
    <w:p w:rsidR="ABFFABFF" w:rsidRDefault="ABFFABFF" w:rsidP="ABFFABFF">
      <w:pPr>
        <w:pStyle w:val="ARCATParagraph"/>
        <w:numPr>
          <w:ilvl w:val="2"/>
          <w:numId w:val="1"/>
        </w:numPr>
        <w:rPr/>
      </w:pPr>
      <w:r>
        <w:rPr/>
        <w:t>International Code Council ICC-ES Acceptance Criteria for Automatic Foundation Flood Vents (AC-364). October 2007</w:t>
      </w:r>
    </w:p>
    <w:p w:rsidR="ABFFABFF" w:rsidRDefault="ABFFABFF" w:rsidP="ABFFABFF">
      <w:pPr>
        <w:pStyle w:val="ARCATParagraph"/>
        <w:numPr>
          <w:ilvl w:val="2"/>
          <w:numId w:val="1"/>
        </w:numPr>
        <w:rPr/>
      </w:pPr>
      <w:r>
        <w:rPr/>
        <w:t>Federal Emergency Management Association's MEMO W-08086, October 2008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USA Flood Vents are Engineered Openings comply with the following:</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International Code Council - Evaluation Service Report (ESR-3907) including Florida Building Code Supplement.</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Intertek/ATI CCRR-0239 Certification: Meets requirements of the ICC-ES-AC364 CCRR-239.</w:t>
      </w:r>
    </w:p>
    <w:p w:rsidR="ABFFABFF" w:rsidRDefault="ABFFABFF" w:rsidP="ABFFABFF">
      <w:pPr>
        <w:pStyle w:val="ARCATSubSub1"/>
        <w:numPr>
          <w:ilvl w:val="4"/>
          <w:numId w:val="1"/>
        </w:numPr>
        <w:rPr/>
      </w:pPr>
      <w:r>
        <w:rPr/>
        <w:t>FEMA Technical Bulletin 1: Openings in Foundation Walls and Walls of Enclosures (TB-1).</w:t>
      </w:r>
    </w:p>
    <w:p w:rsidR="ABFFABFF" w:rsidRDefault="ABFFABFF" w:rsidP="ABFFABFF">
      <w:pPr>
        <w:pStyle w:val="ARCATSubSub1"/>
        <w:numPr>
          <w:ilvl w:val="4"/>
          <w:numId w:val="1"/>
        </w:numPr>
        <w:rPr/>
      </w:pPr>
      <w:r>
        <w:rPr/>
        <w:t>NFIP Bulletin W-08086.</w:t>
      </w:r>
    </w:p>
    <w:p w:rsidR="ABFFABFF" w:rsidRDefault="ABFFABFF" w:rsidP="ABFFABFF">
      <w:pPr>
        <w:pStyle w:val="ARCATSubSub1"/>
        <w:numPr>
          <w:ilvl w:val="4"/>
          <w:numId w:val="1"/>
        </w:numPr>
        <w:rPr/>
      </w:pPr>
      <w:r>
        <w:rPr/>
        <w:t>NFIP Flood Insurance Manual.</w:t>
      </w:r>
    </w:p>
    <w:p w:rsidR="ABFFABFF" w:rsidRDefault="ABFFABFF" w:rsidP="ABFFABFF">
      <w:pPr>
        <w:pStyle w:val="ARCATSubSub1"/>
        <w:numPr>
          <w:ilvl w:val="4"/>
          <w:numId w:val="1"/>
        </w:numPr>
        <w:rPr/>
      </w:pPr>
      <w:r>
        <w:rPr/>
        <w:t>American Society of Civil Engineers: Flood Resistant Design and Construction (ASCE 24-14).</w:t>
      </w:r>
    </w:p>
    <w:p w:rsidR="ABFFABFF" w:rsidRDefault="ABFFABFF" w:rsidP="ABFFABFF">
      <w:pPr>
        <w:pStyle w:val="ARCATSubSub1"/>
        <w:numPr>
          <w:ilvl w:val="4"/>
          <w:numId w:val="1"/>
        </w:numPr>
        <w:rPr/>
      </w:pPr>
      <w:r>
        <w:rPr/>
        <w:t>International Residential Codes (IRC)</w:t>
      </w:r>
    </w:p>
    <w:p w:rsidR="ABFFABFF" w:rsidRDefault="ABFFABFF" w:rsidP="ABFFABFF">
      <w:pPr>
        <w:pStyle w:val="ARCATSubSub1"/>
        <w:numPr>
          <w:ilvl w:val="4"/>
          <w:numId w:val="1"/>
        </w:numPr>
        <w:rPr/>
      </w:pPr>
      <w:r>
        <w:rPr/>
        <w:t>International Building Codes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Installer with experience on projects of a similar size and scope with similar installation conditions.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Lifetime warranty for manufactured defects excluding finish.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USA Flood Air Vents, which is located at: 63 Putnam St. Suite 202; Saratoga Springs, NY 12866; Tel: 631-269-1872; Fax: 516-209-3479; Email: </w:t>
      </w:r>
      <w:hyperlink r:id="rId92755C1C_1" w:history="1">
        <w:r>
          <w:rPr>
            <w:color w:val="802020"/>
            <w:u w:val="single"/>
          </w:rPr>
          <w:t>request info (info@usafloodairvents.com)</w:t>
        </w:r>
      </w:hyperlink>
      <w:r>
        <w:rPr/>
        <w:t>; Web: </w:t>
      </w:r>
      <w:hyperlink r:id="rId92755C1C_2" w:history="1">
        <w:r>
          <w:rPr>
            <w:color w:val="802020"/>
            <w:u w:val="single"/>
          </w:rPr>
          <w:t>www.usafloodairvents.com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Edit the following paragraphs as required and applicable to project requirements. Select the type and the model required and delete those not required..</w:t>
      </w:r>
    </w:p>
    <w:p w:rsidR="ABFFABFF" w:rsidRDefault="ABFFABFF" w:rsidP="ABFFABFF">
      <w:pPr>
        <w:pStyle w:val="ARCATArticle"/>
        <w:numPr>
          <w:ilvl w:val="1"/>
          <w:numId w:val="1"/>
        </w:numPr>
        <w:rPr/>
      </w:pPr>
      <w:r>
        <w:rPr/>
        <w:t>FOUNDATION FLOOD VENTS</w:t>
      </w:r>
    </w:p>
    <w:p w:rsidR="ABFFABFF" w:rsidRDefault="ABFFABFF" w:rsidP="ABFFABFF">
      <w:pPr>
        <w:pStyle w:val="ARCATParagraph"/>
        <w:numPr>
          <w:ilvl w:val="2"/>
          <w:numId w:val="1"/>
        </w:numPr>
        <w:rPr/>
      </w:pPr>
      <w:r>
        <w:rPr/>
        <w:t>General: Operation of vent is based on hydrostatic pressure.</w:t>
      </w:r>
    </w:p>
    <w:p w:rsidR="ABFFABFF" w:rsidRDefault="ABFFABFF" w:rsidP="ABFFABFF">
      <w:pPr>
        <w:pStyle w:val="ARCATSubPara"/>
        <w:numPr>
          <w:ilvl w:val="3"/>
          <w:numId w:val="1"/>
        </w:numPr>
        <w:rPr/>
      </w:pPr>
      <w:r>
        <w:rPr/>
        <w:t>Engineered openings are designed to provide the equalization of hydrostatic flood forces on exterior walls by allowing for the automatic entry and exit of floodwaters.</w:t>
      </w:r>
    </w:p>
    <w:p w:rsidR="ABFFABFF" w:rsidRDefault="ABFFABFF" w:rsidP="ABFFABFF">
      <w:pPr>
        <w:pStyle w:val="ARCATSubPara"/>
        <w:numPr>
          <w:ilvl w:val="3"/>
          <w:numId w:val="1"/>
        </w:numPr>
        <w:rPr/>
      </w:pPr>
      <w:r>
        <w:rPr/>
        <w:t>A minimum of two bi-directional vents are required for enclosed flood exposed area and should be installed on opposite or adjacent walls.</w:t>
      </w:r>
    </w:p>
    <w:p w:rsidR="ABFFABFF" w:rsidRDefault="ABFFABFF" w:rsidP="ABFFABFF">
      <w:pPr>
        <w:pStyle w:val="ARCATSubPara"/>
        <w:numPr>
          <w:ilvl w:val="3"/>
          <w:numId w:val="1"/>
        </w:numPr>
        <w:rPr/>
      </w:pPr>
      <w:r>
        <w:rPr/>
        <w:t>Frames are designed for installation in masonry, concrete, or framed walls, stud walls, garage doors and metal panels. </w:t>
      </w:r>
    </w:p>
    <w:p w:rsidR="ABFFABFF" w:rsidRDefault="ABFFABFF" w:rsidP="ABFFABFF">
      <w:pPr>
        <w:pStyle w:val="ARCATParagraph"/>
        <w:numPr>
          <w:ilvl w:val="2"/>
          <w:numId w:val="1"/>
        </w:numPr>
        <w:rPr/>
      </w:pPr>
      <w:r>
        <w:rPr/>
        <w:t>Block Wall Standard Flood Vent: Flood only vents.</w:t>
      </w:r>
    </w:p>
    <w:p w:rsidR="ABFFABFF" w:rsidRDefault="ABFFABFF" w:rsidP="ABFFABFF">
      <w:pPr>
        <w:pStyle w:val="ARCATSubPara"/>
        <w:numPr>
          <w:ilvl w:val="3"/>
          <w:numId w:val="1"/>
        </w:numPr>
        <w:rPr/>
      </w:pPr>
      <w:r>
        <w:rPr/>
        <w:t>FOSS Model: </w:t>
      </w:r>
    </w:p>
    <w:p w:rsidR="ABFFABFF" w:rsidRDefault="ABFFABFF" w:rsidP="ABFFABFF">
      <w:pPr>
        <w:pStyle w:val="ARCATSubSub1"/>
        <w:numPr>
          <w:ilvl w:val="4"/>
          <w:numId w:val="1"/>
        </w:numPr>
        <w:rPr/>
      </w:pPr>
      <w:r>
        <w:rPr/>
        <w:t>Material: 18 Gauge (.048 inch thick) 316 stainless steel vent frame and door.</w:t>
      </w:r>
    </w:p>
    <w:p w:rsidR="ABFFABFF" w:rsidRDefault="ABFFABFF" w:rsidP="ABFFABFF">
      <w:pPr>
        <w:pStyle w:val="ARCATSubSub1"/>
        <w:numPr>
          <w:ilvl w:val="4"/>
          <w:numId w:val="1"/>
        </w:numPr>
        <w:rPr/>
      </w:pPr>
      <w:r>
        <w:rPr/>
        <w:t>Rough Opening: 8 inches H by 16 inches W.</w:t>
      </w:r>
    </w:p>
    <w:p w:rsidR="ABFFABFF" w:rsidRDefault="ABFFABFF" w:rsidP="ABFFABFF">
      <w:pPr>
        <w:pStyle w:val="ARCATSubSub1"/>
        <w:numPr>
          <w:ilvl w:val="4"/>
          <w:numId w:val="1"/>
        </w:numPr>
        <w:rPr/>
      </w:pPr>
      <w:r>
        <w:rPr/>
        <w:t>Outer Frame: 10 inches H by 18 inches W.</w:t>
      </w:r>
    </w:p>
    <w:p w:rsidR="ABFFABFF" w:rsidRDefault="ABFFABFF" w:rsidP="ABFFABFF">
      <w:pPr>
        <w:pStyle w:val="ARCATSubSub1"/>
        <w:numPr>
          <w:ilvl w:val="4"/>
          <w:numId w:val="1"/>
        </w:numPr>
        <w:rPr/>
      </w:pPr>
      <w:r>
        <w:rPr/>
        <w:t>Inner Frame: 7-1/2 inches inches H by 15-7/8 inches W.</w:t>
      </w:r>
    </w:p>
    <w:p w:rsidR="ABFFABFF" w:rsidRDefault="ABFFABFF" w:rsidP="ABFFABFF">
      <w:pPr>
        <w:pStyle w:val="ARCATSubSub1"/>
        <w:numPr>
          <w:ilvl w:val="4"/>
          <w:numId w:val="1"/>
        </w:numPr>
        <w:rPr/>
      </w:pPr>
      <w:r>
        <w:rPr/>
        <w:t>Flood Coverage: 252 sq.ft. minimum.</w:t>
      </w:r>
    </w:p>
    <w:p w:rsidR="ABFFABFF" w:rsidRDefault="ABFFABFF" w:rsidP="ABFFABFF">
      <w:pPr>
        <w:pStyle w:val="ARCATSubSub1"/>
        <w:numPr>
          <w:ilvl w:val="4"/>
          <w:numId w:val="1"/>
        </w:numPr>
        <w:rPr/>
      </w:pPr>
      <w:r>
        <w:rPr/>
        <w:t>Air Ventilation: NA</w:t>
      </w:r>
    </w:p>
    <w:p w:rsidR="ABFFABFF" w:rsidRDefault="ABFFABFF" w:rsidP="ABFFABFF">
      <w:pPr>
        <w:pStyle w:val="ARCATSubPara"/>
        <w:numPr>
          <w:ilvl w:val="3"/>
          <w:numId w:val="1"/>
        </w:numPr>
        <w:rPr/>
      </w:pPr>
      <w:r>
        <w:rPr/>
        <w:t>FOAL Model: </w:t>
      </w:r>
    </w:p>
    <w:p w:rsidR="ABFFABFF" w:rsidRDefault="ABFFABFF" w:rsidP="ABFFABFF">
      <w:pPr>
        <w:pStyle w:val="ARCATSubSub1"/>
        <w:numPr>
          <w:ilvl w:val="4"/>
          <w:numId w:val="1"/>
        </w:numPr>
        <w:rPr/>
      </w:pPr>
      <w:r>
        <w:rPr/>
        <w:t>Material: .050 inch thick, 5052-H32 aluminum vent frame and door.</w:t>
      </w:r>
    </w:p>
    <w:p w:rsidR="ABFFABFF" w:rsidRDefault="ABFFABFF" w:rsidP="ABFFABFF">
      <w:pPr>
        <w:pStyle w:val="ARCATSubSub1"/>
        <w:numPr>
          <w:ilvl w:val="4"/>
          <w:numId w:val="1"/>
        </w:numPr>
        <w:rPr/>
      </w:pPr>
      <w:r>
        <w:rPr/>
        <w:t>Rough Opening: 8 inches H by 16 inches W.</w:t>
      </w:r>
    </w:p>
    <w:p w:rsidR="ABFFABFF" w:rsidRDefault="ABFFABFF" w:rsidP="ABFFABFF">
      <w:pPr>
        <w:pStyle w:val="ARCATSubSub1"/>
        <w:numPr>
          <w:ilvl w:val="4"/>
          <w:numId w:val="1"/>
        </w:numPr>
        <w:rPr/>
      </w:pPr>
      <w:r>
        <w:rPr/>
        <w:t>Outer Frame: 10 inches H by 18 inches W.</w:t>
      </w:r>
    </w:p>
    <w:p w:rsidR="ABFFABFF" w:rsidRDefault="ABFFABFF" w:rsidP="ABFFABFF">
      <w:pPr>
        <w:pStyle w:val="ARCATSubSub1"/>
        <w:numPr>
          <w:ilvl w:val="4"/>
          <w:numId w:val="1"/>
        </w:numPr>
        <w:rPr/>
      </w:pPr>
      <w:r>
        <w:rPr/>
        <w:t>Inner Frame: 7-1/2 inches inches H by 15-7/8 inches W.</w:t>
      </w:r>
    </w:p>
    <w:p w:rsidR="ABFFABFF" w:rsidRDefault="ABFFABFF" w:rsidP="ABFFABFF">
      <w:pPr>
        <w:pStyle w:val="ARCATSubSub1"/>
        <w:numPr>
          <w:ilvl w:val="4"/>
          <w:numId w:val="1"/>
        </w:numPr>
        <w:rPr/>
      </w:pPr>
      <w:r>
        <w:rPr/>
        <w:t>Flood Coverage: 252 sq.ft. minimum.</w:t>
      </w:r>
    </w:p>
    <w:p w:rsidR="ABFFABFF" w:rsidRDefault="ABFFABFF" w:rsidP="ABFFABFF">
      <w:pPr>
        <w:pStyle w:val="ARCATSubSub1"/>
        <w:numPr>
          <w:ilvl w:val="4"/>
          <w:numId w:val="1"/>
        </w:numPr>
        <w:rPr/>
      </w:pPr>
      <w:r>
        <w:rPr/>
        <w:t>Air Ventilation: NA</w:t>
      </w:r>
    </w:p>
    <w:p w:rsidR="ABFFABFF" w:rsidRDefault="ABFFABFF" w:rsidP="ABFFABFF">
      <w:pPr>
        <w:pStyle w:val="ARCATSubSub1"/>
        <w:numPr>
          <w:ilvl w:val="4"/>
          <w:numId w:val="1"/>
        </w:numPr>
        <w:rPr/>
      </w:pPr>
      <w:r>
        <w:rPr/>
        <w:t>Powder-Coat Finish with Color as follows:</w:t>
      </w:r>
    </w:p>
    <w:p>
      <w:pPr>
        <w:pStyle w:val="ARCATnote"/>
        <w:rPr/>
      </w:pPr>
      <w:r>
        <w:rPr/>
        <w:t>** NOTE TO SPECIFIER ** Select color required and delete those not required, Check with Factory for availability of other colors.</w:t>
      </w:r>
    </w:p>
    <w:p w:rsidR="ABFFABFF" w:rsidRDefault="ABFFABFF" w:rsidP="ABFFABFF">
      <w:pPr>
        <w:pStyle w:val="ARCATSubSub2"/>
        <w:numPr>
          <w:ilvl w:val="5"/>
          <w:numId w:val="1"/>
        </w:numPr>
        <w:rPr/>
      </w:pPr>
      <w:r>
        <w:rPr/>
        <w:t>White Color.</w:t>
      </w:r>
    </w:p>
    <w:p w:rsidR="ABFFABFF" w:rsidRDefault="ABFFABFF" w:rsidP="ABFFABFF">
      <w:pPr>
        <w:pStyle w:val="ARCATSubSub2"/>
        <w:numPr>
          <w:ilvl w:val="5"/>
          <w:numId w:val="1"/>
        </w:numPr>
        <w:rPr/>
      </w:pPr>
      <w:r>
        <w:rPr/>
        <w:t>Gray Color.</w:t>
      </w:r>
    </w:p>
    <w:p w:rsidR="ABFFABFF" w:rsidRDefault="ABFFABFF" w:rsidP="ABFFABFF">
      <w:pPr>
        <w:pStyle w:val="ARCATSubSub2"/>
        <w:numPr>
          <w:ilvl w:val="5"/>
          <w:numId w:val="1"/>
        </w:numPr>
        <w:rPr/>
      </w:pPr>
      <w:r>
        <w:rPr/>
        <w:t>Black Color.</w:t>
      </w:r>
    </w:p>
    <w:p w:rsidR="ABFFABFF" w:rsidRDefault="ABFFABFF" w:rsidP="ABFFABFF">
      <w:pPr>
        <w:pStyle w:val="ARCATSubSub2"/>
        <w:numPr>
          <w:ilvl w:val="5"/>
          <w:numId w:val="1"/>
        </w:numPr>
        <w:rPr/>
      </w:pPr>
      <w:r>
        <w:rPr/>
        <w:t>Custom colors as selected by the Architect.</w:t>
      </w:r>
    </w:p>
    <w:p w:rsidR="ABFFABFF" w:rsidRDefault="ABFFABFF" w:rsidP="ABFFABFF">
      <w:pPr>
        <w:pStyle w:val="ARCATParagraph"/>
        <w:numPr>
          <w:ilvl w:val="2"/>
          <w:numId w:val="1"/>
        </w:numPr>
        <w:rPr/>
      </w:pPr>
      <w:r>
        <w:rPr/>
        <w:t>Block Wall Standard Flood and Air Vent: </w:t>
      </w:r>
    </w:p>
    <w:p w:rsidR="ABFFABFF" w:rsidRDefault="ABFFABFF" w:rsidP="ABFFABFF">
      <w:pPr>
        <w:pStyle w:val="ARCATSubPara"/>
        <w:numPr>
          <w:ilvl w:val="3"/>
          <w:numId w:val="1"/>
        </w:numPr>
        <w:rPr/>
      </w:pPr>
      <w:r>
        <w:rPr/>
        <w:t>FASS Model: </w:t>
      </w:r>
    </w:p>
    <w:p w:rsidR="ABFFABFF" w:rsidRDefault="ABFFABFF" w:rsidP="ABFFABFF">
      <w:pPr>
        <w:pStyle w:val="ARCATSubSub1"/>
        <w:numPr>
          <w:ilvl w:val="4"/>
          <w:numId w:val="1"/>
        </w:numPr>
        <w:rPr/>
      </w:pPr>
      <w:r>
        <w:rPr/>
        <w:t>Material: 18 Gauge (.048 inch thick) 316 stainless steel vent frame and 14 Gauge (.074 inch thick) 316 stainless steel vent door.</w:t>
      </w:r>
    </w:p>
    <w:p w:rsidR="ABFFABFF" w:rsidRDefault="ABFFABFF" w:rsidP="ABFFABFF">
      <w:pPr>
        <w:pStyle w:val="ARCATSubSub1"/>
        <w:numPr>
          <w:ilvl w:val="4"/>
          <w:numId w:val="1"/>
        </w:numPr>
        <w:rPr/>
      </w:pPr>
      <w:r>
        <w:rPr/>
        <w:t>Rough Opening: 8 inches H by 16 inches W.</w:t>
      </w:r>
    </w:p>
    <w:p w:rsidR="ABFFABFF" w:rsidRDefault="ABFFABFF" w:rsidP="ABFFABFF">
      <w:pPr>
        <w:pStyle w:val="ARCATSubSub1"/>
        <w:numPr>
          <w:ilvl w:val="4"/>
          <w:numId w:val="1"/>
        </w:numPr>
        <w:rPr/>
      </w:pPr>
      <w:r>
        <w:rPr/>
        <w:t>Outer Frame: 10 inches H by 18 inches W.</w:t>
      </w:r>
    </w:p>
    <w:p w:rsidR="ABFFABFF" w:rsidRDefault="ABFFABFF" w:rsidP="ABFFABFF">
      <w:pPr>
        <w:pStyle w:val="ARCATSubSub1"/>
        <w:numPr>
          <w:ilvl w:val="4"/>
          <w:numId w:val="1"/>
        </w:numPr>
        <w:rPr/>
      </w:pPr>
      <w:r>
        <w:rPr/>
        <w:t>Inner Frame: 7-1/2 inches H by 15-7/8 inches W.</w:t>
      </w:r>
    </w:p>
    <w:p w:rsidR="ABFFABFF" w:rsidRDefault="ABFFABFF" w:rsidP="ABFFABFF">
      <w:pPr>
        <w:pStyle w:val="ARCATSubSub1"/>
        <w:numPr>
          <w:ilvl w:val="4"/>
          <w:numId w:val="1"/>
        </w:numPr>
        <w:rPr/>
      </w:pPr>
      <w:r>
        <w:rPr/>
        <w:t>Flood Coverage: 252 sq.ft. minimum.</w:t>
      </w:r>
    </w:p>
    <w:p w:rsidR="ABFFABFF" w:rsidRDefault="ABFFABFF" w:rsidP="ABFFABFF">
      <w:pPr>
        <w:pStyle w:val="ARCATSubSub1"/>
        <w:numPr>
          <w:ilvl w:val="4"/>
          <w:numId w:val="1"/>
        </w:numPr>
        <w:rPr/>
      </w:pPr>
      <w:r>
        <w:rPr/>
        <w:t>Air Ventilation: Stainless steel perforated door provides 28 sq. inches of net free free area.</w:t>
      </w:r>
    </w:p>
    <w:p w:rsidR="ABFFABFF" w:rsidRDefault="ABFFABFF" w:rsidP="ABFFABFF">
      <w:pPr>
        <w:pStyle w:val="ARCATSubPara"/>
        <w:numPr>
          <w:ilvl w:val="3"/>
          <w:numId w:val="1"/>
        </w:numPr>
        <w:rPr/>
      </w:pPr>
      <w:r>
        <w:rPr/>
        <w:t>FAAL Model: </w:t>
      </w:r>
    </w:p>
    <w:p w:rsidR="ABFFABFF" w:rsidRDefault="ABFFABFF" w:rsidP="ABFFABFF">
      <w:pPr>
        <w:pStyle w:val="ARCATSubSub1"/>
        <w:numPr>
          <w:ilvl w:val="4"/>
          <w:numId w:val="1"/>
        </w:numPr>
        <w:rPr/>
      </w:pPr>
      <w:r>
        <w:rPr/>
        <w:t>Material: .050 inch thick, 5052-H32 aluminum vent frame and .080 inch thick, 5052-H32 aluminum vent door.</w:t>
      </w:r>
    </w:p>
    <w:p w:rsidR="ABFFABFF" w:rsidRDefault="ABFFABFF" w:rsidP="ABFFABFF">
      <w:pPr>
        <w:pStyle w:val="ARCATSubSub1"/>
        <w:numPr>
          <w:ilvl w:val="4"/>
          <w:numId w:val="1"/>
        </w:numPr>
        <w:rPr/>
      </w:pPr>
      <w:r>
        <w:rPr/>
        <w:t>Rough Opening: 8 inches H by 16 inches W.</w:t>
      </w:r>
    </w:p>
    <w:p w:rsidR="ABFFABFF" w:rsidRDefault="ABFFABFF" w:rsidP="ABFFABFF">
      <w:pPr>
        <w:pStyle w:val="ARCATSubSub1"/>
        <w:numPr>
          <w:ilvl w:val="4"/>
          <w:numId w:val="1"/>
        </w:numPr>
        <w:rPr/>
      </w:pPr>
      <w:r>
        <w:rPr/>
        <w:t>Outer Frame: 10 inches H by 18 inches W.</w:t>
      </w:r>
    </w:p>
    <w:p w:rsidR="ABFFABFF" w:rsidRDefault="ABFFABFF" w:rsidP="ABFFABFF">
      <w:pPr>
        <w:pStyle w:val="ARCATSubSub1"/>
        <w:numPr>
          <w:ilvl w:val="4"/>
          <w:numId w:val="1"/>
        </w:numPr>
        <w:rPr/>
      </w:pPr>
      <w:r>
        <w:rPr/>
        <w:t>Inner Frame: 7-1/2 inches H by 15-7/8 inches W.</w:t>
      </w:r>
    </w:p>
    <w:p w:rsidR="ABFFABFF" w:rsidRDefault="ABFFABFF" w:rsidP="ABFFABFF">
      <w:pPr>
        <w:pStyle w:val="ARCATSubSub1"/>
        <w:numPr>
          <w:ilvl w:val="4"/>
          <w:numId w:val="1"/>
        </w:numPr>
        <w:rPr/>
      </w:pPr>
      <w:r>
        <w:rPr/>
        <w:t>Flood Coverage: 252 sq.ft. minimum.</w:t>
      </w:r>
    </w:p>
    <w:p w:rsidR="ABFFABFF" w:rsidRDefault="ABFFABFF" w:rsidP="ABFFABFF">
      <w:pPr>
        <w:pStyle w:val="ARCATSubSub1"/>
        <w:numPr>
          <w:ilvl w:val="4"/>
          <w:numId w:val="1"/>
        </w:numPr>
        <w:rPr/>
      </w:pPr>
      <w:r>
        <w:rPr/>
        <w:t>Air Ventilation: Aluminum perforated door provides 37 sq. inches of net free area.</w:t>
      </w:r>
    </w:p>
    <w:p w:rsidR="ABFFABFF" w:rsidRDefault="ABFFABFF" w:rsidP="ABFFABFF">
      <w:pPr>
        <w:pStyle w:val="ARCATSubSub1"/>
        <w:numPr>
          <w:ilvl w:val="4"/>
          <w:numId w:val="1"/>
        </w:numPr>
        <w:rPr/>
      </w:pPr>
      <w:r>
        <w:rPr/>
        <w:t>Powder-Coat Finish with Color as follows:</w:t>
      </w:r>
    </w:p>
    <w:p>
      <w:pPr>
        <w:pStyle w:val="ARCATnote"/>
        <w:rPr/>
      </w:pPr>
      <w:r>
        <w:rPr/>
        <w:t>** NOTE TO SPECIFIER ** Select color required and delete those not required, Check with Factory for availability of other colors.</w:t>
      </w:r>
    </w:p>
    <w:p w:rsidR="ABFFABFF" w:rsidRDefault="ABFFABFF" w:rsidP="ABFFABFF">
      <w:pPr>
        <w:pStyle w:val="ARCATSubSub2"/>
        <w:numPr>
          <w:ilvl w:val="5"/>
          <w:numId w:val="1"/>
        </w:numPr>
        <w:rPr/>
      </w:pPr>
      <w:r>
        <w:rPr/>
        <w:t>White Color.</w:t>
      </w:r>
    </w:p>
    <w:p w:rsidR="ABFFABFF" w:rsidRDefault="ABFFABFF" w:rsidP="ABFFABFF">
      <w:pPr>
        <w:pStyle w:val="ARCATSubSub2"/>
        <w:numPr>
          <w:ilvl w:val="5"/>
          <w:numId w:val="1"/>
        </w:numPr>
        <w:rPr/>
      </w:pPr>
      <w:r>
        <w:rPr/>
        <w:t>Gray Color.</w:t>
      </w:r>
    </w:p>
    <w:p w:rsidR="ABFFABFF" w:rsidRDefault="ABFFABFF" w:rsidP="ABFFABFF">
      <w:pPr>
        <w:pStyle w:val="ARCATSubSub2"/>
        <w:numPr>
          <w:ilvl w:val="5"/>
          <w:numId w:val="1"/>
        </w:numPr>
        <w:rPr/>
      </w:pPr>
      <w:r>
        <w:rPr/>
        <w:t>Black Color.</w:t>
      </w:r>
    </w:p>
    <w:p w:rsidR="ABFFABFF" w:rsidRDefault="ABFFABFF" w:rsidP="ABFFABFF">
      <w:pPr>
        <w:pStyle w:val="ARCATParagraph"/>
        <w:numPr>
          <w:ilvl w:val="2"/>
          <w:numId w:val="1"/>
        </w:numPr>
        <w:rPr/>
      </w:pPr>
      <w:r>
        <w:rPr/>
        <w:t>Aluminum Wall Retrofit Flood and Air Vent: </w:t>
      </w:r>
    </w:p>
    <w:p w:rsidR="ABFFABFF" w:rsidRDefault="ABFFABFF" w:rsidP="ABFFABFF">
      <w:pPr>
        <w:pStyle w:val="ARCATSubPara"/>
        <w:numPr>
          <w:ilvl w:val="3"/>
          <w:numId w:val="1"/>
        </w:numPr>
        <w:rPr/>
      </w:pPr>
      <w:r>
        <w:rPr/>
        <w:t>ROAL Model: </w:t>
      </w:r>
    </w:p>
    <w:p w:rsidR="ABFFABFF" w:rsidRDefault="ABFFABFF" w:rsidP="ABFFABFF">
      <w:pPr>
        <w:pStyle w:val="ARCATSubSub1"/>
        <w:numPr>
          <w:ilvl w:val="4"/>
          <w:numId w:val="1"/>
        </w:numPr>
        <w:rPr/>
      </w:pPr>
      <w:r>
        <w:rPr/>
        <w:t>Material: Marine grade material fabrication. </w:t>
      </w:r>
    </w:p>
    <w:p w:rsidR="ABFFABFF" w:rsidRDefault="ABFFABFF" w:rsidP="ABFFABFF">
      <w:pPr>
        <w:pStyle w:val="ARCATSubSub2"/>
        <w:numPr>
          <w:ilvl w:val="5"/>
          <w:numId w:val="1"/>
        </w:numPr>
        <w:rPr/>
      </w:pPr>
      <w:r>
        <w:rPr/>
        <w:t>18 Gauge (.048 inch thick) .050 inch 5052-H32 aluminum vent frame.</w:t>
      </w:r>
    </w:p>
    <w:p w:rsidR="ABFFABFF" w:rsidRDefault="ABFFABFF" w:rsidP="ABFFABFF">
      <w:pPr>
        <w:pStyle w:val="ARCATSubSub2"/>
        <w:numPr>
          <w:ilvl w:val="5"/>
          <w:numId w:val="1"/>
        </w:numPr>
        <w:rPr/>
      </w:pPr>
      <w:r>
        <w:rPr/>
        <w:t>14 Gauge (.074 inch thick) .080 inch 5052-H32 aluminum vent door</w:t>
      </w:r>
    </w:p>
    <w:p w:rsidR="ABFFABFF" w:rsidRDefault="ABFFABFF" w:rsidP="ABFFABFF">
      <w:pPr>
        <w:pStyle w:val="ARCATSubSub1"/>
        <w:numPr>
          <w:ilvl w:val="4"/>
          <w:numId w:val="1"/>
        </w:numPr>
        <w:rPr/>
      </w:pPr>
      <w:r>
        <w:rPr/>
        <w:t>Rough Opening: 8-1/4 inches by 14-1/2 inches</w:t>
      </w:r>
    </w:p>
    <w:p w:rsidR="ABFFABFF" w:rsidRDefault="ABFFABFF" w:rsidP="ABFFABFF">
      <w:pPr>
        <w:pStyle w:val="ARCATSubSub1"/>
        <w:numPr>
          <w:ilvl w:val="4"/>
          <w:numId w:val="1"/>
        </w:numPr>
        <w:rPr/>
      </w:pPr>
      <w:r>
        <w:rPr/>
        <w:t>Outer Frame: 10 inches by 16-3/8 inches</w:t>
      </w:r>
    </w:p>
    <w:p w:rsidR="ABFFABFF" w:rsidRDefault="ABFFABFF" w:rsidP="ABFFABFF">
      <w:pPr>
        <w:pStyle w:val="ARCATSubSub1"/>
        <w:numPr>
          <w:ilvl w:val="4"/>
          <w:numId w:val="1"/>
        </w:numPr>
        <w:rPr/>
      </w:pPr>
      <w:r>
        <w:rPr/>
        <w:t>Outer Frame: 7-15/16 inches by 14-1/4 inches</w:t>
      </w:r>
    </w:p>
    <w:p w:rsidR="ABFFABFF" w:rsidRDefault="ABFFABFF" w:rsidP="ABFFABFF">
      <w:pPr>
        <w:pStyle w:val="ARCATSubSub1"/>
        <w:numPr>
          <w:ilvl w:val="4"/>
          <w:numId w:val="1"/>
        </w:numPr>
        <w:rPr/>
      </w:pPr>
      <w:r>
        <w:rPr/>
        <w:t>Coverage Per Vent: 224 square feet (enclosed area)</w:t>
      </w:r>
    </w:p>
    <w:p w:rsidR="ABFFABFF" w:rsidRDefault="ABFFABFF" w:rsidP="ABFFABFF">
      <w:pPr>
        <w:pStyle w:val="ARCATSubPara"/>
        <w:numPr>
          <w:ilvl w:val="3"/>
          <w:numId w:val="1"/>
        </w:numPr>
        <w:rPr/>
      </w:pPr>
      <w:r>
        <w:rPr/>
        <w:t>Powder-Coat Finish with Color as follows:</w:t>
      </w:r>
    </w:p>
    <w:p>
      <w:pPr>
        <w:pStyle w:val="ARCATnote"/>
        <w:rPr/>
      </w:pPr>
      <w:r>
        <w:rPr/>
        <w:t>** NOTE TO SPECIFIER ** Select color required and delete those not required, Check with Factory for availability of other colors.</w:t>
      </w:r>
    </w:p>
    <w:p w:rsidR="ABFFABFF" w:rsidRDefault="ABFFABFF" w:rsidP="ABFFABFF">
      <w:pPr>
        <w:pStyle w:val="ARCATSubSub2"/>
        <w:numPr>
          <w:ilvl w:val="5"/>
          <w:numId w:val="1"/>
        </w:numPr>
        <w:rPr/>
      </w:pPr>
      <w:r>
        <w:rPr/>
        <w:t>White Color.</w:t>
      </w:r>
    </w:p>
    <w:p w:rsidR="ABFFABFF" w:rsidRDefault="ABFFABFF" w:rsidP="ABFFABFF">
      <w:pPr>
        <w:pStyle w:val="ARCATSubSub2"/>
        <w:numPr>
          <w:ilvl w:val="5"/>
          <w:numId w:val="1"/>
        </w:numPr>
        <w:rPr/>
      </w:pPr>
      <w:r>
        <w:rPr/>
        <w:t>Gray Color.</w:t>
      </w:r>
    </w:p>
    <w:p w:rsidR="ABFFABFF" w:rsidRDefault="ABFFABFF" w:rsidP="ABFFABFF">
      <w:pPr>
        <w:pStyle w:val="ARCATSubSub2"/>
        <w:numPr>
          <w:ilvl w:val="5"/>
          <w:numId w:val="1"/>
        </w:numPr>
        <w:rPr/>
      </w:pPr>
      <w:r>
        <w:rPr/>
        <w:t>Black Color.</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w:t>
      </w:r>
    </w:p>
    <w:p w:rsidR="ABFFABFF" w:rsidRDefault="ABFFABFF" w:rsidP="ABFFABFF">
      <w:pPr>
        <w:pStyle w:val="ARCATSubSub1"/>
        <w:numPr>
          <w:ilvl w:val="4"/>
          <w:numId w:val="1"/>
        </w:numPr>
        <w:rPr/>
      </w:pPr>
      <w:r>
        <w:rPr/>
        <w:t>Stainless Steel concrete anchors, four for each vent, at masonry or concrete openings.</w:t>
      </w:r>
    </w:p>
    <w:p w:rsidR="ABFFABFF" w:rsidRDefault="ABFFABFF" w:rsidP="ABFFABFF">
      <w:pPr>
        <w:pStyle w:val="ARCATSubSub1"/>
        <w:numPr>
          <w:ilvl w:val="4"/>
          <w:numId w:val="1"/>
        </w:numPr>
        <w:rPr/>
      </w:pPr>
      <w:r>
        <w:rPr/>
        <w:t>Stainless Steel screws, four for each vent, wood framed openings.</w:t>
      </w:r>
    </w:p>
    <w:p w:rsidR="ABFFABFF" w:rsidRDefault="ABFFABFF" w:rsidP="ABFFABFF">
      <w:pPr>
        <w:pStyle w:val="ARCATSubPara"/>
        <w:numPr>
          <w:ilvl w:val="3"/>
          <w:numId w:val="1"/>
        </w:numPr>
        <w:rPr/>
      </w:pPr>
      <w:r>
        <w:rPr/>
        <w:t>Sealant: Sashco Lexcel elastic sealant for wood, masonry or concrete surfaces. </w:t>
      </w:r>
    </w:p>
    <w:p w:rsidR="ABFFABFF" w:rsidRDefault="ABFFABFF" w:rsidP="ABFFABFF">
      <w:pPr>
        <w:pStyle w:val="ARCATSubPara"/>
        <w:numPr>
          <w:ilvl w:val="3"/>
          <w:numId w:val="1"/>
        </w:numPr>
        <w:rPr/>
      </w:pPr>
      <w:r>
        <w:rPr/>
        <w:t>Winter Covers: For use with Flood and Air vents over cold winter months. Covers keep the cold air out of the crawl space or foundation, and helps prevent pipes from freezing.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Gray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vent locations are ready to receive work, and dimensions are as indicated or as instructed by the manufacturer.</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Review and coordinate with the Drawings, and related items that are to be embedded in concrete and masonry.</w:t>
      </w:r>
    </w:p>
    <w:p w:rsidR="ABFFABFF" w:rsidRDefault="ABFFABFF" w:rsidP="ABFFABFF">
      <w:pPr>
        <w:pStyle w:val="ARCATParagraph"/>
        <w:numPr>
          <w:ilvl w:val="2"/>
          <w:numId w:val="1"/>
        </w:numPr>
        <w:rPr/>
      </w:pPr>
      <w:r>
        <w:rPr/>
        <w:t>Verify that no obstructions exist that will interfere with the proper operation of the vents.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vents in at least two different walls spaced evenly around foundation perimeter, and located a maximum of 12 inches above grade to bottom of vent. </w:t>
      </w:r>
    </w:p>
    <w:p w:rsidR="ABFFABFF" w:rsidRDefault="ABFFABFF" w:rsidP="ABFFABFF">
      <w:pPr>
        <w:pStyle w:val="ARCATParagraph"/>
        <w:numPr>
          <w:ilvl w:val="2"/>
          <w:numId w:val="1"/>
        </w:numPr>
        <w:rPr/>
      </w:pPr>
      <w:r>
        <w:rPr/>
        <w:t>Install vents plumb, level, square, true to line, and rigid.</w:t>
      </w:r>
    </w:p>
    <w:p w:rsidR="ABFFABFF" w:rsidRDefault="ABFFABFF" w:rsidP="ABFFABFF">
      <w:pPr>
        <w:pStyle w:val="ARCATParagraph"/>
        <w:numPr>
          <w:ilvl w:val="2"/>
          <w:numId w:val="1"/>
        </w:numPr>
        <w:rPr/>
      </w:pPr>
      <w:r>
        <w:rPr/>
        <w:t>Attach vents securely in place using fasteners supplied or approved by manufacturer. </w:t>
      </w:r>
    </w:p>
    <w:p w:rsidR="ABFFABFF" w:rsidRDefault="ABFFABFF" w:rsidP="ABFFABFF">
      <w:pPr>
        <w:pStyle w:val="ARCATParagraph"/>
        <w:numPr>
          <w:ilvl w:val="2"/>
          <w:numId w:val="1"/>
        </w:numPr>
        <w:rPr/>
      </w:pPr>
      <w:r>
        <w:rPr/>
        <w:t>Separate incompatible materials to prevent galvanic corrosion.</w:t>
      </w:r>
    </w:p>
    <w:p>
      <w:pPr>
        <w:pStyle w:val="ARCATnote"/>
        <w:rPr/>
      </w:pPr>
      <w:r>
        <w:rPr/>
        <w:t>** NOTE TO SPECIFIER ** Select one of the following paragraph as required to suit the project conditions and delete those not applicable.</w:t>
      </w:r>
    </w:p>
    <w:p w:rsidR="ABFFABFF" w:rsidRDefault="ABFFABFF" w:rsidP="ABFFABFF">
      <w:pPr>
        <w:pStyle w:val="ARCATParagraph"/>
        <w:numPr>
          <w:ilvl w:val="2"/>
          <w:numId w:val="1"/>
        </w:numPr>
        <w:rPr/>
      </w:pPr>
      <w:r>
        <w:rPr/>
        <w:t>Install one single flood vent for every 200 sq. ft. of enclosed space below floodplain. </w:t>
      </w:r>
    </w:p>
    <w:p w:rsidR="ABFFABFF" w:rsidRDefault="ABFFABFF" w:rsidP="ABFFABFF">
      <w:pPr>
        <w:pStyle w:val="ARCATParagraph"/>
        <w:numPr>
          <w:ilvl w:val="2"/>
          <w:numId w:val="1"/>
        </w:numPr>
        <w:rPr/>
      </w:pPr>
      <w:r>
        <w:rPr/>
        <w:t>Install one single flood vent for every _______sq. ft. of enclosed space below the floodplain.</w:t>
      </w:r>
    </w:p>
    <w:p w:rsidR="ABFFABFF" w:rsidRDefault="ABFFABFF" w:rsidP="ABFFABFF">
      <w:pPr>
        <w:pStyle w:val="ARCATParagraph"/>
        <w:numPr>
          <w:ilvl w:val="2"/>
          <w:numId w:val="1"/>
        </w:numPr>
        <w:rPr/>
      </w:pPr>
      <w:r>
        <w:rPr/>
        <w:t>Adjust flood vents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10235-</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62C941C8" Type="http://schemas.openxmlformats.org/officeDocument/2006/relationships/image" Target="http://www.arcat.com/clients/gfx/usaflood.gif" TargetMode="External" /><Relationship Id="rId92755C1C_1" Type="http://schemas.openxmlformats.org/officeDocument/2006/relationships/hyperlink" Target="http://admin.arcat.com/users.pl?action=UserEmail&amp;company=USA+Flood+Air+Vents&amp;coid=50069&amp;rep=&amp;fax=516-209-3479&amp;message=RE:%20Spec%20Question%20(10235usa):%20%20&amp;mf=" TargetMode="External" /><Relationship Id="rId92755C1C_2" Type="http://schemas.openxmlformats.org/officeDocument/2006/relationships/hyperlink" Target="http://www.usafloodairv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