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garlock.gif&quot; \* MERGEFORMAT \d  \x \y">
        <w:r>
          <w:drawing>
            <wp:inline distT="0" distB="0" distL="0" distR="0">
              <wp:extent cx="2857500" cy="571500"/>
              <wp:effectExtent l="0" t="0" r="0" b="0"/>
              <wp:docPr id="1" name="Picture rIdD560E587" descr="http://www.arcat.com/clients/gfx/gar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560E587" descr="http://www.arcat.com/clients/gfx/garlock.gif"/>
                      <pic:cNvPicPr>
                        <a:picLocks noChangeAspect="1" noChangeArrowheads="1"/>
                      </pic:cNvPicPr>
                    </pic:nvPicPr>
                    <pic:blipFill>
                      <a:blip r:link="rIdD560E587"/>
                      <a:srcRect/>
                      <a:stretch>
                        <a:fillRect/>
                      </a:stretch>
                    </pic:blipFill>
                    <pic:spPr bwMode="auto">
                      <a:xfrm>
                        <a:off x="0" y="0"/>
                        <a:ext cx="2857500" cy="571500"/>
                      </a:xfrm>
                      <a:prstGeom prst="rect">
                        <a:avLst/>
                      </a:prstGeom>
                      <a:noFill/>
                    </pic:spPr>
                  </pic:pic>
                </a:graphicData>
              </a:graphic>
            </wp:inline>
          </w:drawing>
        </w:r>
      </w:fldSimple>
    </w:p>
    <w:p>
      <w:pPr>
        <w:pStyle w:val="ARCATTitle"/>
        <w:jc w:val="center"/>
        <w:rPr/>
      </w:pPr>
      <w:r>
        <w:rPr/>
        <w:t>SECTION 05 52 17</w:t>
      </w:r>
    </w:p>
    <w:p>
      <w:pPr>
        <w:pStyle w:val="ARCATTitle"/>
        <w:jc w:val="center"/>
        <w:rPr/>
      </w:pPr>
      <w:r>
        <w:rPr/>
        <w:t>ROOF EDGE PROTECTION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2006 - 2017 ARCAT, Inc. - All rights reserved</w:t>
      </w:r>
    </w:p>
    <w:p>
      <w:pPr>
        <w:pStyle w:val="ARCATNormal"/>
        <w:rPr/>
      </w:pPr>
    </w:p>
    <w:p>
      <w:pPr>
        <w:pStyle w:val="ARCATnote"/>
        <w:rPr/>
      </w:pPr>
      <w:r>
        <w:rPr/>
        <w:t>** NOTE TO SPECIFIER ** Garlock Safety Systems; Personal fall arrest, guardrail and fall protection safety barrier products.</w:t>
      </w:r>
      <w:r>
        <w:rPr/>
        <w:br/>
        <w:t>.</w:t>
      </w:r>
      <w:r>
        <w:rPr/>
        <w:br/>
        <w:t>This section is based on the products of Garlock Safety Systems, which is located at:</w:t>
      </w:r>
      <w:r>
        <w:rPr/>
        <w:br/>
        <w:t>2601 Niagara Ln</w:t>
      </w:r>
      <w:r>
        <w:rPr/>
        <w:br/>
        <w:t>Plymouth, MN 55447</w:t>
      </w:r>
      <w:r>
        <w:rPr/>
        <w:br/>
        <w:t>Toll Free Tel: 877-791-4446</w:t>
      </w:r>
      <w:r>
        <w:rPr/>
        <w:br/>
        <w:t>Tel: 763-694-2624</w:t>
      </w:r>
      <w:r>
        <w:rPr/>
        <w:br/>
        <w:t>Email: </w:t>
      </w:r>
      <w:hyperlink r:id="rId9513B42A_1" w:history="1">
        <w:r>
          <w:rPr>
            <w:color w:val="802020"/>
            <w:u w:val="single"/>
          </w:rPr>
          <w:t>request info (safetyorders@garlockequip.com)</w:t>
        </w:r>
      </w:hyperlink>
      <w:r>
        <w:rPr/>
        <w:t/>
      </w:r>
      <w:r>
        <w:rPr/>
        <w:br/>
        <w:t>Web: </w:t>
      </w:r>
      <w:hyperlink r:id="rId9513B42A_2" w:history="1">
        <w:r>
          <w:rPr>
            <w:color w:val="802020"/>
            <w:u w:val="single"/>
          </w:rPr>
          <w:t>http://garlocksafety.com</w:t>
        </w:r>
      </w:hyperlink>
      <w:r>
        <w:rPr/>
        <w:t>  </w:t>
      </w:r>
      <w:r>
        <w:rPr/>
        <w:br/>
        <w:t> [ </w:t>
      </w:r>
      <w:hyperlink r:id="rId9513B42A_3" w:history="1">
        <w:r>
          <w:rPr>
            <w:color w:val="802020"/>
            <w:u w:val="single"/>
          </w:rPr>
          <w:t>Click Here</w:t>
        </w:r>
      </w:hyperlink>
      <w:r>
        <w:rPr/>
        <w:t> ] for additional information.</w:t>
      </w:r>
      <w:r>
        <w:rPr/>
        <w:br/>
        <w:t>Since 1959, Garlock Equipment Company has been recognized as the leading manufacturer of quality roofing equipment for the commercial flat-industrial roofing market in addition to a line of Fall Protection products used by industrial clients. Located in Plymouth, Minnesota, Garlock's 77,000 sq. ft. manufacturing facility features a highly skilled workforce utilizing many of the latest technology based machining centers used in the manufacture of our products. Garlock has also been recognized as the leading innovator of industrial tools that contractors use every day to build their business and protect their client's building assets.</w:t>
      </w:r>
      <w:r>
        <w:rPr/>
        <w:br/>
        <w:t>In 1980, Garlock Equipment Company developed the Railguard 200 portable railing system. Originally developed to protect roofers working on commercial projects, the Railguard 200 product line quickly developed into a multi-faceted, cross-functional product that is used throughout industrial plants and commercial facilities around the world. The Railguard 200 system is a completely freestanding guardrail system that meets or exceeds all OSHA requirements for fall protection railings. There are no holes to drill, no tools or fasteners required. The system sets up virtually in minutes with the strength and security that comply with OSHA requirements. Multiple railing lengths are available along with swinging gates, transport carts, custom paint colors and finishes,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Add others as required.</w:t>
      </w:r>
    </w:p>
    <w:p w:rsidR="ABFFABFF" w:rsidRDefault="ABFFABFF" w:rsidP="ABFFABFF">
      <w:pPr>
        <w:pStyle w:val="ARCATParagraph"/>
        <w:numPr>
          <w:ilvl w:val="2"/>
          <w:numId w:val="1"/>
        </w:numPr>
        <w:rPr/>
      </w:pPr>
      <w:r>
        <w:rPr/>
        <w:t>RailGuard GC general construction safety railing system.</w:t>
      </w:r>
    </w:p>
    <w:p w:rsidR="ABFFABFF" w:rsidRDefault="ABFFABFF" w:rsidP="ABFFABFF">
      <w:pPr>
        <w:pStyle w:val="ARCATParagraph"/>
        <w:numPr>
          <w:ilvl w:val="2"/>
          <w:numId w:val="1"/>
        </w:numPr>
        <w:rPr/>
      </w:pPr>
      <w:r>
        <w:rPr/>
        <w:t>Slab Grabber General construction perimeter clamp system.</w:t>
      </w:r>
    </w:p>
    <w:p w:rsidR="ABFFABFF" w:rsidRDefault="ABFFABFF" w:rsidP="ABFFABFF">
      <w:pPr>
        <w:pStyle w:val="ARCATParagraph"/>
        <w:numPr>
          <w:ilvl w:val="2"/>
          <w:numId w:val="1"/>
        </w:numPr>
        <w:rPr/>
      </w:pPr>
      <w:r>
        <w:rPr/>
        <w:t>LifePoint Duo Mobile tie-off device.</w:t>
      </w:r>
    </w:p>
    <w:p w:rsidR="ABFFABFF" w:rsidRDefault="ABFFABFF" w:rsidP="ABFFABFF">
      <w:pPr>
        <w:pStyle w:val="ARCATParagraph"/>
        <w:numPr>
          <w:ilvl w:val="2"/>
          <w:numId w:val="1"/>
        </w:numPr>
        <w:rPr/>
      </w:pPr>
      <w:r>
        <w:rPr/>
        <w:t>Cobra Multi-Man personal fall arrest system</w:t>
      </w:r>
    </w:p>
    <w:p w:rsidR="ABFFABFF" w:rsidRDefault="ABFFABFF" w:rsidP="ABFFABFF">
      <w:pPr>
        <w:pStyle w:val="ARCATArticle"/>
        <w:numPr>
          <w:ilvl w:val="1"/>
          <w:numId w:val="1"/>
        </w:numPr>
        <w:rPr/>
      </w:pPr>
      <w:r>
        <w:rPr/>
        <w:t>RELATED SECTIONS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Section 07 42 00 - Wall Panels.</w:t>
      </w:r>
    </w:p>
    <w:p w:rsidR="ABFFABFF" w:rsidRDefault="ABFFABFF" w:rsidP="ABFFABFF">
      <w:pPr>
        <w:pStyle w:val="ARCATParagraph"/>
        <w:numPr>
          <w:ilvl w:val="2"/>
          <w:numId w:val="1"/>
        </w:numPr>
        <w:rPr/>
      </w:pPr>
      <w:r>
        <w:rPr/>
        <w:t>Section 07 42 43 - Composite Wall Panels</w:t>
      </w:r>
    </w:p>
    <w:p w:rsidR="ABFFABFF" w:rsidRDefault="ABFFABFF" w:rsidP="ABFFABFF">
      <w:pPr>
        <w:pStyle w:val="ARCATParagraph"/>
        <w:numPr>
          <w:ilvl w:val="2"/>
          <w:numId w:val="1"/>
        </w:numPr>
        <w:rPr/>
      </w:pPr>
      <w:r>
        <w:rPr/>
        <w:t>Section 07 51 13 - Built-Up Asphalt Roofing.</w:t>
      </w:r>
    </w:p>
    <w:p w:rsidR="ABFFABFF" w:rsidRDefault="ABFFABFF" w:rsidP="ABFFABFF">
      <w:pPr>
        <w:pStyle w:val="ARCATParagraph"/>
        <w:numPr>
          <w:ilvl w:val="2"/>
          <w:numId w:val="1"/>
        </w:numPr>
        <w:rPr/>
      </w:pPr>
      <w:r>
        <w:rPr/>
        <w:t>Section 07 53 13 - Chlorinated-Polyethylene Roofing.</w:t>
      </w:r>
    </w:p>
    <w:p w:rsidR="ABFFABFF" w:rsidRDefault="ABFFABFF" w:rsidP="ABFFABFF">
      <w:pPr>
        <w:pStyle w:val="ARCATParagraph"/>
        <w:numPr>
          <w:ilvl w:val="2"/>
          <w:numId w:val="1"/>
        </w:numPr>
        <w:rPr/>
      </w:pPr>
      <w:r>
        <w:rPr/>
        <w:t>Section 07 70 00 - Roof and Wall Specialties and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29 CFR 1926 - Safety and Health Regulations for Construction, Subpart M-Fall Protection.</w:t>
      </w:r>
    </w:p>
    <w:p w:rsidR="ABFFABFF" w:rsidRDefault="ABFFABFF" w:rsidP="ABFFABFF">
      <w:pPr>
        <w:pStyle w:val="ARCATParagraph"/>
        <w:numPr>
          <w:ilvl w:val="2"/>
          <w:numId w:val="1"/>
        </w:numPr>
        <w:rPr/>
      </w:pPr>
      <w:r>
        <w:rPr/>
        <w:t>29 CFR 1910.29 - Occupational Health and Safety Standards for General Industry, Subpart D Fall protection Systems and Falling Object Protection.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Certification: Provide manufacturer's certifications that the ultimate strength of the fall protection system is equal to or greater than those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15 years experience manufacturing portable railing systems.</w:t>
      </w:r>
    </w:p>
    <w:p w:rsidR="ABFFABFF" w:rsidRDefault="ABFFABFF" w:rsidP="ABFFABFF">
      <w:pPr>
        <w:pStyle w:val="ARCATParagraph"/>
        <w:numPr>
          <w:ilvl w:val="2"/>
          <w:numId w:val="1"/>
        </w:numPr>
        <w:rPr/>
      </w:pPr>
      <w:r>
        <w:rPr/>
        <w:t>Installer Qualifications: Minimum 2 person crew capable of positioning and installing portable roof fall protection system according to manufacturers instructions.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maintain products in accordance with the manufacturer's printed recommendations.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Garlock Safety Systems, which is located at: 2601 Niagara Ln; Plymouth, MN 55447; Toll Free Tel: 877-791-4446; Tel: 763-694-2624; Email: </w:t>
      </w:r>
      <w:hyperlink r:id="rIdFA16F14D_1" w:history="1">
        <w:r>
          <w:rPr>
            <w:color w:val="802020"/>
            <w:u w:val="single"/>
          </w:rPr>
          <w:t>request info (safetyorders@garlockequip.com)</w:t>
        </w:r>
      </w:hyperlink>
      <w:r>
        <w:rPr/>
        <w:t>; Web: </w:t>
      </w:r>
      <w:hyperlink r:id="rIdFA16F14D_2" w:history="1">
        <w:r>
          <w:rPr>
            <w:color w:val="802020"/>
            <w:u w:val="single"/>
          </w:rPr>
          <w:t>http://garlocksafety.com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Structural Performance: Comply with requirements of applicable local, state, and federal codes.</w:t>
      </w:r>
    </w:p>
    <w:p w:rsidR="ABFFABFF" w:rsidRDefault="ABFFABFF" w:rsidP="ABFFABFF">
      <w:pPr>
        <w:pStyle w:val="ARCATSubPara"/>
        <w:numPr>
          <w:ilvl w:val="3"/>
          <w:numId w:val="1"/>
        </w:numPr>
        <w:rPr/>
      </w:pPr>
      <w:r>
        <w:rPr/>
        <w:t>OSHA: 29 CFR 1926.502 - Safety and Health Regulations for Construction, Subpart M-Fall Protection.</w:t>
      </w:r>
    </w:p>
    <w:p w:rsidR="ABFFABFF" w:rsidRDefault="ABFFABFF" w:rsidP="ABFFABFF">
      <w:pPr>
        <w:pStyle w:val="ARCATSubPara"/>
        <w:numPr>
          <w:ilvl w:val="3"/>
          <w:numId w:val="1"/>
        </w:numPr>
        <w:rPr/>
      </w:pPr>
      <w:r>
        <w:rPr/>
        <w:t>29 CFR 1910.29 - Occupational Health and Safety Standards for General Industry, Subpart D Fall protection Systems and Falling Object Protection.</w:t>
      </w:r>
    </w:p>
    <w:p w:rsidR="ABFFABFF" w:rsidRDefault="ABFFABFF" w:rsidP="ABFFABFF">
      <w:pPr>
        <w:pStyle w:val="ARCATParagraph"/>
        <w:numPr>
          <w:ilvl w:val="2"/>
          <w:numId w:val="1"/>
        </w:numPr>
        <w:rPr/>
      </w:pPr>
      <w:r>
        <w:rPr/>
        <w:t>Structural performance of cable and stanchion supports:</w:t>
      </w:r>
    </w:p>
    <w:p w:rsidR="ABFFABFF" w:rsidRDefault="ABFFABFF" w:rsidP="ABFFABFF">
      <w:pPr>
        <w:pStyle w:val="ARCATSubPara"/>
        <w:numPr>
          <w:ilvl w:val="3"/>
          <w:numId w:val="1"/>
        </w:numPr>
        <w:rPr/>
      </w:pPr>
      <w:r>
        <w:rPr/>
        <w:t>Capable of withstanding a concentrated load of 200 pounds (90.6 kg), applied to the top rail at any point and in any direction.</w:t>
      </w:r>
    </w:p>
    <w:p w:rsidR="ABFFABFF" w:rsidRDefault="ABFFABFF" w:rsidP="ABFFABFF">
      <w:pPr>
        <w:pStyle w:val="ARCATSubPara"/>
        <w:numPr>
          <w:ilvl w:val="3"/>
          <w:numId w:val="1"/>
        </w:numPr>
        <w:rPr/>
      </w:pPr>
      <w:r>
        <w:rPr/>
        <w:t>Capable of withstanding a uniform load of 50 pounds per linear foot (74.3 kg/m) applied to the top rail horizontally with a simultaneous load of 100 pounds per linear foot (148.6 kg/m) applied vertically downward.</w:t>
      </w:r>
    </w:p>
    <w:p w:rsidR="ABFFABFF" w:rsidRDefault="ABFFABFF" w:rsidP="ABFFABFF">
      <w:pPr>
        <w:pStyle w:val="ARCATSubPara"/>
        <w:numPr>
          <w:ilvl w:val="3"/>
          <w:numId w:val="1"/>
        </w:numPr>
        <w:rPr/>
      </w:pPr>
      <w:r>
        <w:rPr/>
        <w:t>Design need not provide for both concentrated and uniform loads to be applied concurrently.</w:t>
      </w:r>
    </w:p>
    <w:p w:rsidR="ABFFABFF" w:rsidRDefault="ABFFABFF" w:rsidP="ABFFABFF">
      <w:pPr>
        <w:pStyle w:val="ARCATParagraph"/>
        <w:numPr>
          <w:ilvl w:val="2"/>
          <w:numId w:val="1"/>
        </w:numPr>
        <w:rPr/>
      </w:pPr>
      <w:r>
        <w:rPr/>
        <w:t>Structural performance of cable infill:</w:t>
      </w:r>
    </w:p>
    <w:p w:rsidR="ABFFABFF" w:rsidRDefault="ABFFABFF" w:rsidP="ABFFABFF">
      <w:pPr>
        <w:pStyle w:val="ARCATSubPara"/>
        <w:numPr>
          <w:ilvl w:val="3"/>
          <w:numId w:val="1"/>
        </w:numPr>
        <w:rPr/>
      </w:pPr>
      <w:r>
        <w:rPr/>
        <w:t>Capable of withstanding a horizontal concentrated load of 200 pounds (90.6 kg), applied to one foot (30.5mm) square area at any point on the infill.</w:t>
      </w:r>
    </w:p>
    <w:p w:rsidR="ABFFABFF" w:rsidRDefault="ABFFABFF" w:rsidP="ABFFABFF">
      <w:pPr>
        <w:pStyle w:val="ARCATSubPara"/>
        <w:numPr>
          <w:ilvl w:val="3"/>
          <w:numId w:val="1"/>
        </w:numPr>
        <w:rPr/>
      </w:pPr>
      <w:r>
        <w:rPr/>
        <w:t>Infill includes cable, intermediate posts and other elements.</w:t>
      </w:r>
    </w:p>
    <w:p w:rsidR="ABFFABFF" w:rsidRDefault="ABFFABFF" w:rsidP="ABFFABFF">
      <w:pPr>
        <w:pStyle w:val="ARCATSubPara"/>
        <w:numPr>
          <w:ilvl w:val="3"/>
          <w:numId w:val="1"/>
        </w:numPr>
        <w:rPr/>
      </w:pPr>
      <w:r>
        <w:rPr/>
        <w:t>Design need not provide for infill loads to be applied concurrently with top rail loading.</w:t>
      </w:r>
    </w:p>
    <w:p w:rsidR="ABFFABFF" w:rsidRDefault="ABFFABFF" w:rsidP="ABFFABFF">
      <w:pPr>
        <w:pStyle w:val="ARCATArticle"/>
        <w:numPr>
          <w:ilvl w:val="1"/>
          <w:numId w:val="1"/>
        </w:numPr>
        <w:rPr/>
      </w:pPr>
      <w:r>
        <w:rPr/>
        <w:t>EQUIPMENT</w:t>
      </w:r>
    </w:p>
    <w:p w:rsidR="ABFFABFF" w:rsidRDefault="ABFFABFF" w:rsidP="ABFFABFF">
      <w:pPr>
        <w:pStyle w:val="ARCATParagraph"/>
        <w:numPr>
          <w:ilvl w:val="2"/>
          <w:numId w:val="1"/>
        </w:numPr>
        <w:rPr/>
      </w:pPr>
      <w:r>
        <w:rPr/>
        <w:t>RailGuard GC General construction safety railing system. RailGuard GC, OHSA compliant passive fall protection solution for construction of high-rises, Elevator shafts, and other fall hazards existing during construction.</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Meets OSHA Requirement: 29 CFR 1910.29</w:t>
      </w:r>
    </w:p>
    <w:p w:rsidR="ABFFABFF" w:rsidRDefault="ABFFABFF" w:rsidP="ABFFABFF">
      <w:pPr>
        <w:pStyle w:val="ARCATSubSub1"/>
        <w:numPr>
          <w:ilvl w:val="4"/>
          <w:numId w:val="1"/>
        </w:numPr>
        <w:rPr/>
      </w:pPr>
      <w:r>
        <w:rPr/>
        <w:t>One anchor is required per bracket.</w:t>
      </w:r>
    </w:p>
    <w:p w:rsidR="ABFFABFF" w:rsidRDefault="ABFFABFF" w:rsidP="ABFFABFF">
      <w:pPr>
        <w:pStyle w:val="ARCATSubSub1"/>
        <w:numPr>
          <w:ilvl w:val="4"/>
          <w:numId w:val="1"/>
        </w:numPr>
        <w:rPr/>
      </w:pPr>
      <w:r>
        <w:rPr/>
        <w:t>Each rail section includes a welded steel toe-board</w:t>
      </w:r>
    </w:p>
    <w:p w:rsidR="ABFFABFF" w:rsidRDefault="ABFFABFF" w:rsidP="ABFFABFF">
      <w:pPr>
        <w:pStyle w:val="ARCATSubPara"/>
        <w:numPr>
          <w:ilvl w:val="3"/>
          <w:numId w:val="1"/>
        </w:numPr>
        <w:rPr/>
      </w:pPr>
      <w:r>
        <w:rPr/>
        <w:t>Description:</w:t>
      </w:r>
    </w:p>
    <w:p w:rsidR="ABFFABFF" w:rsidRDefault="ABFFABFF" w:rsidP="ABFFABFF">
      <w:pPr>
        <w:pStyle w:val="ARCATSubSub1"/>
        <w:numPr>
          <w:ilvl w:val="4"/>
          <w:numId w:val="1"/>
        </w:numPr>
        <w:rPr/>
      </w:pPr>
      <w:r>
        <w:rPr/>
        <w:t>Rail Sections:</w:t>
      </w:r>
    </w:p>
    <w:p w:rsidR="ABFFABFF" w:rsidRDefault="ABFFABFF" w:rsidP="ABFFABFF">
      <w:pPr>
        <w:pStyle w:val="ARCATSubSub2"/>
        <w:numPr>
          <w:ilvl w:val="5"/>
          <w:numId w:val="1"/>
        </w:numPr>
        <w:rPr/>
      </w:pPr>
      <w:r>
        <w:rPr/>
        <w:t>16 gauge, 1-5/8 inch O.D. welded steel rail sections.</w:t>
      </w:r>
    </w:p>
    <w:p w:rsidR="ABFFABFF" w:rsidRDefault="ABFFABFF" w:rsidP="ABFFABFF">
      <w:pPr>
        <w:pStyle w:val="ARCATSubSub2"/>
        <w:numPr>
          <w:ilvl w:val="5"/>
          <w:numId w:val="1"/>
        </w:numPr>
        <w:rPr/>
      </w:pPr>
      <w:r>
        <w:rPr/>
        <w:t>Length:</w:t>
      </w:r>
    </w:p>
    <w:p>
      <w:pPr>
        <w:pStyle w:val="ARCATnote"/>
        <w:rPr/>
      </w:pPr>
      <w:r>
        <w:rPr/>
        <w:t>** NOTE TO SPECIFIER ** Select the length(s) required from the following paragraphs and delete the those not required.</w:t>
      </w:r>
    </w:p>
    <w:p w:rsidR="ABFFABFF" w:rsidRDefault="ABFFABFF" w:rsidP="ABFFABFF">
      <w:pPr>
        <w:pStyle w:val="ARCATSubSub3"/>
        <w:numPr>
          <w:ilvl w:val="6"/>
          <w:numId w:val="1"/>
        </w:numPr>
        <w:rPr/>
      </w:pPr>
      <w:r>
        <w:rPr/>
        <w:t>5 feet.</w:t>
      </w:r>
    </w:p>
    <w:p w:rsidR="ABFFABFF" w:rsidRDefault="ABFFABFF" w:rsidP="ABFFABFF">
      <w:pPr>
        <w:pStyle w:val="ARCATSubSub3"/>
        <w:numPr>
          <w:ilvl w:val="6"/>
          <w:numId w:val="1"/>
        </w:numPr>
        <w:rPr/>
      </w:pPr>
      <w:r>
        <w:rPr/>
        <w:t>7-1/2 feet.</w:t>
      </w:r>
    </w:p>
    <w:p w:rsidR="ABFFABFF" w:rsidRDefault="ABFFABFF" w:rsidP="ABFFABFF">
      <w:pPr>
        <w:pStyle w:val="ARCATSubSub3"/>
        <w:numPr>
          <w:ilvl w:val="6"/>
          <w:numId w:val="1"/>
        </w:numPr>
        <w:rPr/>
      </w:pPr>
      <w:r>
        <w:rPr/>
        <w:t>10 feet. </w:t>
      </w:r>
    </w:p>
    <w:p w:rsidR="ABFFABFF" w:rsidRDefault="ABFFABFF" w:rsidP="ABFFABFF">
      <w:pPr>
        <w:pStyle w:val="ARCATSubSub2"/>
        <w:numPr>
          <w:ilvl w:val="5"/>
          <w:numId w:val="1"/>
        </w:numPr>
        <w:rPr/>
      </w:pPr>
      <w:r>
        <w:rPr/>
        <w:t>Top Rail Height: 42 inches.</w:t>
      </w:r>
    </w:p>
    <w:p w:rsidR="ABFFABFF" w:rsidRDefault="ABFFABFF" w:rsidP="ABFFABFF">
      <w:pPr>
        <w:pStyle w:val="ARCATSubSub2"/>
        <w:numPr>
          <w:ilvl w:val="5"/>
          <w:numId w:val="1"/>
        </w:numPr>
        <w:rPr/>
      </w:pPr>
      <w:r>
        <w:rPr/>
        <w:t>Mid-Rail Height: 20 inches.</w:t>
      </w:r>
    </w:p>
    <w:p w:rsidR="ABFFABFF" w:rsidRDefault="ABFFABFF" w:rsidP="ABFFABFF">
      <w:pPr>
        <w:pStyle w:val="ARCATSubSub2"/>
        <w:numPr>
          <w:ilvl w:val="5"/>
          <w:numId w:val="1"/>
        </w:numPr>
        <w:rPr/>
      </w:pPr>
      <w:r>
        <w:rPr/>
        <w:t>Toe Board: Welded steel integrated.</w:t>
      </w:r>
    </w:p>
    <w:p w:rsidR="ABFFABFF" w:rsidRDefault="ABFFABFF" w:rsidP="ABFFABFF">
      <w:pPr>
        <w:pStyle w:val="ARCATSubSub2"/>
        <w:numPr>
          <w:ilvl w:val="5"/>
          <w:numId w:val="1"/>
        </w:numPr>
        <w:rPr/>
      </w:pPr>
      <w:r>
        <w:rPr/>
        <w:t>Finish: Powder coated high visibility yellow.</w:t>
      </w:r>
    </w:p>
    <w:p w:rsidR="ABFFABFF" w:rsidRDefault="ABFFABFF" w:rsidP="ABFFABFF">
      <w:pPr>
        <w:pStyle w:val="ARCATSubSub1"/>
        <w:numPr>
          <w:ilvl w:val="4"/>
          <w:numId w:val="1"/>
        </w:numPr>
        <w:rPr/>
      </w:pPr>
      <w:r>
        <w:rPr/>
        <w:t>Base with Rail Posts and Pins:</w:t>
      </w:r>
    </w:p>
    <w:p>
      <w:pPr>
        <w:pStyle w:val="ARCATnote"/>
        <w:rPr/>
      </w:pPr>
      <w:r>
        <w:rPr/>
        <w:t>** NOTE TO SPECIFIER ** Select the mount type(s) required from the following paragraphs and delete the one not required.</w:t>
      </w:r>
    </w:p>
    <w:p w:rsidR="ABFFABFF" w:rsidRDefault="ABFFABFF" w:rsidP="ABFFABFF">
      <w:pPr>
        <w:pStyle w:val="ARCATSubSub2"/>
        <w:numPr>
          <w:ilvl w:val="5"/>
          <w:numId w:val="1"/>
        </w:numPr>
        <w:rPr/>
      </w:pPr>
      <w:r>
        <w:rPr/>
        <w:t>Dual post mount, 11 inches long, 4.5 inches wide, 5.63 inches high. Weight, 6.5 lbs.</w:t>
      </w:r>
    </w:p>
    <w:p w:rsidR="ABFFABFF" w:rsidRDefault="ABFFABFF" w:rsidP="ABFFABFF">
      <w:pPr>
        <w:pStyle w:val="ARCATParagraph"/>
        <w:numPr>
          <w:ilvl w:val="2"/>
          <w:numId w:val="1"/>
        </w:numPr>
        <w:rPr/>
      </w:pPr>
      <w:r>
        <w:rPr/>
        <w:t>Slab Grabber General Construction Perimeter Clamp System. Slab Grabber Clamp perimeter fall protection for new construction slab or deck applications.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Meets OSHA Requirement: OSHA 1926.502(b)</w:t>
      </w:r>
    </w:p>
    <w:p w:rsidR="ABFFABFF" w:rsidRDefault="ABFFABFF" w:rsidP="ABFFABFF">
      <w:pPr>
        <w:pStyle w:val="ARCATSubSub1"/>
        <w:numPr>
          <w:ilvl w:val="4"/>
          <w:numId w:val="1"/>
        </w:numPr>
        <w:rPr/>
      </w:pPr>
      <w:r>
        <w:rPr/>
        <w:t>Fast Setup</w:t>
      </w:r>
    </w:p>
    <w:p w:rsidR="ABFFABFF" w:rsidRDefault="ABFFABFF" w:rsidP="ABFFABFF">
      <w:pPr>
        <w:pStyle w:val="ARCATSubSub1"/>
        <w:numPr>
          <w:ilvl w:val="4"/>
          <w:numId w:val="1"/>
        </w:numPr>
        <w:rPr/>
      </w:pPr>
      <w:r>
        <w:rPr/>
        <w:t>Heavy Duty Design</w:t>
      </w:r>
    </w:p>
    <w:p w:rsidR="ABFFABFF" w:rsidRDefault="ABFFABFF" w:rsidP="ABFFABFF">
      <w:pPr>
        <w:pStyle w:val="ARCATSubPara"/>
        <w:numPr>
          <w:ilvl w:val="3"/>
          <w:numId w:val="1"/>
        </w:numPr>
        <w:rPr/>
      </w:pPr>
      <w:r>
        <w:rPr/>
        <w:t>Description:</w:t>
      </w:r>
    </w:p>
    <w:p w:rsidR="ABFFABFF" w:rsidRDefault="ABFFABFF" w:rsidP="ABFFABFF">
      <w:pPr>
        <w:pStyle w:val="ARCATSubSub1"/>
        <w:numPr>
          <w:ilvl w:val="4"/>
          <w:numId w:val="1"/>
        </w:numPr>
        <w:rPr/>
      </w:pPr>
      <w:r>
        <w:rPr/>
        <w:t>Overall Dimensions: 4 inches by 8.5 inches by 54 inches.</w:t>
      </w:r>
    </w:p>
    <w:p w:rsidR="ABFFABFF" w:rsidRDefault="ABFFABFF" w:rsidP="ABFFABFF">
      <w:pPr>
        <w:pStyle w:val="ARCATSubSub1"/>
        <w:numPr>
          <w:ilvl w:val="4"/>
          <w:numId w:val="1"/>
        </w:numPr>
        <w:rPr/>
      </w:pPr>
      <w:r>
        <w:rPr/>
        <w:t>Spacing: Recommended 6 foot to a maximum 8 feet.</w:t>
      </w:r>
    </w:p>
    <w:p w:rsidR="ABFFABFF" w:rsidRDefault="ABFFABFF" w:rsidP="ABFFABFF">
      <w:pPr>
        <w:pStyle w:val="ARCATSubSub1"/>
        <w:numPr>
          <w:ilvl w:val="4"/>
          <w:numId w:val="1"/>
        </w:numPr>
        <w:rPr/>
      </w:pPr>
      <w:r>
        <w:rPr/>
        <w:t>Includes 1 intergrated clamp, 1 stanchion</w:t>
      </w:r>
    </w:p>
    <w:p w:rsidR="ABFFABFF" w:rsidRDefault="ABFFABFF" w:rsidP="ABFFABFF">
      <w:pPr>
        <w:pStyle w:val="ARCATSubSub1"/>
        <w:numPr>
          <w:ilvl w:val="4"/>
          <w:numId w:val="1"/>
        </w:numPr>
        <w:rPr/>
      </w:pPr>
      <w:r>
        <w:rPr/>
        <w:t>Clamping Range: Adjustable from 2 inches to 24 inches.</w:t>
      </w:r>
    </w:p>
    <w:p w:rsidR="ABFFABFF" w:rsidRDefault="ABFFABFF" w:rsidP="ABFFABFF">
      <w:pPr>
        <w:pStyle w:val="ARCATSubSub1"/>
        <w:numPr>
          <w:ilvl w:val="4"/>
          <w:numId w:val="1"/>
        </w:numPr>
        <w:rPr/>
      </w:pPr>
      <w:r>
        <w:rPr/>
        <w:t>Weight: 24 lbs.</w:t>
      </w:r>
    </w:p>
    <w:p w:rsidR="ABFFABFF" w:rsidRDefault="ABFFABFF" w:rsidP="ABFFABFF">
      <w:pPr>
        <w:pStyle w:val="ARCATSubSub1"/>
        <w:numPr>
          <w:ilvl w:val="4"/>
          <w:numId w:val="1"/>
        </w:numPr>
        <w:rPr/>
      </w:pPr>
      <w:r>
        <w:rPr/>
        <w:t>Wood 2 by 4 rails not included.</w:t>
      </w:r>
    </w:p>
    <w:p w:rsidR="ABFFABFF" w:rsidRDefault="ABFFABFF" w:rsidP="ABFFABFF">
      <w:pPr>
        <w:pStyle w:val="ARCATParagraph"/>
        <w:numPr>
          <w:ilvl w:val="2"/>
          <w:numId w:val="1"/>
        </w:numPr>
        <w:rPr/>
      </w:pPr>
      <w:r>
        <w:rPr/>
        <w:t>LifePoint Duo Mobile Tie-Off Device: LifePoint Duo Mobile STOP System, tie-off device for two people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Meets OSHA 1926.502(d) Fall Arrest.</w:t>
      </w:r>
    </w:p>
    <w:p w:rsidR="ABFFABFF" w:rsidRDefault="ABFFABFF" w:rsidP="ABFFABFF">
      <w:pPr>
        <w:pStyle w:val="ARCATSubSub1"/>
        <w:numPr>
          <w:ilvl w:val="4"/>
          <w:numId w:val="1"/>
        </w:numPr>
        <w:rPr/>
      </w:pPr>
      <w:r>
        <w:rPr/>
        <w:t>Non-Penetrating.</w:t>
      </w:r>
    </w:p>
    <w:p w:rsidR="ABFFABFF" w:rsidRDefault="ABFFABFF" w:rsidP="ABFFABFF">
      <w:pPr>
        <w:pStyle w:val="ARCATSubSub1"/>
        <w:numPr>
          <w:ilvl w:val="4"/>
          <w:numId w:val="1"/>
        </w:numPr>
        <w:rPr/>
      </w:pPr>
      <w:r>
        <w:rPr/>
        <w:t>Tie-off points for 1 Fall-arrest and 1 Fall-Restraint</w:t>
      </w:r>
    </w:p>
    <w:p w:rsidR="ABFFABFF" w:rsidRDefault="ABFFABFF" w:rsidP="ABFFABFF">
      <w:pPr>
        <w:pStyle w:val="ARCATSubSub1"/>
        <w:numPr>
          <w:ilvl w:val="4"/>
          <w:numId w:val="1"/>
        </w:numPr>
        <w:rPr/>
      </w:pPr>
      <w:r>
        <w:rPr/>
        <w:t>Mobile, easy to reposition</w:t>
      </w:r>
    </w:p>
    <w:p w:rsidR="ABFFABFF" w:rsidRDefault="ABFFABFF" w:rsidP="ABFFABFF">
      <w:pPr>
        <w:pStyle w:val="ARCATSubSub1"/>
        <w:numPr>
          <w:ilvl w:val="4"/>
          <w:numId w:val="1"/>
        </w:numPr>
        <w:rPr/>
      </w:pPr>
      <w:r>
        <w:rPr/>
        <w:t>Ratcheted handle enables the weighted body of the unit to lifted safely</w:t>
      </w:r>
    </w:p>
    <w:p w:rsidR="ABFFABFF" w:rsidRDefault="ABFFABFF" w:rsidP="ABFFABFF">
      <w:pPr>
        <w:pStyle w:val="ARCATSubPara"/>
        <w:numPr>
          <w:ilvl w:val="3"/>
          <w:numId w:val="1"/>
        </w:numPr>
        <w:rPr/>
      </w:pPr>
      <w:r>
        <w:rPr/>
        <w:t>Description:</w:t>
      </w:r>
    </w:p>
    <w:p w:rsidR="ABFFABFF" w:rsidRDefault="ABFFABFF" w:rsidP="ABFFABFF">
      <w:pPr>
        <w:pStyle w:val="ARCATSubSub1"/>
        <w:numPr>
          <w:ilvl w:val="4"/>
          <w:numId w:val="1"/>
        </w:numPr>
        <w:rPr/>
      </w:pPr>
      <w:r>
        <w:rPr/>
        <w:t>Steel powder coated frame</w:t>
      </w:r>
    </w:p>
    <w:p w:rsidR="ABFFABFF" w:rsidRDefault="ABFFABFF" w:rsidP="ABFFABFF">
      <w:pPr>
        <w:pStyle w:val="ARCATSubSub1"/>
        <w:numPr>
          <w:ilvl w:val="4"/>
          <w:numId w:val="1"/>
        </w:numPr>
        <w:rPr/>
      </w:pPr>
      <w:r>
        <w:rPr/>
        <w:t>Zinc Plated weight pan with durable rubber bottom.</w:t>
      </w:r>
    </w:p>
    <w:p w:rsidR="ABFFABFF" w:rsidRDefault="ABFFABFF" w:rsidP="ABFFABFF">
      <w:pPr>
        <w:pStyle w:val="ARCATSubSub1"/>
        <w:numPr>
          <w:ilvl w:val="4"/>
          <w:numId w:val="1"/>
        </w:numPr>
        <w:rPr/>
      </w:pPr>
      <w:r>
        <w:rPr/>
        <w:t>Empty Weight: 200 lbs.</w:t>
      </w:r>
    </w:p>
    <w:p w:rsidR="ABFFABFF" w:rsidRDefault="ABFFABFF" w:rsidP="ABFFABFF">
      <w:pPr>
        <w:pStyle w:val="ARCATSubSub1"/>
        <w:numPr>
          <w:ilvl w:val="4"/>
          <w:numId w:val="1"/>
        </w:numPr>
        <w:rPr/>
      </w:pPr>
      <w:r>
        <w:rPr/>
        <w:t>Loaded Weight: 930 lbs.</w:t>
      </w:r>
    </w:p>
    <w:p w:rsidR="ABFFABFF" w:rsidRDefault="ABFFABFF" w:rsidP="ABFFABFF">
      <w:pPr>
        <w:pStyle w:val="ARCATSubSub1"/>
        <w:numPr>
          <w:ilvl w:val="4"/>
          <w:numId w:val="1"/>
        </w:numPr>
        <w:rPr/>
      </w:pPr>
      <w:r>
        <w:rPr/>
        <w:t>Dimensions with handle retracted; 70 inches long, 28 inches wide, 20 inches high.</w:t>
      </w:r>
    </w:p>
    <w:p w:rsidR="ABFFABFF" w:rsidRDefault="ABFFABFF" w:rsidP="ABFFABFF">
      <w:pPr>
        <w:pStyle w:val="ARCATSubSub1"/>
        <w:numPr>
          <w:ilvl w:val="4"/>
          <w:numId w:val="1"/>
        </w:numPr>
        <w:rPr/>
      </w:pPr>
      <w:r>
        <w:rPr/>
        <w:t>Dimensions w/ handle extended190 inches long, 28 inches wide, 42 inches high.</w:t>
      </w:r>
    </w:p>
    <w:p w:rsidR="ABFFABFF" w:rsidRDefault="ABFFABFF" w:rsidP="ABFFABFF">
      <w:pPr>
        <w:pStyle w:val="ARCATSubSub1"/>
        <w:numPr>
          <w:ilvl w:val="4"/>
          <w:numId w:val="1"/>
        </w:numPr>
        <w:rPr/>
      </w:pPr>
      <w:r>
        <w:rPr/>
        <w:t>Tires: Flat free solid.</w:t>
      </w:r>
    </w:p>
    <w:p w:rsidR="ABFFABFF" w:rsidRDefault="ABFFABFF" w:rsidP="ABFFABFF">
      <w:pPr>
        <w:pStyle w:val="ARCATSubSub1"/>
        <w:numPr>
          <w:ilvl w:val="4"/>
          <w:numId w:val="1"/>
        </w:numPr>
        <w:rPr/>
      </w:pPr>
      <w:r>
        <w:rPr/>
        <w:t>Weights:</w:t>
      </w:r>
    </w:p>
    <w:p>
      <w:pPr>
        <w:pStyle w:val="ARCATnote"/>
        <w:rPr/>
      </w:pPr>
      <w:r>
        <w:rPr/>
        <w:t>** NOTE TO SPECIFIER ** Select the weight type required from the following paragraphs and delete the one not required.</w:t>
      </w:r>
    </w:p>
    <w:p w:rsidR="ABFFABFF" w:rsidRDefault="ABFFABFF" w:rsidP="ABFFABFF">
      <w:pPr>
        <w:pStyle w:val="ARCATSubSub2"/>
        <w:numPr>
          <w:ilvl w:val="5"/>
          <w:numId w:val="1"/>
        </w:numPr>
        <w:rPr/>
      </w:pPr>
      <w:r>
        <w:rPr/>
        <w:t>Open Concrete type.</w:t>
      </w:r>
    </w:p>
    <w:p w:rsidR="ABFFABFF" w:rsidRDefault="ABFFABFF" w:rsidP="ABFFABFF">
      <w:pPr>
        <w:pStyle w:val="ARCATSubSub2"/>
        <w:numPr>
          <w:ilvl w:val="5"/>
          <w:numId w:val="1"/>
        </w:numPr>
        <w:rPr/>
      </w:pPr>
      <w:r>
        <w:rPr/>
        <w:t>Solid Steel type.</w:t>
      </w:r>
    </w:p>
    <w:p w:rsidR="ABFFABFF" w:rsidRDefault="ABFFABFF" w:rsidP="ABFFABFF">
      <w:pPr>
        <w:pStyle w:val="ARCATParagraph"/>
        <w:numPr>
          <w:ilvl w:val="2"/>
          <w:numId w:val="1"/>
        </w:numPr>
        <w:rPr/>
      </w:pPr>
      <w:r>
        <w:rPr/>
        <w:t>Cobra Multi-Man: Cobra Multi-Man personal fall arrest system with anchor points for 2 people for fall restraint and up to 3 for fall arrest, the Multi-Man provides up to a 45 degree work zone in either direction of the anchor point.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Meets OSHA 1926.502(d) (15) Fall Arrest.</w:t>
      </w:r>
    </w:p>
    <w:p w:rsidR="ABFFABFF" w:rsidRDefault="ABFFABFF" w:rsidP="ABFFABFF">
      <w:pPr>
        <w:pStyle w:val="ARCATSubSub1"/>
        <w:numPr>
          <w:ilvl w:val="4"/>
          <w:numId w:val="1"/>
        </w:numPr>
        <w:rPr/>
      </w:pPr>
      <w:r>
        <w:rPr/>
        <w:t>Non-Penetrating.</w:t>
      </w:r>
    </w:p>
    <w:p w:rsidR="ABFFABFF" w:rsidRDefault="ABFFABFF" w:rsidP="ABFFABFF">
      <w:pPr>
        <w:pStyle w:val="ARCATSubSub1"/>
        <w:numPr>
          <w:ilvl w:val="4"/>
          <w:numId w:val="1"/>
        </w:numPr>
        <w:rPr/>
      </w:pPr>
      <w:r>
        <w:rPr/>
        <w:t>Mobile, easy to reposition</w:t>
      </w:r>
    </w:p>
    <w:p w:rsidR="ABFFABFF" w:rsidRDefault="ABFFABFF" w:rsidP="ABFFABFF">
      <w:pPr>
        <w:pStyle w:val="ARCATSubSub1"/>
        <w:numPr>
          <w:ilvl w:val="4"/>
          <w:numId w:val="1"/>
        </w:numPr>
        <w:rPr/>
      </w:pPr>
      <w:r>
        <w:rPr/>
        <w:t>Integrated handle and brake.</w:t>
      </w:r>
    </w:p>
    <w:p w:rsidR="ABFFABFF" w:rsidRDefault="ABFFABFF" w:rsidP="ABFFABFF">
      <w:pPr>
        <w:pStyle w:val="ARCATSubSub1"/>
        <w:numPr>
          <w:ilvl w:val="4"/>
          <w:numId w:val="1"/>
        </w:numPr>
        <w:rPr/>
      </w:pPr>
      <w:r>
        <w:rPr/>
        <w:t>Heavy duty cart with flat free tires moves easily across uneven surfaces to follow the work flow. </w:t>
      </w:r>
    </w:p>
    <w:p w:rsidR="ABFFABFF" w:rsidRDefault="ABFFABFF" w:rsidP="ABFFABFF">
      <w:pPr>
        <w:pStyle w:val="ARCATSubSub1"/>
        <w:numPr>
          <w:ilvl w:val="4"/>
          <w:numId w:val="1"/>
        </w:numPr>
        <w:rPr/>
      </w:pPr>
      <w:r>
        <w:rPr/>
        <w:t>Large, locking job box provide storage and protection (optional).</w:t>
      </w:r>
    </w:p>
    <w:p w:rsidR="ABFFABFF" w:rsidRDefault="ABFFABFF" w:rsidP="ABFFABFF">
      <w:pPr>
        <w:pStyle w:val="ARCATSubSub1"/>
        <w:numPr>
          <w:ilvl w:val="4"/>
          <w:numId w:val="1"/>
        </w:numPr>
        <w:rPr/>
      </w:pPr>
      <w:r>
        <w:rPr/>
        <w:t>Cobra-claw penetrates the surface instantly to arrest a fall and stop cart movement.</w:t>
      </w:r>
    </w:p>
    <w:p w:rsidR="ABFFABFF" w:rsidRDefault="ABFFABFF" w:rsidP="ABFFABFF">
      <w:pPr>
        <w:pStyle w:val="ARCATSubSub1"/>
        <w:numPr>
          <w:ilvl w:val="4"/>
          <w:numId w:val="1"/>
        </w:numPr>
        <w:rPr/>
      </w:pPr>
      <w:r>
        <w:rPr/>
        <w:t>Large open deck provides space for generators, compressors, or additional job box.</w:t>
      </w:r>
    </w:p>
    <w:p w:rsidR="ABFFABFF" w:rsidRDefault="ABFFABFF" w:rsidP="ABFFABFF">
      <w:pPr>
        <w:pStyle w:val="ARCATSubPara"/>
        <w:numPr>
          <w:ilvl w:val="3"/>
          <w:numId w:val="1"/>
        </w:numPr>
        <w:rPr/>
      </w:pPr>
      <w:r>
        <w:rPr/>
        <w:t>Description:</w:t>
      </w:r>
    </w:p>
    <w:p w:rsidR="ABFFABFF" w:rsidRDefault="ABFFABFF" w:rsidP="ABFFABFF">
      <w:pPr>
        <w:pStyle w:val="ARCATSubSub1"/>
        <w:numPr>
          <w:ilvl w:val="4"/>
          <w:numId w:val="1"/>
        </w:numPr>
        <w:rPr/>
      </w:pPr>
      <w:r>
        <w:rPr/>
        <w:t>Galvanized steel powder coated frame</w:t>
      </w:r>
    </w:p>
    <w:p w:rsidR="ABFFABFF" w:rsidRDefault="ABFFABFF" w:rsidP="ABFFABFF">
      <w:pPr>
        <w:pStyle w:val="ARCATSubSub1"/>
        <w:numPr>
          <w:ilvl w:val="4"/>
          <w:numId w:val="1"/>
        </w:numPr>
        <w:rPr/>
      </w:pPr>
      <w:r>
        <w:rPr/>
        <w:t>Rescue winch system.</w:t>
      </w:r>
    </w:p>
    <w:p w:rsidR="ABFFABFF" w:rsidRDefault="ABFFABFF" w:rsidP="ABFFABFF">
      <w:pPr>
        <w:pStyle w:val="ARCATSubSub1"/>
        <w:numPr>
          <w:ilvl w:val="4"/>
          <w:numId w:val="1"/>
        </w:numPr>
        <w:rPr/>
      </w:pPr>
      <w:r>
        <w:rPr/>
        <w:t>Weight: 1100 lbs.</w:t>
      </w:r>
    </w:p>
    <w:p w:rsidR="ABFFABFF" w:rsidRDefault="ABFFABFF" w:rsidP="ABFFABFF">
      <w:pPr>
        <w:pStyle w:val="ARCATSubSub1"/>
        <w:numPr>
          <w:ilvl w:val="4"/>
          <w:numId w:val="1"/>
        </w:numPr>
        <w:rPr/>
      </w:pPr>
      <w:r>
        <w:rPr/>
        <w:t>Length (with handle): 102 inches</w:t>
      </w:r>
    </w:p>
    <w:p w:rsidR="ABFFABFF" w:rsidRDefault="ABFFABFF" w:rsidP="ABFFABFF">
      <w:pPr>
        <w:pStyle w:val="ARCATSubSub1"/>
        <w:numPr>
          <w:ilvl w:val="4"/>
          <w:numId w:val="1"/>
        </w:numPr>
        <w:rPr/>
      </w:pPr>
      <w:r>
        <w:rPr/>
        <w:t>Width: 59 inches</w:t>
      </w:r>
    </w:p>
    <w:p w:rsidR="ABFFABFF" w:rsidRDefault="ABFFABFF" w:rsidP="ABFFABFF">
      <w:pPr>
        <w:pStyle w:val="ARCATSubSub1"/>
        <w:numPr>
          <w:ilvl w:val="4"/>
          <w:numId w:val="1"/>
        </w:numPr>
        <w:rPr/>
      </w:pPr>
      <w:r>
        <w:rPr/>
        <w:t>Height: 48 inches</w:t>
      </w:r>
    </w:p>
    <w:p w:rsidR="ABFFABFF" w:rsidRDefault="ABFFABFF" w:rsidP="ABFFABFF">
      <w:pPr>
        <w:pStyle w:val="ARCATSubSub1"/>
        <w:numPr>
          <w:ilvl w:val="4"/>
          <w:numId w:val="1"/>
        </w:numPr>
        <w:rPr/>
      </w:pPr>
      <w:r>
        <w:rPr/>
        <w:t>Weight: 1100 lbs.</w:t>
      </w:r>
    </w:p>
    <w:p w:rsidR="ABFFABFF" w:rsidRDefault="ABFFABFF" w:rsidP="ABFFABFF">
      <w:pPr>
        <w:pStyle w:val="ARCATSubSub1"/>
        <w:numPr>
          <w:ilvl w:val="4"/>
          <w:numId w:val="1"/>
        </w:numPr>
        <w:rPr/>
      </w:pPr>
      <w:r>
        <w:rPr/>
        <w:t>Fall Arrest Rating: 3 people</w:t>
      </w:r>
    </w:p>
    <w:p w:rsidR="ABFFABFF" w:rsidRDefault="ABFFABFF" w:rsidP="ABFFABFF">
      <w:pPr>
        <w:pStyle w:val="ARCATSubSub1"/>
        <w:numPr>
          <w:ilvl w:val="4"/>
          <w:numId w:val="1"/>
        </w:numPr>
        <w:rPr/>
      </w:pPr>
      <w:r>
        <w:rPr/>
        <w:t>Fall Restraint Rating: 2 people</w:t>
      </w:r>
    </w:p>
    <w:p w:rsidR="ABFFABFF" w:rsidRDefault="ABFFABFF" w:rsidP="ABFFABFF">
      <w:pPr>
        <w:pStyle w:val="ARCATSubSub1"/>
        <w:numPr>
          <w:ilvl w:val="4"/>
          <w:numId w:val="1"/>
        </w:numPr>
        <w:rPr/>
      </w:pPr>
      <w:r>
        <w:rPr/>
        <w:t>Tires: 18x8.50 Flat-free</w:t>
      </w:r>
    </w:p>
    <w:p w:rsidR="ABFFABFF" w:rsidRDefault="ABFFABFF" w:rsidP="ABFFABFF">
      <w:pPr>
        <w:pStyle w:val="ARCATSubSub1"/>
        <w:numPr>
          <w:ilvl w:val="4"/>
          <w:numId w:val="1"/>
        </w:numPr>
        <w:rPr/>
      </w:pPr>
      <w:r>
        <w:rPr/>
        <w:t>Deck Space 25 inches by 40 inches.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Before installation, inspect all parts to insure no damaged parts are used.</w:t>
      </w:r>
    </w:p>
    <w:p w:rsidR="ABFFABFF" w:rsidRDefault="ABFFABFF" w:rsidP="ABFFABFF">
      <w:pPr>
        <w:pStyle w:val="ARCATParagraph"/>
        <w:numPr>
          <w:ilvl w:val="2"/>
          <w:numId w:val="1"/>
        </w:numPr>
        <w:rPr/>
      </w:pPr>
      <w:r>
        <w:rPr/>
        <w:t>Install diagonal braces on corner stanchions and at terminations of cable runs.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05 52 17-</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560E587" Type="http://schemas.openxmlformats.org/officeDocument/2006/relationships/image" Target="http://www.arcat.com/clients/gfx/garlock.gif" TargetMode="External" /><Relationship Id="rId9513B42A_1" Type="http://schemas.openxmlformats.org/officeDocument/2006/relationships/hyperlink" Target="http://admin.arcat.com/users.pl?action=UserEmail&amp;company=Garlock+Safety+Systems&amp;coid=43032&amp;rep=&amp;fax=&amp;message=RE:%20Spec%20Question%20(05521gar):%20%20&amp;mf=" TargetMode="External" /><Relationship Id="rId9513B42A_2" Type="http://schemas.openxmlformats.org/officeDocument/2006/relationships/hyperlink" Target="http://garlocksafety.com" TargetMode="External" /><Relationship Id="rId9513B42A_3" Type="http://schemas.openxmlformats.org/officeDocument/2006/relationships/hyperlink" Target="http://www.arcat.com/arcatcos/cos43/arc43032.html" TargetMode="External" /><Relationship Id="rIdFA16F14D_1" Type="http://schemas.openxmlformats.org/officeDocument/2006/relationships/hyperlink" Target="http://admin.arcat.com/users.pl?action=UserEmail&amp;company=Garlock+Safety+Systems&amp;coid=43032&amp;rep=&amp;fax=&amp;message=RE:%20Spec%20Question%20(05521gar):%20%20&amp;mf=" TargetMode="External" /><Relationship Id="rIdFA16F14D_2" Type="http://schemas.openxmlformats.org/officeDocument/2006/relationships/hyperlink" Target="http://garlocksafe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