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rustoleu.gif&quot; \* MERGEFORMAT \d  \x \y">
        <w:r>
          <w:drawing>
            <wp:inline distT="0" distB="0" distL="0" distR="0">
              <wp:extent cx="1905000" cy="676275"/>
              <wp:effectExtent l="0" t="0" r="0" b="0"/>
              <wp:docPr id="1" name="Picture rIdB86E26E6" descr="http://www.arcat.com/clients/gfx/rustol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86E26E6" descr="http://www.arcat.com/clients/gfx/rustoleu.gif"/>
                      <pic:cNvPicPr>
                        <a:picLocks noChangeAspect="1" noChangeArrowheads="1"/>
                      </pic:cNvPicPr>
                    </pic:nvPicPr>
                    <pic:blipFill>
                      <a:blip r:link="rIdB86E26E6"/>
                      <a:srcRect/>
                      <a:stretch>
                        <a:fillRect/>
                      </a:stretch>
                    </pic:blipFill>
                    <pic:spPr bwMode="auto">
                      <a:xfrm>
                        <a:off x="0" y="0"/>
                        <a:ext cx="1905000" cy="676275"/>
                      </a:xfrm>
                      <a:prstGeom prst="rect">
                        <a:avLst/>
                      </a:prstGeom>
                      <a:noFill/>
                    </pic:spPr>
                  </pic:pic>
                </a:graphicData>
              </a:graphic>
            </wp:inline>
          </w:drawing>
        </w:r>
      </w:fldSimple>
    </w:p>
    <w:p>
      <w:pPr>
        <w:pStyle w:val="ARCATTitle"/>
        <w:jc w:val="center"/>
        <w:rPr/>
      </w:pPr>
      <w:r>
        <w:rPr/>
        <w:t>SECTION 07 19 00</w:t>
      </w:r>
    </w:p>
    <w:p>
      <w:pPr>
        <w:pStyle w:val="ARCATTitle"/>
        <w:jc w:val="center"/>
        <w:rPr/>
      </w:pPr>
      <w:r>
        <w:rPr/>
        <w:t>WATER REPELLENTS AND SEALANTS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2013 - 2018 ARCAT, Inc. - All rights reserved</w:t>
      </w:r>
    </w:p>
    <w:p>
      <w:pPr>
        <w:pStyle w:val="ARCATNormal"/>
        <w:rPr/>
      </w:pPr>
    </w:p>
    <w:p>
      <w:pPr>
        <w:pStyle w:val="ARCATnote"/>
        <w:rPr/>
      </w:pPr>
      <w:r>
        <w:rPr/>
        <w:t>** NOTE TO SPECIFIER ** Rust-Oleum®; interior and exterior paints and coatings.</w:t>
      </w:r>
      <w:r>
        <w:rPr/>
        <w:br/>
        <w:t>.</w:t>
      </w:r>
      <w:r>
        <w:rPr/>
        <w:br/>
        <w:t>This section is based on the products of Rust-Oleum®, which is located at:</w:t>
      </w:r>
      <w:r>
        <w:rPr/>
        <w:br/>
        <w:t>11 Hawthorn Pkwy.</w:t>
      </w:r>
      <w:r>
        <w:rPr/>
        <w:br/>
        <w:t>Vernon Hills, IL 60061</w:t>
      </w:r>
      <w:r>
        <w:rPr/>
        <w:br/>
        <w:t>Toll Free Tel: 800-323-3584</w:t>
      </w:r>
      <w:r>
        <w:rPr/>
        <w:br/>
        <w:t>Tel: 847-367-7700</w:t>
      </w:r>
      <w:r>
        <w:rPr/>
        <w:br/>
        <w:t>Fax: 847-816-2330</w:t>
      </w:r>
      <w:r>
        <w:rPr/>
        <w:br/>
        <w:t>Email: </w:t>
      </w:r>
      <w:hyperlink r:id="rId06C57E86_1" w:history="1">
        <w:r>
          <w:rPr>
            <w:color w:val="802020"/>
            <w:u w:val="single"/>
          </w:rPr>
          <w:t>technicalservice@rustoleum.com</w:t>
        </w:r>
      </w:hyperlink>
      <w:r>
        <w:rPr/>
        <w:t/>
      </w:r>
      <w:r>
        <w:rPr/>
        <w:br/>
        <w:t>Web: </w:t>
      </w:r>
      <w:hyperlink r:id="rId06C57E86_2" w:history="1">
        <w:r>
          <w:rPr>
            <w:color w:val="802020"/>
            <w:u w:val="single"/>
          </w:rPr>
          <w:t>https://www.rustoleum.com</w:t>
        </w:r>
      </w:hyperlink>
      <w:r>
        <w:rPr/>
        <w:t>  </w:t>
      </w:r>
      <w:r>
        <w:rPr/>
        <w:br/>
        <w:t> [ </w:t>
      </w:r>
      <w:hyperlink r:id="rId06C57E86_3" w:history="1">
        <w:r>
          <w:rPr>
            <w:color w:val="802020"/>
            <w:u w:val="single"/>
          </w:rPr>
          <w:t>Click Here</w:t>
        </w:r>
      </w:hyperlink>
      <w:r>
        <w:rPr/>
        <w:t> ] for additional information.</w:t>
      </w:r>
      <w:r>
        <w:rPr/>
        <w:br/>
        <w:t>Rust-Oleum offers a full line of high-performance industrial coatings formulated to protect the roof, floor and everything in-between. Our selection of industrial coatings includes alkyds, epoxies, urethanes, acrylics as well as our Concrete Protection Systems heavy-duty floor toppings. Choose Rust-Oleum for all of your painting and flooring needs.</w:t>
      </w:r>
      <w:r>
        <w:rPr/>
        <w:br/>
        <w:t/>
      </w:r>
      <w:r>
        <w:rPr/>
        <w:br/>
        <w:t>Rust-Oleum offers a complete line of concrete and masonry products under the OKON and Seal-Krete brands that includes water-base water-repellents with Micro-Plug™ technology, , clear concrete/masonry penetrating sealers and graffiti barrier coatings. To see the complete line of products, visit </w:t>
      </w:r>
      <w:hyperlink r:id="rId06C57E86_4" w:history="1">
        <w:r>
          <w:rPr>
            <w:color w:val="802020"/>
            <w:u w:val="single"/>
          </w:rPr>
          <w:t>www.rustoleum.com</w:t>
        </w:r>
      </w:hyperlink>
      <w:r>
        <w:rPr/>
        <w:t>, Rust-Oleum water repellent and sealer products are particularly useful for:  protecting porous masonry from water penetration; protecting dense masonry, concrete and stone; and providing finishes that can be colored for use on concrete and masonry.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Water repellents of the following types from Okon and Seal-Krete:</w:t>
      </w:r>
    </w:p>
    <w:p w:rsidR="ABFFABFF" w:rsidRDefault="ABFFABFF" w:rsidP="ABFFABFF">
      <w:pPr>
        <w:pStyle w:val="ARCATSubPara"/>
        <w:numPr>
          <w:ilvl w:val="3"/>
          <w:numId w:val="1"/>
        </w:numPr>
        <w:rPr/>
      </w:pPr>
      <w:r>
        <w:rPr/>
        <w:t>Penetrating water repellents.</w:t>
      </w:r>
    </w:p>
    <w:p w:rsidR="ABFFABFF" w:rsidRDefault="ABFFABFF" w:rsidP="ABFFABFF">
      <w:pPr>
        <w:pStyle w:val="ARCATSubPara"/>
        <w:numPr>
          <w:ilvl w:val="3"/>
          <w:numId w:val="1"/>
        </w:numPr>
        <w:rPr/>
      </w:pPr>
      <w:r>
        <w:rPr/>
        <w:t>Film-building water repellents.</w:t>
      </w:r>
    </w:p>
    <w:p w:rsidR="ABFFABFF" w:rsidRDefault="ABFFABFF" w:rsidP="ABFFABFF">
      <w:pPr>
        <w:pStyle w:val="ARCATSubPara"/>
        <w:numPr>
          <w:ilvl w:val="3"/>
          <w:numId w:val="1"/>
        </w:numPr>
        <w:rPr/>
      </w:pPr>
      <w:r>
        <w:rPr/>
        <w:t>Breathable color-added coatings.</w:t>
      </w:r>
    </w:p>
    <w:p w:rsidR="ABFFABFF" w:rsidRDefault="ABFFABFF" w:rsidP="ABFFABFF">
      <w:pPr>
        <w:pStyle w:val="ARCATParagraph"/>
        <w:numPr>
          <w:ilvl w:val="2"/>
          <w:numId w:val="1"/>
        </w:numPr>
        <w:rPr/>
      </w:pPr>
      <w:r>
        <w:rPr/>
        <w:t>Water repellents for the following types of surfaces:</w:t>
      </w:r>
    </w:p>
    <w:p w:rsidR="ABFFABFF" w:rsidRDefault="ABFFABFF" w:rsidP="ABFFABFF">
      <w:pPr>
        <w:pStyle w:val="ARCATSubPara"/>
        <w:numPr>
          <w:ilvl w:val="3"/>
          <w:numId w:val="1"/>
        </w:numPr>
        <w:rPr/>
      </w:pPr>
      <w:r>
        <w:rPr/>
        <w:t>Above-grade.</w:t>
      </w:r>
    </w:p>
    <w:p w:rsidR="ABFFABFF" w:rsidRDefault="ABFFABFF" w:rsidP="ABFFABFF">
      <w:pPr>
        <w:pStyle w:val="ARCATSubPara"/>
        <w:numPr>
          <w:ilvl w:val="3"/>
          <w:numId w:val="1"/>
        </w:numPr>
        <w:rPr/>
      </w:pPr>
      <w:r>
        <w:rPr/>
        <w:t>Vertical and horizontal.</w:t>
      </w:r>
    </w:p>
    <w:p w:rsidR="ABFFABFF" w:rsidRDefault="ABFFABFF" w:rsidP="ABFFABFF">
      <w:pPr>
        <w:pStyle w:val="ARCATSubPara"/>
        <w:numPr>
          <w:ilvl w:val="3"/>
          <w:numId w:val="1"/>
        </w:numPr>
        <w:rPr/>
      </w:pPr>
      <w:r>
        <w:rPr/>
        <w:t>Concrete and masonry.</w:t>
      </w:r>
    </w:p>
    <w:p w:rsidR="ABFFABFF" w:rsidRDefault="ABFFABFF" w:rsidP="ABFFABFF">
      <w:pPr>
        <w:pStyle w:val="ARCATSubPara"/>
        <w:numPr>
          <w:ilvl w:val="3"/>
          <w:numId w:val="1"/>
        </w:numPr>
        <w:rPr/>
      </w:pPr>
      <w:r>
        <w:rPr/>
        <w:t>Porous and textured masonry.</w:t>
      </w:r>
    </w:p>
    <w:p w:rsidR="ABFFABFF" w:rsidRDefault="ABFFABFF" w:rsidP="ABFFABFF">
      <w:pPr>
        <w:pStyle w:val="ARCATSubPara"/>
        <w:numPr>
          <w:ilvl w:val="3"/>
          <w:numId w:val="1"/>
        </w:numPr>
        <w:rPr/>
      </w:pPr>
      <w:r>
        <w:rPr/>
        <w:t>Portland cement plaster and stucco.</w:t>
      </w:r>
    </w:p>
    <w:p w:rsidR="ABFFABFF" w:rsidRDefault="ABFFABFF" w:rsidP="ABFFABFF">
      <w:pPr>
        <w:pStyle w:val="ARCATSubPara"/>
        <w:numPr>
          <w:ilvl w:val="3"/>
          <w:numId w:val="1"/>
        </w:numPr>
        <w:rPr/>
      </w:pPr>
      <w:r>
        <w:rPr/>
        <w:t>Clay and concrete Brick</w:t>
      </w:r>
    </w:p>
    <w:p w:rsidR="ABFFABFF" w:rsidRDefault="ABFFABFF" w:rsidP="ABFFABFF">
      <w:pPr>
        <w:pStyle w:val="ARCATSubPara"/>
        <w:numPr>
          <w:ilvl w:val="3"/>
          <w:numId w:val="1"/>
        </w:numPr>
        <w:rPr/>
      </w:pPr>
      <w:r>
        <w:rPr/>
        <w:t>Natural and cast stone.</w:t>
      </w:r>
    </w:p>
    <w:p w:rsidR="ABFFABFF" w:rsidRDefault="ABFFABFF" w:rsidP="ABFFABFF">
      <w:pPr>
        <w:pStyle w:val="ARCATSubPara"/>
        <w:numPr>
          <w:ilvl w:val="3"/>
          <w:numId w:val="1"/>
        </w:numPr>
        <w:rPr/>
      </w:pPr>
      <w:r>
        <w:rPr/>
        <w:t>Tile, canvas, wood and similar items.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w:t>
      </w:r>
    </w:p>
    <w:p w:rsidR="ABFFABFF" w:rsidRDefault="ABFFABFF" w:rsidP="ABFFABFF">
      <w:pPr>
        <w:pStyle w:val="ARCATParagraph"/>
        <w:numPr>
          <w:ilvl w:val="2"/>
          <w:numId w:val="1"/>
        </w:numPr>
        <w:rPr/>
      </w:pPr>
      <w:r>
        <w:rPr/>
        <w:t>Section 03 41 10 - Plant-Precast Structural Concrete*.</w:t>
      </w:r>
    </w:p>
    <w:p w:rsidR="ABFFABFF" w:rsidRDefault="ABFFABFF" w:rsidP="ABFFABFF">
      <w:pPr>
        <w:pStyle w:val="ARCATParagraph"/>
        <w:numPr>
          <w:ilvl w:val="2"/>
          <w:numId w:val="1"/>
        </w:numPr>
        <w:rPr/>
      </w:pPr>
      <w:r>
        <w:rPr/>
        <w:t>Section 03 47 13 - Tilt-Up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09 26 00 - Veneer Plastering.</w:t>
      </w:r>
    </w:p>
    <w:p w:rsidR="ABFFABFF" w:rsidRDefault="ABFFABFF" w:rsidP="ABFFABFF">
      <w:pPr>
        <w:pStyle w:val="ARCATParagraph"/>
        <w:numPr>
          <w:ilvl w:val="2"/>
          <w:numId w:val="1"/>
        </w:numPr>
        <w:rPr/>
      </w:pPr>
      <w:r>
        <w:rPr/>
        <w:t>Section 09 30 00 - Tiling.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Inc. (ASTM):</w:t>
      </w:r>
    </w:p>
    <w:p w:rsidR="ABFFABFF" w:rsidRDefault="ABFFABFF" w:rsidP="ABFFABFF">
      <w:pPr>
        <w:pStyle w:val="ARCATSubPara"/>
        <w:numPr>
          <w:ilvl w:val="3"/>
          <w:numId w:val="1"/>
        </w:numPr>
        <w:rPr/>
      </w:pPr>
      <w:r>
        <w:rPr/>
        <w:t>ASTM D 2887 - Standard Test Method for Boiling Range Distribution of Petroleum Fractions by Gas Chromatography.</w:t>
      </w:r>
    </w:p>
    <w:p w:rsidR="ABFFABFF" w:rsidRDefault="ABFFABFF" w:rsidP="ABFFABFF">
      <w:pPr>
        <w:pStyle w:val="ARCATSubPara"/>
        <w:numPr>
          <w:ilvl w:val="3"/>
          <w:numId w:val="1"/>
        </w:numPr>
        <w:rPr/>
      </w:pPr>
      <w:r>
        <w:rPr/>
        <w:t>ASTM D 1653 - Standard Test Methods for Water Vapor Transmission of Organic Coating Films.</w:t>
      </w:r>
    </w:p>
    <w:p w:rsidR="ABFFABFF" w:rsidRDefault="ABFFABFF" w:rsidP="ABFFABFF">
      <w:pPr>
        <w:pStyle w:val="ARCATSubPara"/>
        <w:numPr>
          <w:ilvl w:val="3"/>
          <w:numId w:val="1"/>
        </w:numPr>
        <w:rPr/>
      </w:pPr>
      <w:r>
        <w:rPr/>
        <w:t>ASTM D 3359 - Standard Test Methods for Measuring Adhesion by Tape Test.</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SubPara"/>
        <w:numPr>
          <w:ilvl w:val="3"/>
          <w:numId w:val="1"/>
        </w:numPr>
        <w:rPr/>
      </w:pPr>
      <w:r>
        <w:rPr/>
        <w:t>ASTM E 514 - Standard Test Method for Water Penetration and Leakage Through Masonry,</w:t>
      </w:r>
    </w:p>
    <w:p w:rsidR="ABFFABFF" w:rsidRDefault="ABFFABFF" w:rsidP="ABFFABFF">
      <w:pPr>
        <w:pStyle w:val="ARCATParagraph"/>
        <w:numPr>
          <w:ilvl w:val="2"/>
          <w:numId w:val="1"/>
        </w:numPr>
        <w:rPr/>
      </w:pPr>
      <w:r>
        <w:rPr/>
        <w:t>South Coast Air Quality Management District (SCAQMD).</w:t>
      </w:r>
    </w:p>
    <w:p w:rsidR="ABFFABFF" w:rsidRDefault="ABFFABFF" w:rsidP="ABFFABFF">
      <w:pPr>
        <w:pStyle w:val="ARCATParagraph"/>
        <w:numPr>
          <w:ilvl w:val="2"/>
          <w:numId w:val="1"/>
        </w:numPr>
        <w:rPr/>
      </w:pPr>
      <w:r>
        <w:rPr/>
        <w:t>Federal Specification (FS) SS-W-110C - Water-Repellent, Colorless, Silicone Resin Base.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For each coating system indicated, including:</w:t>
      </w:r>
    </w:p>
    <w:p w:rsidR="ABFFABFF" w:rsidRDefault="ABFFABFF" w:rsidP="ABFFABFF">
      <w:pPr>
        <w:pStyle w:val="ARCATSubPara"/>
        <w:numPr>
          <w:ilvl w:val="3"/>
          <w:numId w:val="1"/>
        </w:numPr>
        <w:rPr/>
      </w:pPr>
      <w:r>
        <w:rPr/>
        <w:t>Material List: An inclusive list of required coating materials. Indicate each material and cross-reference specific coating, finish system, and application. Identify each material by manufacturer's catalog number and general classification. </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Manufacturer's Information: Manufacturer's technical data bulletin and MSDS, including label analysis and instructions for handling, storing, and applying each coating material.</w:t>
      </w:r>
    </w:p>
    <w:p w:rsidR="ABFFABFF" w:rsidRDefault="ABFFABFF" w:rsidP="ABFFABFF">
      <w:pPr>
        <w:pStyle w:val="ARCATParagraph"/>
        <w:numPr>
          <w:ilvl w:val="2"/>
          <w:numId w:val="1"/>
        </w:numPr>
        <w:rPr/>
      </w:pPr>
      <w:r>
        <w:rPr/>
        <w:t>Third-party report confirming that recommended system has been tested in accordance with ASTM E 514 on similar CMU substrate and reduced water absorption by a minimum of 90 percent in comparison to untreated specimen.</w:t>
      </w:r>
    </w:p>
    <w:p w:rsidR="ABFFABFF" w:rsidRDefault="ABFFABFF" w:rsidP="ABFFABFF">
      <w:pPr>
        <w:pStyle w:val="ARCATParagraph"/>
        <w:numPr>
          <w:ilvl w:val="2"/>
          <w:numId w:val="1"/>
        </w:numPr>
        <w:rPr/>
      </w:pPr>
      <w:r>
        <w:rPr/>
        <w:t>Certification by water repellent manufacturer that's products supplied comply with local regulations controlling VOC emissions. </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colored finishes, submit color sample - Samples of each color applied to substrate used on project must be submitted to architect for approval. Architects may use paint color swatches to direct color choices but must be shown samples of each color applied to substrates to illustrate influence of substrate color and variation in transparency between colors. A second coat of stain may be applied and will significantly increase the color saturation of the stain. The architect shall pre-approve in writing a second application of stain before it is applied.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Capable of providing field service representation during installation and who will approve application method.</w:t>
      </w:r>
    </w:p>
    <w:p w:rsidR="ABFFABFF" w:rsidRDefault="ABFFABFF" w:rsidP="ABFFABFF">
      <w:pPr>
        <w:pStyle w:val="ARCATParagraph"/>
        <w:numPr>
          <w:ilvl w:val="2"/>
          <w:numId w:val="1"/>
        </w:numPr>
        <w:rPr/>
      </w:pPr>
      <w:r>
        <w:rPr/>
        <w:t>Installer Qualifications: Installer experienced in performing this type of work and who has specialized in work similar to the type required for this project.</w:t>
      </w:r>
    </w:p>
    <w:p w:rsidR="ABFFABFF" w:rsidRDefault="ABFFABFF" w:rsidP="ABFFABFF">
      <w:pPr>
        <w:pStyle w:val="ARCATParagraph"/>
        <w:numPr>
          <w:ilvl w:val="2"/>
          <w:numId w:val="1"/>
        </w:numPr>
        <w:rPr/>
      </w:pPr>
      <w:r>
        <w:rPr/>
        <w:t>Field Sample: </w:t>
      </w:r>
    </w:p>
    <w:p w:rsidR="ABFFABFF" w:rsidRDefault="ABFFABFF" w:rsidP="ABFFABFF">
      <w:pPr>
        <w:pStyle w:val="ARCATSubPara"/>
        <w:numPr>
          <w:ilvl w:val="3"/>
          <w:numId w:val="1"/>
        </w:numPr>
        <w:rPr/>
      </w:pPr>
      <w:r>
        <w:rPr/>
        <w:t>Install at Project site or pre-selected area of building an area for field sample, as directed by Architect. </w:t>
      </w:r>
    </w:p>
    <w:p w:rsidR="ABFFABFF" w:rsidRDefault="ABFFABFF" w:rsidP="ABFFABFF">
      <w:pPr>
        <w:pStyle w:val="ARCATSubPara"/>
        <w:numPr>
          <w:ilvl w:val="3"/>
          <w:numId w:val="1"/>
        </w:numPr>
        <w:rPr/>
      </w:pPr>
      <w:r>
        <w:rPr/>
        <w:t>Provide mockup of at least 100 square feet (9.3 sq. m) to include surface preparation, sealant joint, and juncture details and allow for evaluation of concrete stain top coated with specified water repellent. </w:t>
      </w:r>
    </w:p>
    <w:p w:rsidR="ABFFABFF" w:rsidRDefault="ABFFABFF" w:rsidP="ABFFABFF">
      <w:pPr>
        <w:pStyle w:val="ARCATSubPara"/>
        <w:numPr>
          <w:ilvl w:val="3"/>
          <w:numId w:val="1"/>
        </w:numPr>
        <w:rPr/>
      </w:pPr>
      <w:r>
        <w:rPr/>
        <w:t>Conduct a minimum of three RILEM tests before and after the water repellent has been applied. Allow sealer to cure three days before completing the post-application test. At least one RILEM test should be performed on a mortar joint within the test area. The average water loss should never exceed 1 ml in 3 minutes or be less than 90 percent improvement when compared to test conducted prior to application of the stain. </w:t>
      </w:r>
    </w:p>
    <w:p w:rsidR="ABFFABFF" w:rsidRDefault="ABFFABFF" w:rsidP="ABFFABFF">
      <w:pPr>
        <w:pStyle w:val="ARCATSubPara"/>
        <w:numPr>
          <w:ilvl w:val="3"/>
          <w:numId w:val="1"/>
        </w:numPr>
        <w:rPr/>
      </w:pPr>
      <w:r>
        <w:rPr/>
        <w:t>Apply material in strict accordance with manufacturer's written application instructions. </w:t>
      </w:r>
    </w:p>
    <w:p w:rsidR="ABFFABFF" w:rsidRDefault="ABFFABFF" w:rsidP="ABFFABFF">
      <w:pPr>
        <w:pStyle w:val="ARCATSubPara"/>
        <w:numPr>
          <w:ilvl w:val="3"/>
          <w:numId w:val="1"/>
        </w:numPr>
        <w:rPr/>
      </w:pPr>
      <w:r>
        <w:rPr/>
        <w:t>Obtain Architect's written approval of field sample before start of material application, including approval of aesthetics, color, texture, and appearance. </w:t>
      </w:r>
    </w:p>
    <w:p w:rsidR="ABFFABFF" w:rsidRDefault="ABFFABFF" w:rsidP="ABFFABFF">
      <w:pPr>
        <w:pStyle w:val="ARCATSubPara"/>
        <w:numPr>
          <w:ilvl w:val="3"/>
          <w:numId w:val="1"/>
        </w:numPr>
        <w:rPr/>
      </w:pPr>
      <w:r>
        <w:rPr/>
        <w:t>Manufacturer's representative will review surface preparation, application, and workmanship. </w:t>
      </w:r>
    </w:p>
    <w:p w:rsidR="ABFFABFF" w:rsidRDefault="ABFFABFF" w:rsidP="ABFFABFF">
      <w:pPr>
        <w:pStyle w:val="ARCATSubPara"/>
        <w:numPr>
          <w:ilvl w:val="3"/>
          <w:numId w:val="1"/>
        </w:numPr>
        <w:rPr/>
      </w:pPr>
      <w:r>
        <w:rPr/>
        <w:t>Field sample will be the standard for judging workmanship on remainder of Project. </w:t>
      </w:r>
    </w:p>
    <w:p w:rsidR="ABFFABFF" w:rsidRDefault="ABFFABFF" w:rsidP="ABFFABFF">
      <w:pPr>
        <w:pStyle w:val="ARCATSubPara"/>
        <w:numPr>
          <w:ilvl w:val="3"/>
          <w:numId w:val="1"/>
        </w:numPr>
        <w:rPr/>
      </w:pPr>
      <w:r>
        <w:rPr/>
        <w:t>Field sample shall be maintained during construction for workmanship comparison. </w:t>
      </w:r>
    </w:p>
    <w:p w:rsidR="ABFFABFF" w:rsidRDefault="ABFFABFF" w:rsidP="ABFFABFF">
      <w:pPr>
        <w:pStyle w:val="ARCATSubPara"/>
        <w:numPr>
          <w:ilvl w:val="3"/>
          <w:numId w:val="1"/>
        </w:numPr>
        <w:rPr/>
      </w:pPr>
      <w:r>
        <w:rPr/>
        <w:t>Field sample shall not be altered, moved, or destroyed until Work is completed and approved by Architect. </w:t>
      </w:r>
    </w:p>
    <w:p w:rsidR="ABFFABFF" w:rsidRDefault="ABFFABFF" w:rsidP="ABFFABFF">
      <w:pPr>
        <w:pStyle w:val="ARCATSubPara"/>
        <w:numPr>
          <w:ilvl w:val="3"/>
          <w:numId w:val="1"/>
        </w:numPr>
        <w:rPr/>
      </w:pPr>
      <w:r>
        <w:rPr/>
        <w:t>Intermix enough product at one time to cover areas between architectural breaks. See manufacturer's technical data bulletin for application instructions.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manufacturer's original, unopened packages and containers bearing manufacturer's name and label:</w:t>
      </w:r>
    </w:p>
    <w:p w:rsidR="ABFFABFF" w:rsidRDefault="ABFFABFF" w:rsidP="ABFFABFF">
      <w:pPr>
        <w:pStyle w:val="ARCATParagraph"/>
        <w:numPr>
          <w:ilvl w:val="2"/>
          <w:numId w:val="1"/>
        </w:numPr>
        <w:rPr/>
      </w:pPr>
      <w:r>
        <w:rPr/>
        <w:t>Storage: Store and dispose of solvent-based materials, and materials used with solvent-based materials, in accordance with requirements of local authorities having jurisdiction.</w:t>
      </w:r>
    </w:p>
    <w:p w:rsidR="ABFFABFF" w:rsidRDefault="ABFFABFF" w:rsidP="ABFFABFF">
      <w:pPr>
        <w:pStyle w:val="ARCATParagraph"/>
        <w:numPr>
          <w:ilvl w:val="2"/>
          <w:numId w:val="1"/>
        </w:numPr>
        <w:rPr/>
      </w:pPr>
      <w:r>
        <w:rPr/>
        <w:t>Store materials in an area that is within the acceptable temperature range, per manufacturer's instructions. Protect from freezing.</w:t>
      </w:r>
    </w:p>
    <w:p w:rsidR="ABFFABFF" w:rsidRDefault="ABFFABFF" w:rsidP="ABFFABFF">
      <w:pPr>
        <w:pStyle w:val="ARCATParagraph"/>
        <w:numPr>
          <w:ilvl w:val="2"/>
          <w:numId w:val="1"/>
        </w:numPr>
        <w:rPr/>
      </w:pPr>
      <w:r>
        <w:rPr/>
        <w:t>Handling: Maintain a clean, dry storage area, to prevent contamination or damage to the coatings.</w:t>
      </w:r>
    </w:p>
    <w:p w:rsidR="ABFFABFF" w:rsidRDefault="ABFFABFF" w:rsidP="ABFFABFF">
      <w:pPr>
        <w:pStyle w:val="ARCATParagraph"/>
        <w:numPr>
          <w:ilvl w:val="2"/>
          <w:numId w:val="1"/>
        </w:numPr>
        <w:rPr/>
      </w:pPr>
      <w:r>
        <w:rPr/>
        <w:t>Store materials not in use in tightly covered containers in a well-ventilated area at a minimum ambient temperature of 35 deg F (2 deg C) and not above 100 deg F (43 C).</w:t>
      </w:r>
    </w:p>
    <w:p w:rsidR="ABFFABFF" w:rsidRDefault="ABFFABFF" w:rsidP="ABFFABFF">
      <w:pPr>
        <w:pStyle w:val="ARCATParagraph"/>
        <w:numPr>
          <w:ilvl w:val="2"/>
          <w:numId w:val="1"/>
        </w:numPr>
        <w:rPr/>
      </w:pPr>
      <w:r>
        <w:rPr/>
        <w:t>Maintain storage containers in a clean condition, free of foreign materials and residue.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Do not apply coatings in snow, rain, fog, or mist; or when relative humidity exceeds 85 percent; or at temperatures less than 5 deg F (3 deg C) above the dew point; or to damp or wet surfaces.</w:t>
      </w:r>
    </w:p>
    <w:p w:rsidR="ABFFABFF" w:rsidRDefault="ABFFABFF" w:rsidP="ABFFABFF">
      <w:pPr>
        <w:pStyle w:val="ARCATSubPara"/>
        <w:numPr>
          <w:ilvl w:val="3"/>
          <w:numId w:val="1"/>
        </w:numPr>
        <w:rPr/>
      </w:pPr>
      <w:r>
        <w:rPr/>
        <w:t>Application may continue during inclement weather if surfaces and areas to be coated are enclosed and heated within temperature limits specified by manufacturer during application and drying periods.</w:t>
      </w:r>
    </w:p>
    <w:p w:rsidR="ABFFABFF" w:rsidRDefault="ABFFABFF" w:rsidP="ABFFABFF">
      <w:pPr>
        <w:pStyle w:val="ARCATParagraph"/>
        <w:numPr>
          <w:ilvl w:val="2"/>
          <w:numId w:val="1"/>
        </w:numPr>
        <w:rPr/>
      </w:pPr>
      <w:r>
        <w:rPr/>
        <w:t>Weather and Substrate Conditions: Do not proceed with application of water repellent under any of the following conditions, except with written instructions from the manufacturer: </w:t>
      </w:r>
    </w:p>
    <w:p w:rsidR="ABFFABFF" w:rsidRDefault="ABFFABFF" w:rsidP="ABFFABFF">
      <w:pPr>
        <w:pStyle w:val="ARCATSubPara"/>
        <w:numPr>
          <w:ilvl w:val="3"/>
          <w:numId w:val="1"/>
        </w:numPr>
        <w:rPr/>
      </w:pPr>
      <w:r>
        <w:rPr/>
        <w:t>Ambient air and surface temperature is less than 50 degrees F. </w:t>
      </w:r>
    </w:p>
    <w:p w:rsidR="ABFFABFF" w:rsidRDefault="ABFFABFF" w:rsidP="ABFFABFF">
      <w:pPr>
        <w:pStyle w:val="ARCATSubPara"/>
        <w:numPr>
          <w:ilvl w:val="3"/>
          <w:numId w:val="1"/>
        </w:numPr>
        <w:rPr/>
      </w:pPr>
      <w:r>
        <w:rPr/>
        <w:t>Concrete surfaces and mortar have cured less than 28 days. </w:t>
      </w:r>
    </w:p>
    <w:p w:rsidR="ABFFABFF" w:rsidRDefault="ABFFABFF" w:rsidP="ABFFABFF">
      <w:pPr>
        <w:pStyle w:val="ARCATSubPara"/>
        <w:numPr>
          <w:ilvl w:val="3"/>
          <w:numId w:val="1"/>
        </w:numPr>
        <w:rPr/>
      </w:pPr>
      <w:r>
        <w:rPr/>
        <w:t>Rain or temperatures below 50 degrees F are predicted within 24 hours. </w:t>
      </w:r>
    </w:p>
    <w:p w:rsidR="ABFFABFF" w:rsidRDefault="ABFFABFF" w:rsidP="ABFFABFF">
      <w:pPr>
        <w:pStyle w:val="ARCATSubPara"/>
        <w:numPr>
          <w:ilvl w:val="3"/>
          <w:numId w:val="1"/>
        </w:numPr>
        <w:rPr/>
      </w:pPr>
      <w:r>
        <w:rPr/>
        <w:t>Do not apply coatings when rain is expected less than 12-24 hours after installation</w:t>
      </w:r>
    </w:p>
    <w:p w:rsidR="ABFFABFF" w:rsidRDefault="ABFFABFF" w:rsidP="ABFFABFF">
      <w:pPr>
        <w:pStyle w:val="ARCATSubPara"/>
        <w:numPr>
          <w:ilvl w:val="3"/>
          <w:numId w:val="1"/>
        </w:numPr>
        <w:rPr/>
      </w:pPr>
      <w:r>
        <w:rPr/>
        <w:t>Application is earlier than 24 hours after surface has been wet. </w:t>
      </w:r>
    </w:p>
    <w:p w:rsidR="ABFFABFF" w:rsidRDefault="ABFFABFF" w:rsidP="ABFFABFF">
      <w:pPr>
        <w:pStyle w:val="ARCATSubPara"/>
        <w:numPr>
          <w:ilvl w:val="3"/>
          <w:numId w:val="1"/>
        </w:numPr>
        <w:rPr/>
      </w:pPr>
      <w:r>
        <w:rPr/>
        <w:t>Substrate is frozen or surface temperature is less than 50 degrees F. </w:t>
      </w:r>
    </w:p>
    <w:p w:rsidR="ABFFABFF" w:rsidRDefault="ABFFABFF" w:rsidP="ABFFABFF">
      <w:pPr>
        <w:pStyle w:val="ARCATSubPara"/>
        <w:numPr>
          <w:ilvl w:val="3"/>
          <w:numId w:val="1"/>
        </w:numPr>
        <w:rPr/>
      </w:pPr>
      <w:r>
        <w:rPr/>
        <w:t>Windy conditions exist that may cause water repellent to be blown onto surface not intended to be coated. </w:t>
      </w:r>
    </w:p>
    <w:p w:rsidR="ABFFABFF" w:rsidRDefault="ABFFABFF" w:rsidP="ABFFABFF">
      <w:pPr>
        <w:pStyle w:val="ARCATArticle"/>
        <w:numPr>
          <w:ilvl w:val="1"/>
          <w:numId w:val="1"/>
        </w:numPr>
        <w:rPr/>
      </w:pPr>
      <w:r>
        <w:rPr/>
        <w:t>WARRANTY</w:t>
      </w:r>
    </w:p>
    <w:p>
      <w:pPr>
        <w:pStyle w:val="ARCATnote"/>
        <w:rPr/>
      </w:pPr>
      <w:r>
        <w:rPr/>
        <w:t>** NOTE TO SPECIFIER ** OKON S20, W2, Plugger and S40 and Seal-Krete Original and Heavy-Duty Water Repellents and Sealers offer an extended Water Repellent Warranty when applied according to Warranty Guidelines provided by Rust-Oleum on www.rustoleum.com. To receive a Warranty, this project must be registered and Warranty procedures must be followed. ALL bidding contractors must be provided a complete copy of product Warranty Guidelines, which includes surface preparation prerequisites, material and application requirements and information on required project inspections and submittals. The following substrates are not eligible for an extended warranty: Fluted-block, masonry with raked joints. Some substrates may not qualify for extended warranty due to extreme porosity; example, light-weight block. The warranty is voided if the top and backside of parapet walls are not waterproofed with metal or similar impermeable, waterproofing material. Delete if extended written warranty is not required.</w:t>
      </w:r>
    </w:p>
    <w:p>
      <w:pPr>
        <w:pStyle w:val="ARCATnote"/>
        <w:rPr/>
      </w:pPr>
      <w:r>
        <w:rPr/>
        <w:t>** NOTE TO SPECIFIER ** Condition of Warranty; Construction shall include waterproofing of the backside of parapet walls with flexible membrane. This shall be done by extending the roof membrane up the backside of the wall under a metal cap on the parapet wall or application of flexible waterproofing membrane. Raked mortar joints disqualify a project for a 5-Year Warranty. Zinsser requires that light-weight block (as defined by ASTM C-90-96) shall contain an integral water repellent to be eligible for a 5-Year Warranty. Construction shall include waterproofing of parapet caps, preferably with metal flashing, as well as the backside of all parapet walls.</w:t>
      </w:r>
    </w:p>
    <w:p w:rsidR="ABFFABFF" w:rsidRDefault="ABFFABFF" w:rsidP="ABFFABFF">
      <w:pPr>
        <w:pStyle w:val="ARCATParagraph"/>
        <w:numPr>
          <w:ilvl w:val="2"/>
          <w:numId w:val="1"/>
        </w:numPr>
        <w:rPr/>
      </w:pPr>
      <w:r>
        <w:rPr/>
        <w:t>Perform work and submit manufacturer's required job registration and verification forms in accordance with Water Repellent Warranty Guidelines  provided by Rust-Oleum. Provide manufacturer's 5-year Water Repellent Warranty.</w:t>
      </w:r>
    </w:p>
    <w:p>
      <w:pPr>
        <w:pStyle w:val="ARCATnote"/>
        <w:rPr/>
      </w:pPr>
      <w:r>
        <w:rPr/>
        <w:t>** NOTE TO SPECIFIER ** Extra materials may not be allowed for publicly funded projects. Delete if not required.</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Furnish extra paint materials from the same production run as the materials applied and in the quantities described below. Package with protective covering for storage and identify with labels describing contents. Deliver extra materials to Owner.</w:t>
      </w:r>
    </w:p>
    <w:p w:rsidR="ABFFABFF" w:rsidRDefault="ABFFABFF" w:rsidP="ABFFABFF">
      <w:pPr>
        <w:pStyle w:val="ARCATParagraph"/>
        <w:numPr>
          <w:ilvl w:val="2"/>
          <w:numId w:val="1"/>
        </w:numPr>
        <w:rPr/>
      </w:pPr>
      <w:r>
        <w:rPr/>
        <w:t>Quantity: Furnish Owner with an additional three percent, but not less than 1 gal (3.8 l) or 1 case, as appropriate, of each material and color applied.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Rust-Oleum®, which is located at: 11 Hawthorn Pkwy.; Vernon Hills, IL 60061; Toll Free Tel: 800-323-3584; Tel: 847-367-7700; Fax: 847-816-2330; Email: </w:t>
      </w:r>
      <w:hyperlink r:id="rIdC0A652C5_1" w:history="1">
        <w:r>
          <w:rPr>
            <w:color w:val="802020"/>
            <w:u w:val="single"/>
          </w:rPr>
          <w:t>technicalservice@rustoleum.com</w:t>
        </w:r>
      </w:hyperlink>
      <w:r>
        <w:rPr/>
        <w:t>; Web: </w:t>
      </w:r>
      <w:hyperlink r:id="rIdC0A652C5_2" w:history="1">
        <w:r>
          <w:rPr>
            <w:color w:val="802020"/>
            <w:u w:val="single"/>
          </w:rPr>
          <w:t>https://www.rustoleum.com</w:t>
        </w:r>
      </w:hyperlink>
      <w:r>
        <w:rPr/>
        <w:t> </w:t>
      </w:r>
    </w:p>
    <w:p w:rsidR="ABFFABFF" w:rsidRDefault="ABFFABFF" w:rsidP="ABFFABFF">
      <w:pPr>
        <w:pStyle w:val="ARCATParagraph"/>
        <w:numPr>
          <w:ilvl w:val="2"/>
          <w:numId w:val="1"/>
        </w:numPr>
        <w:rPr/>
      </w:pPr>
      <w:r>
        <w:rPr/>
        <w:t>Specification and product questions should be directed to the Rust-Oleum Technical Service Department at </w:t>
      </w:r>
      <w:hyperlink r:id="rId56B65915_1" w:history="1">
        <w:r>
          <w:rPr>
            <w:color w:val="802020"/>
            <w:u w:val="single"/>
          </w:rPr>
          <w:t>technicalservice@rustoleum.com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30 00 - Administrative Requirements Submittals and 01600 Products</w:t>
      </w:r>
    </w:p>
    <w:p>
      <w:pPr>
        <w:pStyle w:val="ARCATnote"/>
        <w:rPr/>
      </w:pPr>
      <w:r>
        <w:rPr/>
        <w:t>** NOTE TO SPECIFIER ** Delete if not required.</w:t>
      </w:r>
    </w:p>
    <w:p w:rsidR="ABFFABFF" w:rsidRDefault="ABFFABFF" w:rsidP="ABFFABFF">
      <w:pPr>
        <w:pStyle w:val="ARCATArticle"/>
        <w:numPr>
          <w:ilvl w:val="1"/>
          <w:numId w:val="1"/>
        </w:numPr>
        <w:rPr/>
      </w:pPr>
      <w:r>
        <w:rPr/>
        <w:t>FILM-FORMING CLEAR WATER REPELLENT FOR CAST CONCRETE, UNGLAZED BRICK, CONCRETE FLOORS, STONE AND SIMILAR SURFACES</w:t>
      </w:r>
    </w:p>
    <w:p>
      <w:pPr>
        <w:pStyle w:val="ARCATnote"/>
        <w:rPr/>
      </w:pPr>
      <w:r>
        <w:rPr/>
        <w:t>** NOTE TO SPECIFIER ** OKON W-1 helps protect cast concrete, tilt-up panels, rough stucco and other comparably dense materials from the damaging effects of water absorption - efflorescence, mold, freeze-thaw damage, dusting and staining. It can also be used to dustproof unsealed concrete floors or pads. Delete if not required.</w:t>
      </w:r>
    </w:p>
    <w:p w:rsidR="ABFFABFF" w:rsidRDefault="ABFFABFF" w:rsidP="ABFFABFF">
      <w:pPr>
        <w:pStyle w:val="ARCATParagraph"/>
        <w:numPr>
          <w:ilvl w:val="2"/>
          <w:numId w:val="1"/>
        </w:numPr>
        <w:rPr/>
      </w:pPr>
      <w:r>
        <w:rPr/>
        <w:t>Penetrating Barrier - OKON W-1 Water Repellent Sealer is a water-based, acrylic, micro-emulsion containing 5 percent solids minimum by weight with the following minimum performance properties: </w:t>
      </w:r>
    </w:p>
    <w:p w:rsidR="ABFFABFF" w:rsidRDefault="ABFFABFF" w:rsidP="ABFFABFF">
      <w:pPr>
        <w:pStyle w:val="ARCATSubPara"/>
        <w:numPr>
          <w:ilvl w:val="3"/>
          <w:numId w:val="1"/>
        </w:numPr>
        <w:rPr/>
      </w:pPr>
      <w:r>
        <w:rPr/>
        <w:t>VOC compliant in SCAQMD: 75 g/L. </w:t>
      </w:r>
    </w:p>
    <w:p w:rsidR="ABFFABFF" w:rsidRDefault="ABFFABFF" w:rsidP="ABFFABFF">
      <w:pPr>
        <w:pStyle w:val="ARCATSubPara"/>
        <w:numPr>
          <w:ilvl w:val="3"/>
          <w:numId w:val="1"/>
        </w:numPr>
        <w:rPr/>
      </w:pPr>
      <w:r>
        <w:rPr/>
        <w:t>Specific Gravity: 1.01.</w:t>
      </w:r>
    </w:p>
    <w:p w:rsidR="ABFFABFF" w:rsidRDefault="ABFFABFF" w:rsidP="ABFFABFF">
      <w:pPr>
        <w:pStyle w:val="ARCATSubPara"/>
        <w:numPr>
          <w:ilvl w:val="3"/>
          <w:numId w:val="1"/>
        </w:numPr>
        <w:rPr/>
      </w:pPr>
      <w:r>
        <w:rPr/>
        <w:t>Breathable: Yes - ASTM D 1653.</w:t>
      </w:r>
    </w:p>
    <w:p w:rsidR="ABFFABFF" w:rsidRDefault="ABFFABFF" w:rsidP="ABFFABFF">
      <w:pPr>
        <w:pStyle w:val="ARCATSubPara"/>
        <w:numPr>
          <w:ilvl w:val="3"/>
          <w:numId w:val="1"/>
        </w:numPr>
        <w:rPr/>
      </w:pPr>
      <w:r>
        <w:rPr/>
        <w:t>Viscosity: &lt; 100 CPS.</w:t>
      </w:r>
    </w:p>
    <w:p w:rsidR="ABFFABFF" w:rsidRDefault="ABFFABFF" w:rsidP="ABFFABFF">
      <w:pPr>
        <w:pStyle w:val="ARCATSubPara"/>
        <w:numPr>
          <w:ilvl w:val="3"/>
          <w:numId w:val="1"/>
        </w:numPr>
        <w:rPr/>
      </w:pPr>
      <w:r>
        <w:rPr/>
        <w:t>Paintable: Yes - ASTM D 3359.</w:t>
      </w:r>
    </w:p>
    <w:p w:rsidR="ABFFABFF" w:rsidRDefault="ABFFABFF" w:rsidP="ABFFABFF">
      <w:pPr>
        <w:pStyle w:val="ARCATSubPara"/>
        <w:numPr>
          <w:ilvl w:val="3"/>
          <w:numId w:val="1"/>
        </w:numPr>
        <w:rPr/>
      </w:pPr>
      <w:r>
        <w:rPr/>
        <w:t>Flash Point: N/A.</w:t>
      </w:r>
    </w:p>
    <w:p w:rsidR="ABFFABFF" w:rsidRDefault="ABFFABFF" w:rsidP="ABFFABFF">
      <w:pPr>
        <w:pStyle w:val="ARCATSubPara"/>
        <w:numPr>
          <w:ilvl w:val="3"/>
          <w:numId w:val="1"/>
        </w:numPr>
        <w:rPr/>
      </w:pPr>
      <w:r>
        <w:rPr/>
        <w:t>Weight Solids: 5 percent.</w:t>
      </w:r>
    </w:p>
    <w:p>
      <w:pPr>
        <w:pStyle w:val="ARCATnote"/>
        <w:rPr/>
      </w:pPr>
      <w:r>
        <w:rPr/>
        <w:t>** NOTE TO SPECIFIER ** Delete if not required.</w:t>
      </w:r>
    </w:p>
    <w:p w:rsidR="ABFFABFF" w:rsidRDefault="ABFFABFF" w:rsidP="ABFFABFF">
      <w:pPr>
        <w:pStyle w:val="ARCATArticle"/>
        <w:numPr>
          <w:ilvl w:val="1"/>
          <w:numId w:val="1"/>
        </w:numPr>
        <w:rPr/>
      </w:pPr>
      <w:r>
        <w:rPr/>
        <w:t>FILM-FORMING CLEAR WATER REPELLENT FOR SMOOTH CONCRETE BLOCK (NOT LIGHTWEIGHT, EXPOSED AGGREGATE, OR SAND-BLASTED CAST CONCRETE)</w:t>
      </w:r>
    </w:p>
    <w:p>
      <w:pPr>
        <w:pStyle w:val="ARCATnote"/>
        <w:rPr/>
      </w:pPr>
      <w:r>
        <w:rPr/>
        <w:t>** NOTE TO SPECIFIER ** OKON W-2 is a water repellent product to reduce water absorption into medium and normal weight decorative block. It is a penetrating micro-acrylic emulsion and water repellent that penetrates and forms a barrier against water penetration. When tested in accordance with ASTM E 514 test an application of OKON W-2 at 40 square feet/gallon on normal weight split-face block will reduce water absorption by 90 percent when compared to unsealed block. OKON W-2 is VOC compliant in all jurisdictions and Zinsser offers a 5-Year Warranty on pre-qualified projects. Delete if not required.</w:t>
      </w:r>
    </w:p>
    <w:p w:rsidR="ABFFABFF" w:rsidRDefault="ABFFABFF" w:rsidP="ABFFABFF">
      <w:pPr>
        <w:pStyle w:val="ARCATParagraph"/>
        <w:numPr>
          <w:ilvl w:val="2"/>
          <w:numId w:val="1"/>
        </w:numPr>
        <w:rPr/>
      </w:pPr>
      <w:r>
        <w:rPr/>
        <w:t>Penetrating Barrier - OKON W-2 Water Repellent Sealer is a water-based, acrylic, micro-emulsion containing 10 percent solids minimum by weight with the following minimum performance properties: </w:t>
      </w:r>
    </w:p>
    <w:p w:rsidR="ABFFABFF" w:rsidRDefault="ABFFABFF" w:rsidP="ABFFABFF">
      <w:pPr>
        <w:pStyle w:val="ARCATSubPara"/>
        <w:numPr>
          <w:ilvl w:val="3"/>
          <w:numId w:val="1"/>
        </w:numPr>
        <w:rPr/>
      </w:pPr>
      <w:r>
        <w:rPr/>
        <w:t>VOC compliant in SCAQMD: 70 g/L. </w:t>
      </w:r>
    </w:p>
    <w:p w:rsidR="ABFFABFF" w:rsidRDefault="ABFFABFF" w:rsidP="ABFFABFF">
      <w:pPr>
        <w:pStyle w:val="ARCATSubPara"/>
        <w:numPr>
          <w:ilvl w:val="3"/>
          <w:numId w:val="1"/>
        </w:numPr>
        <w:rPr/>
      </w:pPr>
      <w:r>
        <w:rPr/>
        <w:t>ASTM E 514 Standard Test Method for Water Penetration and Leakage through Masonry tested on like substrate: &gt; 90 percent reduction in water penetration compared to unsealed surface. Two coats may be required to achieve this level of performance on porous block. </w:t>
      </w:r>
    </w:p>
    <w:p w:rsidR="ABFFABFF" w:rsidRDefault="ABFFABFF" w:rsidP="ABFFABFF">
      <w:pPr>
        <w:pStyle w:val="ARCATSubPara"/>
        <w:numPr>
          <w:ilvl w:val="3"/>
          <w:numId w:val="1"/>
        </w:numPr>
        <w:rPr/>
      </w:pPr>
      <w:r>
        <w:rPr/>
        <w:t>Specific Gravity: 1.01.</w:t>
      </w:r>
    </w:p>
    <w:p w:rsidR="ABFFABFF" w:rsidRDefault="ABFFABFF" w:rsidP="ABFFABFF">
      <w:pPr>
        <w:pStyle w:val="ARCATSubPara"/>
        <w:numPr>
          <w:ilvl w:val="3"/>
          <w:numId w:val="1"/>
        </w:numPr>
        <w:rPr/>
      </w:pPr>
      <w:r>
        <w:rPr/>
        <w:t>Breathable: Yes - ASTM D 1653.</w:t>
      </w:r>
    </w:p>
    <w:p w:rsidR="ABFFABFF" w:rsidRDefault="ABFFABFF" w:rsidP="ABFFABFF">
      <w:pPr>
        <w:pStyle w:val="ARCATSubPara"/>
        <w:numPr>
          <w:ilvl w:val="3"/>
          <w:numId w:val="1"/>
        </w:numPr>
        <w:rPr/>
      </w:pPr>
      <w:r>
        <w:rPr/>
        <w:t>Viscosity: &lt; 100 CPS.</w:t>
      </w:r>
    </w:p>
    <w:p w:rsidR="ABFFABFF" w:rsidRDefault="ABFFABFF" w:rsidP="ABFFABFF">
      <w:pPr>
        <w:pStyle w:val="ARCATSubPara"/>
        <w:numPr>
          <w:ilvl w:val="3"/>
          <w:numId w:val="1"/>
        </w:numPr>
        <w:rPr/>
      </w:pPr>
      <w:r>
        <w:rPr/>
        <w:t>Paintable: Yes - ASTM D 3359.</w:t>
      </w:r>
    </w:p>
    <w:p w:rsidR="ABFFABFF" w:rsidRDefault="ABFFABFF" w:rsidP="ABFFABFF">
      <w:pPr>
        <w:pStyle w:val="ARCATSubPara"/>
        <w:numPr>
          <w:ilvl w:val="3"/>
          <w:numId w:val="1"/>
        </w:numPr>
        <w:rPr/>
      </w:pPr>
      <w:r>
        <w:rPr/>
        <w:t>Flash Point: N/A.</w:t>
      </w:r>
    </w:p>
    <w:p w:rsidR="ABFFABFF" w:rsidRDefault="ABFFABFF" w:rsidP="ABFFABFF">
      <w:pPr>
        <w:pStyle w:val="ARCATSubPara"/>
        <w:numPr>
          <w:ilvl w:val="3"/>
          <w:numId w:val="1"/>
        </w:numPr>
        <w:rPr/>
      </w:pPr>
      <w:r>
        <w:rPr/>
        <w:t>Weight Solids: 10 percent.</w:t>
      </w:r>
    </w:p>
    <w:p>
      <w:pPr>
        <w:pStyle w:val="ARCATnote"/>
        <w:rPr/>
      </w:pPr>
      <w:r>
        <w:rPr/>
        <w:t>** NOTE TO SPECIFIER ** Delete if not required.</w:t>
      </w:r>
    </w:p>
    <w:p w:rsidR="ABFFABFF" w:rsidRDefault="ABFFABFF" w:rsidP="ABFFABFF">
      <w:pPr>
        <w:pStyle w:val="ARCATArticle"/>
        <w:numPr>
          <w:ilvl w:val="1"/>
          <w:numId w:val="1"/>
        </w:numPr>
        <w:rPr/>
      </w:pPr>
      <w:r>
        <w:rPr/>
        <w:t>FILM-FORMING CLEAR WATER REPELLENT FOR SPLIT-FACE, ROUGH AND POROUS CONCRETE BLOCK</w:t>
      </w:r>
    </w:p>
    <w:p>
      <w:pPr>
        <w:pStyle w:val="ARCATnote"/>
        <w:rPr/>
      </w:pPr>
      <w:r>
        <w:rPr/>
        <w:t>** NOTE TO SPECIFIER ** OKON Plugger is a penetrating micro-acrylic emulsion water repellent with MicroPlug™ Technology that penetrates and forms a barrier against water penetration. In an independent ASTM E 514 test, a single coat applied at 70 s.f./gallon on medium weight split-face block, resulted in a 97% reduction in water absorption when compared to unsealed block. OKON Plugger is VOC compliant in all jurisdictions and Zinsser offers a 5-Year Warranty on pre-qualified projects. Delete if not required.</w:t>
      </w:r>
    </w:p>
    <w:p w:rsidR="ABFFABFF" w:rsidRDefault="ABFFABFF" w:rsidP="ABFFABFF">
      <w:pPr>
        <w:pStyle w:val="ARCATParagraph"/>
        <w:numPr>
          <w:ilvl w:val="2"/>
          <w:numId w:val="1"/>
        </w:numPr>
        <w:rPr/>
      </w:pPr>
      <w:r>
        <w:rPr/>
        <w:t>Penetrating Barrier - OKON Plugger Water Repellent Sealer is a water-based acrylic micro-emulsion containing 20 percent solids minimum by weight with the following minimum performance properties: </w:t>
      </w:r>
    </w:p>
    <w:p w:rsidR="ABFFABFF" w:rsidRDefault="ABFFABFF" w:rsidP="ABFFABFF">
      <w:pPr>
        <w:pStyle w:val="ARCATSubPara"/>
        <w:numPr>
          <w:ilvl w:val="3"/>
          <w:numId w:val="1"/>
        </w:numPr>
        <w:rPr/>
      </w:pPr>
      <w:r>
        <w:rPr/>
        <w:t>VOC compliant in SCAQMD: 75 g/L. </w:t>
      </w:r>
    </w:p>
    <w:p w:rsidR="ABFFABFF" w:rsidRDefault="ABFFABFF" w:rsidP="ABFFABFF">
      <w:pPr>
        <w:pStyle w:val="ARCATSubPara"/>
        <w:numPr>
          <w:ilvl w:val="3"/>
          <w:numId w:val="1"/>
        </w:numPr>
        <w:rPr/>
      </w:pPr>
      <w:r>
        <w:rPr/>
        <w:t>ASTM E 514 Standard Test Method for Water Penetration and Leakage through Masonry tested on like substrate: &gt; 90 percent reduction in water penetration compared to unsealed surface. Two coats may be required to achieve this level of performance on porous block. </w:t>
      </w:r>
    </w:p>
    <w:p w:rsidR="ABFFABFF" w:rsidRDefault="ABFFABFF" w:rsidP="ABFFABFF">
      <w:pPr>
        <w:pStyle w:val="ARCATSubPara"/>
        <w:numPr>
          <w:ilvl w:val="3"/>
          <w:numId w:val="1"/>
        </w:numPr>
        <w:rPr/>
      </w:pPr>
      <w:r>
        <w:rPr/>
        <w:t>Specific Gravity: 1.01.</w:t>
      </w:r>
    </w:p>
    <w:p w:rsidR="ABFFABFF" w:rsidRDefault="ABFFABFF" w:rsidP="ABFFABFF">
      <w:pPr>
        <w:pStyle w:val="ARCATSubPara"/>
        <w:numPr>
          <w:ilvl w:val="3"/>
          <w:numId w:val="1"/>
        </w:numPr>
        <w:rPr/>
      </w:pPr>
      <w:r>
        <w:rPr/>
        <w:t>Breathable: Yes - ASTM D 1653.</w:t>
      </w:r>
    </w:p>
    <w:p w:rsidR="ABFFABFF" w:rsidRDefault="ABFFABFF" w:rsidP="ABFFABFF">
      <w:pPr>
        <w:pStyle w:val="ARCATSubPara"/>
        <w:numPr>
          <w:ilvl w:val="3"/>
          <w:numId w:val="1"/>
        </w:numPr>
        <w:rPr/>
      </w:pPr>
      <w:r>
        <w:rPr/>
        <w:t>Paintable: Yes - ASTM D 3359.</w:t>
      </w:r>
    </w:p>
    <w:p w:rsidR="ABFFABFF" w:rsidRDefault="ABFFABFF" w:rsidP="ABFFABFF">
      <w:pPr>
        <w:pStyle w:val="ARCATSubPara"/>
        <w:numPr>
          <w:ilvl w:val="3"/>
          <w:numId w:val="1"/>
        </w:numPr>
        <w:rPr/>
      </w:pPr>
      <w:r>
        <w:rPr/>
        <w:t>Flash Point: N/A.</w:t>
      </w:r>
    </w:p>
    <w:p w:rsidR="ABFFABFF" w:rsidRDefault="ABFFABFF" w:rsidP="ABFFABFF">
      <w:pPr>
        <w:pStyle w:val="ARCATSubPara"/>
        <w:numPr>
          <w:ilvl w:val="3"/>
          <w:numId w:val="1"/>
        </w:numPr>
        <w:rPr/>
      </w:pPr>
      <w:r>
        <w:rPr/>
        <w:t>Weight Solids: 20 percent.</w:t>
      </w:r>
    </w:p>
    <w:p>
      <w:pPr>
        <w:pStyle w:val="ARCATnote"/>
        <w:rPr/>
      </w:pPr>
      <w:r>
        <w:rPr/>
        <w:t>** NOTE TO SPECIFIER ** Delete if not required.</w:t>
      </w:r>
    </w:p>
    <w:p w:rsidR="ABFFABFF" w:rsidRDefault="ABFFABFF" w:rsidP="ABFFABFF">
      <w:pPr>
        <w:pStyle w:val="ARCATArticle"/>
        <w:numPr>
          <w:ilvl w:val="1"/>
          <w:numId w:val="1"/>
        </w:numPr>
        <w:rPr/>
      </w:pPr>
      <w:r>
        <w:rPr/>
        <w:t>FILM-FORMING CLEAR WATER REPELLENT FOR FAIRLY POROUS CONCRETE AND UNPAINTED WOOD</w:t>
      </w:r>
    </w:p>
    <w:p>
      <w:pPr>
        <w:pStyle w:val="ARCATnote"/>
        <w:rPr/>
      </w:pPr>
      <w:r>
        <w:rPr/>
        <w:t>** NOTE TO SPECIFIER ** OKON Multi-Surface Water Repellent Sealer with MicroPlug™ Technology is an easy-to-use multi-surface water repellent and sealer. It helps protect porous concrete, wood, canvas, etc. from the damaging effects of water absorption. Delete if not required.</w:t>
      </w:r>
    </w:p>
    <w:p w:rsidR="ABFFABFF" w:rsidRDefault="ABFFABFF" w:rsidP="ABFFABFF">
      <w:pPr>
        <w:pStyle w:val="ARCATParagraph"/>
        <w:numPr>
          <w:ilvl w:val="2"/>
          <w:numId w:val="1"/>
        </w:numPr>
        <w:rPr/>
      </w:pPr>
      <w:r>
        <w:rPr/>
        <w:t>Penetrating Barrier - OKON Multi-Surface Water Repellent Sealer is a water-based, acrylic micro-emulsion, siloxane blend containing a minimum 8 percent solids by weight with the following minimum performance properties:</w:t>
      </w:r>
    </w:p>
    <w:p w:rsidR="ABFFABFF" w:rsidRDefault="ABFFABFF" w:rsidP="ABFFABFF">
      <w:pPr>
        <w:pStyle w:val="ARCATSubPara"/>
        <w:numPr>
          <w:ilvl w:val="3"/>
          <w:numId w:val="1"/>
        </w:numPr>
        <w:rPr/>
      </w:pPr>
      <w:r>
        <w:rPr/>
        <w:t>VOC compliant in SCAQMD: 67 g/L. </w:t>
      </w:r>
    </w:p>
    <w:p w:rsidR="ABFFABFF" w:rsidRDefault="ABFFABFF" w:rsidP="ABFFABFF">
      <w:pPr>
        <w:pStyle w:val="ARCATSubPara"/>
        <w:numPr>
          <w:ilvl w:val="3"/>
          <w:numId w:val="1"/>
        </w:numPr>
        <w:rPr/>
      </w:pPr>
      <w:r>
        <w:rPr/>
        <w:t>Specific Gravity: 1.01.</w:t>
      </w:r>
    </w:p>
    <w:p w:rsidR="ABFFABFF" w:rsidRDefault="ABFFABFF" w:rsidP="ABFFABFF">
      <w:pPr>
        <w:pStyle w:val="ARCATSubPara"/>
        <w:numPr>
          <w:ilvl w:val="3"/>
          <w:numId w:val="1"/>
        </w:numPr>
        <w:rPr/>
      </w:pPr>
      <w:r>
        <w:rPr/>
        <w:t>Breathable: Yes - ASTM D 1653.</w:t>
      </w:r>
    </w:p>
    <w:p w:rsidR="ABFFABFF" w:rsidRDefault="ABFFABFF" w:rsidP="ABFFABFF">
      <w:pPr>
        <w:pStyle w:val="ARCATSubPara"/>
        <w:numPr>
          <w:ilvl w:val="3"/>
          <w:numId w:val="1"/>
        </w:numPr>
        <w:rPr/>
      </w:pPr>
      <w:r>
        <w:rPr/>
        <w:t>Viscosity: &lt; 100 CPS.</w:t>
      </w:r>
    </w:p>
    <w:p w:rsidR="ABFFABFF" w:rsidRDefault="ABFFABFF" w:rsidP="ABFFABFF">
      <w:pPr>
        <w:pStyle w:val="ARCATSubPara"/>
        <w:numPr>
          <w:ilvl w:val="3"/>
          <w:numId w:val="1"/>
        </w:numPr>
        <w:rPr/>
      </w:pPr>
      <w:r>
        <w:rPr/>
        <w:t>Paintable: Yes - ASTM D 3359.</w:t>
      </w:r>
    </w:p>
    <w:p w:rsidR="ABFFABFF" w:rsidRDefault="ABFFABFF" w:rsidP="ABFFABFF">
      <w:pPr>
        <w:pStyle w:val="ARCATSubPara"/>
        <w:numPr>
          <w:ilvl w:val="3"/>
          <w:numId w:val="1"/>
        </w:numPr>
        <w:rPr/>
      </w:pPr>
      <w:r>
        <w:rPr/>
        <w:t>Flash Point: N/A.</w:t>
      </w:r>
    </w:p>
    <w:p w:rsidR="ABFFABFF" w:rsidRDefault="ABFFABFF" w:rsidP="ABFFABFF">
      <w:pPr>
        <w:pStyle w:val="ARCATSubPara"/>
        <w:numPr>
          <w:ilvl w:val="3"/>
          <w:numId w:val="1"/>
        </w:numPr>
        <w:rPr/>
      </w:pPr>
      <w:r>
        <w:rPr/>
        <w:t>Weight Solids: 8 percent.</w:t>
      </w:r>
    </w:p>
    <w:p>
      <w:pPr>
        <w:pStyle w:val="ARCATnote"/>
        <w:rPr/>
      </w:pPr>
      <w:r>
        <w:rPr/>
        <w:t>** NOTE TO SPECIFIER ** Delete if not required.</w:t>
      </w:r>
    </w:p>
    <w:p w:rsidR="ABFFABFF" w:rsidRDefault="ABFFABFF" w:rsidP="ABFFABFF">
      <w:pPr>
        <w:pStyle w:val="ARCATArticle"/>
        <w:numPr>
          <w:ilvl w:val="1"/>
          <w:numId w:val="1"/>
        </w:numPr>
        <w:rPr/>
      </w:pPr>
      <w:r>
        <w:rPr/>
        <w:t>NON-FILM FORMING WATER REPELLENT SEALER FOR DENSE CAST-CONCRETE, PRECAST CONCRETE, STUCCO, SANDSTONE, ADOBE, SLATE AND SIMILAR SURFACES</w:t>
      </w:r>
    </w:p>
    <w:p>
      <w:pPr>
        <w:pStyle w:val="ARCATnote"/>
        <w:rPr/>
      </w:pPr>
      <w:r>
        <w:rPr/>
        <w:t>** NOTE TO SPECIFIER ** OKON S-20 is a water-base, low VOC, high performance ready-to-use, penetrating silane/siloxane water-repellent designed for dense concrete and masonry surfaces. As it penetrates into the surface it reacts with minerals within the substrate and creates a hydrophobic barrier against water intrusion. Delete if not required.</w:t>
      </w:r>
    </w:p>
    <w:p w:rsidR="ABFFABFF" w:rsidRDefault="ABFFABFF" w:rsidP="ABFFABFF">
      <w:pPr>
        <w:pStyle w:val="ARCATParagraph"/>
        <w:numPr>
          <w:ilvl w:val="2"/>
          <w:numId w:val="1"/>
        </w:numPr>
        <w:rPr/>
      </w:pPr>
      <w:r>
        <w:rPr/>
        <w:t>Penetrating Sealer - OKON S-20 is a Silane/Siloxane, clear, water-base, odorless, non-yellowing, penetrating, non-film forming water repellent sealer with the following minimum performance properties: </w:t>
      </w:r>
    </w:p>
    <w:p w:rsidR="ABFFABFF" w:rsidRDefault="ABFFABFF" w:rsidP="ABFFABFF">
      <w:pPr>
        <w:pStyle w:val="ARCATSubPara"/>
        <w:numPr>
          <w:ilvl w:val="3"/>
          <w:numId w:val="1"/>
        </w:numPr>
        <w:rPr/>
      </w:pPr>
      <w:r>
        <w:rPr/>
        <w:t>VOC Compliant in SCAQMD: &lt; 100 g/L. </w:t>
      </w:r>
    </w:p>
    <w:p w:rsidR="ABFFABFF" w:rsidRDefault="ABFFABFF" w:rsidP="ABFFABFF">
      <w:pPr>
        <w:pStyle w:val="ARCATSubPara"/>
        <w:numPr>
          <w:ilvl w:val="3"/>
          <w:numId w:val="1"/>
        </w:numPr>
        <w:rPr/>
      </w:pPr>
      <w:r>
        <w:rPr/>
        <w:t>Depth of Penetration: &gt;=3/8 inch (9.5 mm). </w:t>
      </w:r>
    </w:p>
    <w:p w:rsidR="ABFFABFF" w:rsidRDefault="ABFFABFF" w:rsidP="ABFFABFF">
      <w:pPr>
        <w:pStyle w:val="ARCATSubPara"/>
        <w:numPr>
          <w:ilvl w:val="3"/>
          <w:numId w:val="1"/>
        </w:numPr>
        <w:rPr/>
      </w:pPr>
      <w:r>
        <w:rPr/>
        <w:t>Specific Gravity: 1.01</w:t>
      </w:r>
    </w:p>
    <w:p w:rsidR="ABFFABFF" w:rsidRDefault="ABFFABFF" w:rsidP="ABFFABFF">
      <w:pPr>
        <w:pStyle w:val="ARCATSubPara"/>
        <w:numPr>
          <w:ilvl w:val="3"/>
          <w:numId w:val="1"/>
        </w:numPr>
        <w:rPr/>
      </w:pPr>
      <w:r>
        <w:rPr/>
        <w:t>Breathable: Yes - ASTM D 1653</w:t>
      </w:r>
    </w:p>
    <w:p w:rsidR="ABFFABFF" w:rsidRDefault="ABFFABFF" w:rsidP="ABFFABFF">
      <w:pPr>
        <w:pStyle w:val="ARCATSubPara"/>
        <w:numPr>
          <w:ilvl w:val="3"/>
          <w:numId w:val="1"/>
        </w:numPr>
        <w:rPr/>
      </w:pPr>
      <w:r>
        <w:rPr/>
        <w:t>Viscosity: &lt; 50 CPS.</w:t>
      </w:r>
    </w:p>
    <w:p w:rsidR="ABFFABFF" w:rsidRDefault="ABFFABFF" w:rsidP="ABFFABFF">
      <w:pPr>
        <w:pStyle w:val="ARCATSubPara"/>
        <w:numPr>
          <w:ilvl w:val="3"/>
          <w:numId w:val="1"/>
        </w:numPr>
        <w:rPr/>
      </w:pPr>
      <w:r>
        <w:rPr/>
        <w:t>Paintable: Yes - ASTM D 3359</w:t>
      </w:r>
    </w:p>
    <w:p w:rsidR="ABFFABFF" w:rsidRDefault="ABFFABFF" w:rsidP="ABFFABFF">
      <w:pPr>
        <w:pStyle w:val="ARCATSubPara"/>
        <w:numPr>
          <w:ilvl w:val="3"/>
          <w:numId w:val="1"/>
        </w:numPr>
        <w:rPr/>
      </w:pPr>
      <w:r>
        <w:rPr/>
        <w:t>Flash Point: &gt; 200 degrees F (93 degrees C)</w:t>
      </w:r>
    </w:p>
    <w:p>
      <w:pPr>
        <w:pStyle w:val="ARCATnote"/>
        <w:rPr/>
      </w:pPr>
      <w:r>
        <w:rPr/>
        <w:t>** NOTE TO SPECIFIER ** Delete if not required.</w:t>
      </w:r>
    </w:p>
    <w:p w:rsidR="ABFFABFF" w:rsidRDefault="ABFFABFF" w:rsidP="ABFFABFF">
      <w:pPr>
        <w:pStyle w:val="ARCATArticle"/>
        <w:numPr>
          <w:ilvl w:val="1"/>
          <w:numId w:val="1"/>
        </w:numPr>
        <w:rPr/>
      </w:pPr>
      <w:r>
        <w:rPr/>
        <w:t>NON-FILM FORMING WATER REPELLENT SEALER FOR DENSE CAST-CONCRETE, PRECAST CONCRETE, STUCCO, SANDSTONE, ADOBE, SLATE AND SIMILAR SURFACES FOR GOVERNMENT SPECIFICATIONS AND HIGHWAY WORK (RESISTS SALT, CHEMICALS AND HOT TIRE PICKUP)</w:t>
      </w:r>
    </w:p>
    <w:p>
      <w:pPr>
        <w:pStyle w:val="ARCATnote"/>
        <w:rPr/>
      </w:pPr>
      <w:r>
        <w:rPr/>
        <w:t>** NOTE TO SPECIFIER ** OKON S-40 is a water-base, low VOC, high performance ready-to-use, penetrating oligomeric silane/siloxane water-repellent designed for above grade, horizontal and vertical concrete and masonry surfaces. As it penetrates into the surface it reacts with minerals within the substrate and creates a hydrophobic barrier against water intrusion. This water repellent is designed to protect the surface from the damaging effects of water intrusion, deicing chemicals, freeze-thaw exposure and airborne contaminants such as acid rain, smog and industrial fumes. Delete if not required.</w:t>
      </w:r>
    </w:p>
    <w:p w:rsidR="ABFFABFF" w:rsidRDefault="ABFFABFF" w:rsidP="ABFFABFF">
      <w:pPr>
        <w:pStyle w:val="ARCATParagraph"/>
        <w:numPr>
          <w:ilvl w:val="2"/>
          <w:numId w:val="1"/>
        </w:numPr>
        <w:rPr/>
      </w:pPr>
      <w:r>
        <w:rPr/>
        <w:t>Penetrating Sealers - OKON S-40 is an Oligomeric Silane/Siloxane, clear, water-based, odorless, non-yellowing, penetrating, non-film forming water repellent sealer with the following minimum performance properties: </w:t>
      </w:r>
    </w:p>
    <w:p w:rsidR="ABFFABFF" w:rsidRDefault="ABFFABFF" w:rsidP="ABFFABFF">
      <w:pPr>
        <w:pStyle w:val="ARCATSubPara"/>
        <w:numPr>
          <w:ilvl w:val="3"/>
          <w:numId w:val="1"/>
        </w:numPr>
        <w:rPr/>
      </w:pPr>
      <w:r>
        <w:rPr/>
        <w:t>VOC Compliant in SCAQMD: &lt; 200 g/L. </w:t>
      </w:r>
    </w:p>
    <w:p w:rsidR="ABFFABFF" w:rsidRDefault="ABFFABFF" w:rsidP="ABFFABFF">
      <w:pPr>
        <w:pStyle w:val="ARCATSubPara"/>
        <w:numPr>
          <w:ilvl w:val="3"/>
          <w:numId w:val="1"/>
        </w:numPr>
        <w:rPr/>
      </w:pPr>
      <w:r>
        <w:rPr/>
        <w:t>Depth of Penetration: &gt;=3/8 inch (9.5 mm). </w:t>
      </w:r>
    </w:p>
    <w:p w:rsidR="ABFFABFF" w:rsidRDefault="ABFFABFF" w:rsidP="ABFFABFF">
      <w:pPr>
        <w:pStyle w:val="ARCATSubPara"/>
        <w:numPr>
          <w:ilvl w:val="3"/>
          <w:numId w:val="1"/>
        </w:numPr>
        <w:rPr/>
      </w:pPr>
      <w:r>
        <w:rPr/>
        <w:t>Specific Gravity: 1.01.</w:t>
      </w:r>
    </w:p>
    <w:p w:rsidR="ABFFABFF" w:rsidRDefault="ABFFABFF" w:rsidP="ABFFABFF">
      <w:pPr>
        <w:pStyle w:val="ARCATSubPara"/>
        <w:numPr>
          <w:ilvl w:val="3"/>
          <w:numId w:val="1"/>
        </w:numPr>
        <w:rPr/>
      </w:pPr>
      <w:r>
        <w:rPr/>
        <w:t>Breathable: Yes - ASTM D 1653.</w:t>
      </w:r>
    </w:p>
    <w:p w:rsidR="ABFFABFF" w:rsidRDefault="ABFFABFF" w:rsidP="ABFFABFF">
      <w:pPr>
        <w:pStyle w:val="ARCATSubPara"/>
        <w:numPr>
          <w:ilvl w:val="3"/>
          <w:numId w:val="1"/>
        </w:numPr>
        <w:rPr/>
      </w:pPr>
      <w:r>
        <w:rPr/>
        <w:t>Viscosity: &lt; 50 CPS.</w:t>
      </w:r>
    </w:p>
    <w:p w:rsidR="ABFFABFF" w:rsidRDefault="ABFFABFF" w:rsidP="ABFFABFF">
      <w:pPr>
        <w:pStyle w:val="ARCATSubPara"/>
        <w:numPr>
          <w:ilvl w:val="3"/>
          <w:numId w:val="1"/>
        </w:numPr>
        <w:rPr/>
      </w:pPr>
      <w:r>
        <w:rPr/>
        <w:t>Paintable: Yes - ASTM D 3359.</w:t>
      </w:r>
    </w:p>
    <w:p w:rsidR="ABFFABFF" w:rsidRDefault="ABFFABFF" w:rsidP="ABFFABFF">
      <w:pPr>
        <w:pStyle w:val="ARCATSubPara"/>
        <w:numPr>
          <w:ilvl w:val="3"/>
          <w:numId w:val="1"/>
        </w:numPr>
        <w:rPr/>
      </w:pPr>
      <w:r>
        <w:rPr/>
        <w:t>Flash Point: &gt; 200 degrees F (93 degrees C). </w:t>
      </w:r>
    </w:p>
    <w:p w:rsidR="ABFFABFF" w:rsidRDefault="ABFFABFF" w:rsidP="ABFFABFF">
      <w:pPr>
        <w:pStyle w:val="ARCATSubPara"/>
        <w:numPr>
          <w:ilvl w:val="3"/>
          <w:numId w:val="1"/>
        </w:numPr>
        <w:rPr/>
      </w:pPr>
      <w:r>
        <w:rPr/>
        <w:t>Resistance to UV: Excellent Accelerated weathering 1500 hours - No change. </w:t>
      </w:r>
    </w:p>
    <w:p w:rsidR="ABFFABFF" w:rsidRDefault="ABFFABFF" w:rsidP="ABFFABFF">
      <w:pPr>
        <w:pStyle w:val="ARCATSubPara"/>
        <w:numPr>
          <w:ilvl w:val="3"/>
          <w:numId w:val="1"/>
        </w:numPr>
        <w:rPr/>
      </w:pPr>
      <w:r>
        <w:rPr/>
        <w:t>Abrasion Resistance: Excellent. </w:t>
      </w:r>
    </w:p>
    <w:p w:rsidR="ABFFABFF" w:rsidRDefault="ABFFABFF" w:rsidP="ABFFABFF">
      <w:pPr>
        <w:pStyle w:val="ARCATSubPara"/>
        <w:numPr>
          <w:ilvl w:val="3"/>
          <w:numId w:val="1"/>
        </w:numPr>
        <w:rPr/>
      </w:pPr>
      <w:r>
        <w:rPr/>
        <w:t>Properties of the Oligomeric Silane/Siloxane Treated Concrete: </w:t>
      </w:r>
    </w:p>
    <w:p w:rsidR="ABFFABFF" w:rsidRDefault="ABFFABFF" w:rsidP="ABFFABFF">
      <w:pPr>
        <w:pStyle w:val="ARCATSubSub1"/>
        <w:numPr>
          <w:ilvl w:val="4"/>
          <w:numId w:val="1"/>
        </w:numPr>
        <w:rPr/>
      </w:pPr>
      <w:r>
        <w:rPr/>
        <w:t>The water repellent shall have been evaluated in accordance with the National Cooperative Highway Research Program, Report No. 244. </w:t>
      </w:r>
    </w:p>
    <w:p w:rsidR="ABFFABFF" w:rsidRDefault="ABFFABFF" w:rsidP="ABFFABFF">
      <w:pPr>
        <w:pStyle w:val="ARCATSubSub2"/>
        <w:numPr>
          <w:ilvl w:val="5"/>
          <w:numId w:val="1"/>
        </w:numPr>
        <w:rPr/>
      </w:pPr>
      <w:r>
        <w:rPr/>
        <w:t>Reduction in Water Absorption: 80 percent. </w:t>
      </w:r>
    </w:p>
    <w:p w:rsidR="ABFFABFF" w:rsidRDefault="ABFFABFF" w:rsidP="ABFFABFF">
      <w:pPr>
        <w:pStyle w:val="ARCATSubSub2"/>
        <w:numPr>
          <w:ilvl w:val="5"/>
          <w:numId w:val="1"/>
        </w:numPr>
        <w:rPr/>
      </w:pPr>
      <w:r>
        <w:rPr/>
        <w:t>Water Vapor Transmission: 121 percent. </w:t>
      </w:r>
    </w:p>
    <w:p w:rsidR="ABFFABFF" w:rsidRDefault="ABFFABFF" w:rsidP="ABFFABFF">
      <w:pPr>
        <w:pStyle w:val="ARCATSubSub2"/>
        <w:numPr>
          <w:ilvl w:val="5"/>
          <w:numId w:val="1"/>
        </w:numPr>
        <w:rPr/>
      </w:pPr>
      <w:r>
        <w:rPr/>
        <w:t>Reduction in Chloride Ion Intrusion: 83 percent. </w:t>
      </w:r>
    </w:p>
    <w:p w:rsidR="ABFFABFF" w:rsidRDefault="ABFFABFF" w:rsidP="ABFFABFF">
      <w:pPr>
        <w:pStyle w:val="ARCATSubSub2"/>
        <w:numPr>
          <w:ilvl w:val="5"/>
          <w:numId w:val="1"/>
        </w:numPr>
        <w:rPr/>
      </w:pPr>
      <w:r>
        <w:rPr/>
        <w:t>Water Permeance (S-40. dilute 9:1): ASTM E 514: passes Mortar &gt; 90 percent reduction in water penetration compared to unsealed surface; Brick - 100 percent reduction. </w:t>
      </w:r>
    </w:p>
    <w:p w:rsidR="ABFFABFF" w:rsidRDefault="ABFFABFF" w:rsidP="ABFFABFF">
      <w:pPr>
        <w:pStyle w:val="ARCATSubSub2"/>
        <w:numPr>
          <w:ilvl w:val="5"/>
          <w:numId w:val="1"/>
        </w:numPr>
        <w:rPr/>
      </w:pPr>
      <w:r>
        <w:rPr/>
        <w:t>The penetrating water repellent will not form a vapor barrier. </w:t>
      </w:r>
    </w:p>
    <w:p w:rsidR="ABFFABFF" w:rsidRDefault="ABFFABFF" w:rsidP="ABFFABFF">
      <w:pPr>
        <w:pStyle w:val="ARCATSubSub2"/>
        <w:numPr>
          <w:ilvl w:val="5"/>
          <w:numId w:val="1"/>
        </w:numPr>
        <w:rPr/>
      </w:pPr>
      <w:r>
        <w:rPr/>
        <w:t>The penetrating water repellent will not have film-forming capability. </w:t>
      </w:r>
    </w:p>
    <w:p w:rsidR="ABFFABFF" w:rsidRDefault="ABFFABFF" w:rsidP="ABFFABFF">
      <w:pPr>
        <w:pStyle w:val="ARCATSubSub2"/>
        <w:numPr>
          <w:ilvl w:val="5"/>
          <w:numId w:val="1"/>
        </w:numPr>
        <w:rPr/>
      </w:pPr>
      <w:r>
        <w:rPr/>
        <w:t>The penetrating water repellent will not change the color, appearance, or surface texture of the treated surface. </w:t>
      </w:r>
    </w:p>
    <w:p w:rsidR="ABFFABFF" w:rsidRDefault="ABFFABFF" w:rsidP="ABFFABFF">
      <w:pPr>
        <w:pStyle w:val="ARCATSubSub1"/>
        <w:numPr>
          <w:ilvl w:val="4"/>
          <w:numId w:val="1"/>
        </w:numPr>
        <w:rPr/>
      </w:pPr>
      <w:r>
        <w:rPr/>
        <w:t>ASTM E 514 Standard Test Method for Water Penetration and Leakage through Masonry tested on like substrate.</w:t>
      </w:r>
    </w:p>
    <w:p w:rsidR="ABFFABFF" w:rsidRDefault="ABFFABFF" w:rsidP="ABFFABFF">
      <w:pPr>
        <w:pStyle w:val="ARCATSubSub1"/>
        <w:numPr>
          <w:ilvl w:val="4"/>
          <w:numId w:val="1"/>
        </w:numPr>
        <w:rPr/>
      </w:pPr>
      <w:r>
        <w:rPr/>
        <w:t>Reduction in absorption - SS-W-110c &gt;= 88 percent. </w:t>
      </w:r>
    </w:p>
    <w:p>
      <w:pPr>
        <w:pStyle w:val="ARCATnote"/>
        <w:rPr/>
      </w:pPr>
      <w:r>
        <w:rPr/>
        <w:t>** NOTE TO SPECIFIER ** Delete if not required.</w:t>
      </w:r>
    </w:p>
    <w:p w:rsidR="ABFFABFF" w:rsidRDefault="ABFFABFF" w:rsidP="ABFFABFF">
      <w:pPr>
        <w:pStyle w:val="ARCATArticle"/>
        <w:numPr>
          <w:ilvl w:val="1"/>
          <w:numId w:val="1"/>
        </w:numPr>
        <w:rPr/>
      </w:pPr>
      <w:r>
        <w:rPr/>
        <w:t>MASONRY SEALER FOR HORIZONTAL SURFACES FOR CONCRETE FLOORS FOR RESISTANCE TO STAINING, LOW GLOSS FINISH</w:t>
      </w:r>
    </w:p>
    <w:p>
      <w:pPr>
        <w:pStyle w:val="ARCATnote"/>
        <w:rPr/>
      </w:pPr>
      <w:r>
        <w:rPr/>
        <w:t>** NOTE TO SPECIFIER ** OKON Seal &amp; Finish is an easy-to-use, water-base, acrylic, micro-emulsion coating that makes concrete surfaces easier to clean and resistant to staining. It is a clear, low-gloss finish seals and protects new or existing, interior or exterior horizontal concrete. It can also be applied over or under other concrete coatings or as a protective layer over concrete stains. Delete if not required.</w:t>
      </w:r>
    </w:p>
    <w:p w:rsidR="ABFFABFF" w:rsidRDefault="ABFFABFF" w:rsidP="ABFFABFF">
      <w:pPr>
        <w:pStyle w:val="ARCATParagraph"/>
        <w:numPr>
          <w:ilvl w:val="2"/>
          <w:numId w:val="1"/>
        </w:numPr>
        <w:rPr/>
      </w:pPr>
      <w:r>
        <w:rPr/>
        <w:t>Concrete and Masonry Sealer - OKON Seal &amp; Finish Clear Concrete / Masonry Sealer is a water-based, acrylic, micro-emulsion coating containing 15 percent solids minimum by weight with the following minimum performance properties:</w:t>
      </w:r>
    </w:p>
    <w:p w:rsidR="ABFFABFF" w:rsidRDefault="ABFFABFF" w:rsidP="ABFFABFF">
      <w:pPr>
        <w:pStyle w:val="ARCATSubPara"/>
        <w:numPr>
          <w:ilvl w:val="3"/>
          <w:numId w:val="1"/>
        </w:numPr>
        <w:rPr/>
      </w:pPr>
      <w:r>
        <w:rPr/>
        <w:t>VOC compliant in SCAQMD: 62 g/L. </w:t>
      </w:r>
    </w:p>
    <w:p w:rsidR="ABFFABFF" w:rsidRDefault="ABFFABFF" w:rsidP="ABFFABFF">
      <w:pPr>
        <w:pStyle w:val="ARCATSubPara"/>
        <w:numPr>
          <w:ilvl w:val="3"/>
          <w:numId w:val="1"/>
        </w:numPr>
        <w:rPr/>
      </w:pPr>
      <w:r>
        <w:rPr/>
        <w:t>Specific Gravity: 1.01.</w:t>
      </w:r>
    </w:p>
    <w:p w:rsidR="ABFFABFF" w:rsidRDefault="ABFFABFF" w:rsidP="ABFFABFF">
      <w:pPr>
        <w:pStyle w:val="ARCATSubPara"/>
        <w:numPr>
          <w:ilvl w:val="3"/>
          <w:numId w:val="1"/>
        </w:numPr>
        <w:rPr/>
      </w:pPr>
      <w:r>
        <w:rPr/>
        <w:t>Breathable: Yes - ASTM D 1653.</w:t>
      </w:r>
    </w:p>
    <w:p w:rsidR="ABFFABFF" w:rsidRDefault="ABFFABFF" w:rsidP="ABFFABFF">
      <w:pPr>
        <w:pStyle w:val="ARCATSubPara"/>
        <w:numPr>
          <w:ilvl w:val="3"/>
          <w:numId w:val="1"/>
        </w:numPr>
        <w:rPr/>
      </w:pPr>
      <w:r>
        <w:rPr/>
        <w:t>Viscosity: &lt; 100 CPS.</w:t>
      </w:r>
    </w:p>
    <w:p w:rsidR="ABFFABFF" w:rsidRDefault="ABFFABFF" w:rsidP="ABFFABFF">
      <w:pPr>
        <w:pStyle w:val="ARCATSubPara"/>
        <w:numPr>
          <w:ilvl w:val="3"/>
          <w:numId w:val="1"/>
        </w:numPr>
        <w:rPr/>
      </w:pPr>
      <w:r>
        <w:rPr/>
        <w:t>Paintable: Yes - ASTM D 3359.</w:t>
      </w:r>
    </w:p>
    <w:p w:rsidR="ABFFABFF" w:rsidRDefault="ABFFABFF" w:rsidP="ABFFABFF">
      <w:pPr>
        <w:pStyle w:val="ARCATSubPara"/>
        <w:numPr>
          <w:ilvl w:val="3"/>
          <w:numId w:val="1"/>
        </w:numPr>
        <w:rPr/>
      </w:pPr>
      <w:r>
        <w:rPr/>
        <w:t>Flash Point: N/A.</w:t>
      </w:r>
    </w:p>
    <w:p w:rsidR="ABFFABFF" w:rsidRDefault="ABFFABFF" w:rsidP="ABFFABFF">
      <w:pPr>
        <w:pStyle w:val="ARCATSubPara"/>
        <w:numPr>
          <w:ilvl w:val="3"/>
          <w:numId w:val="1"/>
        </w:numPr>
        <w:rPr/>
      </w:pPr>
      <w:r>
        <w:rPr/>
        <w:t>Weight Solids: 15 percent.</w:t>
      </w:r>
    </w:p>
    <w:p>
      <w:pPr>
        <w:pStyle w:val="ARCATnote"/>
        <w:rPr/>
      </w:pPr>
      <w:r>
        <w:rPr/>
        <w:t>** NOTE TO SPECIFIER ** Delete if not required.</w:t>
      </w:r>
    </w:p>
    <w:p w:rsidR="ABFFABFF" w:rsidRDefault="ABFFABFF" w:rsidP="ABFFABFF">
      <w:pPr>
        <w:pStyle w:val="ARCATArticle"/>
        <w:numPr>
          <w:ilvl w:val="1"/>
          <w:numId w:val="1"/>
        </w:numPr>
        <w:rPr/>
      </w:pPr>
      <w:r>
        <w:rPr/>
        <w:t>SEAL-KRETE WATER REPELLENT SILANE SILOXANE SEALER FOR HORIZONTAL AND VERTICAL MASONRY SURFACES</w:t>
      </w:r>
    </w:p>
    <w:p w:rsidR="ABFFABFF" w:rsidRDefault="ABFFABFF" w:rsidP="ABFFABFF">
      <w:pPr>
        <w:pStyle w:val="ARCATParagraph"/>
        <w:numPr>
          <w:ilvl w:val="2"/>
          <w:numId w:val="1"/>
        </w:numPr>
        <w:rPr/>
      </w:pPr>
      <w:r>
        <w:rPr/>
        <w:t>SEAL-KRETE SS-10  </w:t>
      </w:r>
    </w:p>
    <w:p w:rsidR="ABFFABFF" w:rsidRDefault="ABFFABFF" w:rsidP="ABFFABFF">
      <w:pPr>
        <w:pStyle w:val="ARCATSubPara"/>
        <w:numPr>
          <w:ilvl w:val="3"/>
          <w:numId w:val="1"/>
        </w:numPr>
        <w:rPr/>
      </w:pPr>
      <w:r>
        <w:rPr/>
        <w:t>VOC Compliant in SCAQMD: &lt; 100 g/l. </w:t>
      </w:r>
    </w:p>
    <w:p w:rsidR="ABFFABFF" w:rsidRDefault="ABFFABFF" w:rsidP="ABFFABFF">
      <w:pPr>
        <w:pStyle w:val="ARCATSubPara"/>
        <w:numPr>
          <w:ilvl w:val="3"/>
          <w:numId w:val="1"/>
        </w:numPr>
        <w:rPr/>
      </w:pPr>
      <w:r>
        <w:rPr/>
        <w:t>Weight Solids: 10%. </w:t>
      </w:r>
    </w:p>
    <w:p w:rsidR="ABFFABFF" w:rsidRDefault="ABFFABFF" w:rsidP="ABFFABFF">
      <w:pPr>
        <w:pStyle w:val="ARCATSubPara"/>
        <w:numPr>
          <w:ilvl w:val="3"/>
          <w:numId w:val="1"/>
        </w:numPr>
        <w:rPr/>
      </w:pPr>
      <w:r>
        <w:rPr/>
        <w:t>Breathable: Yes - ASTM 1653. </w:t>
      </w:r>
    </w:p>
    <w:p w:rsidR="ABFFABFF" w:rsidRDefault="ABFFABFF" w:rsidP="ABFFABFF">
      <w:pPr>
        <w:pStyle w:val="ARCATSubPara"/>
        <w:numPr>
          <w:ilvl w:val="3"/>
          <w:numId w:val="1"/>
        </w:numPr>
        <w:rPr/>
      </w:pPr>
      <w:r>
        <w:rPr/>
        <w:t>Flash Point: N/A. </w:t>
      </w:r>
    </w:p>
    <w:p w:rsidR="ABFFABFF" w:rsidRDefault="ABFFABFF" w:rsidP="ABFFABFF">
      <w:pPr>
        <w:pStyle w:val="ARCATParagraph"/>
        <w:numPr>
          <w:ilvl w:val="2"/>
          <w:numId w:val="1"/>
        </w:numPr>
        <w:rPr/>
      </w:pPr>
      <w:r>
        <w:rPr/>
        <w:t>Waterproof Sealer: Seal-Krete Original Waterproofing Primer Sealer; a clear, non-staining, waterborne acrylic-base penetrating sealer primer containing low quantities of VOCs: </w:t>
      </w:r>
    </w:p>
    <w:p w:rsidR="ABFFABFF" w:rsidRDefault="ABFFABFF" w:rsidP="ABFFABFF">
      <w:pPr>
        <w:pStyle w:val="ARCATSubPara"/>
        <w:numPr>
          <w:ilvl w:val="3"/>
          <w:numId w:val="1"/>
        </w:numPr>
        <w:rPr/>
      </w:pPr>
      <w:r>
        <w:rPr/>
        <w:t>Resistance to Water Penetration:  Minimum rating of Excellent, when tested according to FS TT-P-0035, modified using 4 by 8 by 16 inch (100 by 200 by 400 mm) concrete block, at equivalent of 98 mph (158 km/h) wind speed. </w:t>
      </w:r>
    </w:p>
    <w:p w:rsidR="ABFFABFF" w:rsidRDefault="ABFFABFF" w:rsidP="ABFFABFF">
      <w:pPr>
        <w:pStyle w:val="ARCATSubPara"/>
        <w:numPr>
          <w:ilvl w:val="3"/>
          <w:numId w:val="1"/>
        </w:numPr>
        <w:rPr/>
      </w:pPr>
      <w:r>
        <w:rPr/>
        <w:t>Resistance to Water Penetration:  No more than 25 percent dampness appearing on back of wall specimen, when tested in accordance with ASTM E 514 for 4 hours. </w:t>
      </w:r>
    </w:p>
    <w:p w:rsidR="ABFFABFF" w:rsidRDefault="ABFFABFF" w:rsidP="ABFFABFF">
      <w:pPr>
        <w:pStyle w:val="ARCATSubPara"/>
        <w:numPr>
          <w:ilvl w:val="3"/>
          <w:numId w:val="1"/>
        </w:numPr>
        <w:rPr/>
      </w:pPr>
      <w:r>
        <w:rPr/>
        <w:t>Water Vapor Transmission:  3.6 perms (207 ng/(Pa s sqm), maximum, when tested in accordance with ASTM D 1653. </w:t>
      </w:r>
    </w:p>
    <w:p w:rsidR="ABFFABFF" w:rsidRDefault="ABFFABFF" w:rsidP="ABFFABFF">
      <w:pPr>
        <w:pStyle w:val="ARCATSubPara"/>
        <w:numPr>
          <w:ilvl w:val="3"/>
          <w:numId w:val="1"/>
        </w:numPr>
        <w:rPr/>
      </w:pPr>
      <w:r>
        <w:rPr/>
        <w:t>Corrosion Resistance:  No visible degradation of film after 48 hours, when subjected to sodium hypochlorite, hydrochloric acid, sodium chloride (salt), and chlorine. </w:t>
      </w:r>
    </w:p>
    <w:p w:rsidR="ABFFABFF" w:rsidRDefault="ABFFABFF" w:rsidP="ABFFABFF">
      <w:pPr>
        <w:pStyle w:val="ARCATSubPara"/>
        <w:numPr>
          <w:ilvl w:val="3"/>
          <w:numId w:val="1"/>
        </w:numPr>
        <w:rPr/>
      </w:pPr>
      <w:r>
        <w:rPr/>
        <w:t>Volume Solids:  10 percent, minimum. </w:t>
      </w:r>
    </w:p>
    <w:p w:rsidR="ABFFABFF" w:rsidRDefault="ABFFABFF" w:rsidP="ABFFABFF">
      <w:pPr>
        <w:pStyle w:val="ARCATSubPara"/>
        <w:numPr>
          <w:ilvl w:val="3"/>
          <w:numId w:val="1"/>
        </w:numPr>
        <w:rPr/>
      </w:pPr>
      <w:r>
        <w:rPr/>
        <w:t>Flammability:  Non-flammable. </w:t>
      </w:r>
    </w:p>
    <w:p w:rsidR="ABFFABFF" w:rsidRDefault="ABFFABFF" w:rsidP="ABFFABFF">
      <w:pPr>
        <w:pStyle w:val="ARCATSubPara"/>
        <w:numPr>
          <w:ilvl w:val="3"/>
          <w:numId w:val="1"/>
        </w:numPr>
        <w:rPr/>
      </w:pPr>
      <w:r>
        <w:rPr/>
        <w:t>Toxicity:  USDA approved for application to surfaces where there is possibility of contact with food. </w:t>
      </w:r>
    </w:p>
    <w:p w:rsidR="ABFFABFF" w:rsidRDefault="ABFFABFF" w:rsidP="ABFFABFF">
      <w:pPr>
        <w:pStyle w:val="ARCATSubPara"/>
        <w:numPr>
          <w:ilvl w:val="3"/>
          <w:numId w:val="1"/>
        </w:numPr>
        <w:rPr/>
      </w:pPr>
      <w:r>
        <w:rPr/>
        <w:t>Tensile Strength:  1000 psi (6890 kPa). </w:t>
      </w:r>
    </w:p>
    <w:p w:rsidR="ABFFABFF" w:rsidRDefault="ABFFABFF" w:rsidP="ABFFABFF">
      <w:pPr>
        <w:pStyle w:val="ARCATSubPara"/>
        <w:numPr>
          <w:ilvl w:val="3"/>
          <w:numId w:val="1"/>
        </w:numPr>
        <w:rPr/>
      </w:pPr>
      <w:r>
        <w:rPr/>
        <w:t>Freeze/Thaw Stability:  1 to 2 cycles. </w:t>
      </w:r>
    </w:p>
    <w:p w:rsidR="ABFFABFF" w:rsidRDefault="ABFFABFF" w:rsidP="ABFFABFF">
      <w:pPr>
        <w:pStyle w:val="ARCATSubPara"/>
        <w:numPr>
          <w:ilvl w:val="3"/>
          <w:numId w:val="1"/>
        </w:numPr>
        <w:rPr/>
      </w:pPr>
      <w:r>
        <w:rPr/>
        <w:t>Fading Resistance:  Approximately 0.05 percent, maximum, after 312 hours of testing. </w:t>
      </w:r>
    </w:p>
    <w:p>
      <w:pPr>
        <w:pStyle w:val="ARCATnote"/>
        <w:rPr/>
      </w:pPr>
      <w:r>
        <w:rPr/>
        <w:t>** NOTE TO SPECIFIER **  Delete the following requirement if not necessary. </w:t>
      </w:r>
    </w:p>
    <w:p w:rsidR="ABFFABFF" w:rsidRDefault="ABFFABFF" w:rsidP="ABFFABFF">
      <w:pPr>
        <w:pStyle w:val="ARCATSubPara"/>
        <w:numPr>
          <w:ilvl w:val="3"/>
          <w:numId w:val="1"/>
        </w:numPr>
        <w:rPr/>
      </w:pPr>
      <w:r>
        <w:rPr/>
        <w:t>Comply with Florida Department of Transportation Specification 926-16 for Type "O" Compounds, Florida DOT Method FM5-518. </w:t>
      </w:r>
    </w:p>
    <w:p>
      <w:pPr>
        <w:pStyle w:val="ARCATnote"/>
        <w:rPr/>
      </w:pPr>
      <w:r>
        <w:rPr/>
        <w:t>** NOTE TO SPECIFIER **  Delete one or both of the following two paragraphs. </w:t>
      </w:r>
    </w:p>
    <w:p w:rsidR="ABFFABFF" w:rsidRDefault="ABFFABFF" w:rsidP="ABFFABFF">
      <w:pPr>
        <w:pStyle w:val="ARCATSubPara"/>
        <w:numPr>
          <w:ilvl w:val="3"/>
          <w:numId w:val="1"/>
        </w:numPr>
        <w:rPr/>
      </w:pPr>
      <w:r>
        <w:rPr/>
        <w:t>Pigmenting Agent:  Latex-based paint, specified in Section 09900. </w:t>
      </w:r>
    </w:p>
    <w:p w:rsidR="ABFFABFF" w:rsidRDefault="ABFFABFF" w:rsidP="ABFFABFF">
      <w:pPr>
        <w:pStyle w:val="ARCATSubPara"/>
        <w:numPr>
          <w:ilvl w:val="3"/>
          <w:numId w:val="1"/>
        </w:numPr>
        <w:rPr/>
      </w:pPr>
      <w:r>
        <w:rPr/>
        <w:t>Pigmenting Agent:  Latex-based stain, specified in Section 09900. </w:t>
      </w:r>
    </w:p>
    <w:p w:rsidR="ABFFABFF" w:rsidRDefault="ABFFABFF" w:rsidP="ABFFABFF">
      <w:pPr>
        <w:pStyle w:val="ARCATParagraph"/>
        <w:numPr>
          <w:ilvl w:val="2"/>
          <w:numId w:val="1"/>
        </w:numPr>
        <w:rPr/>
      </w:pPr>
      <w:r>
        <w:rPr/>
        <w:t>Heavy Duty Waterproofer: Seal-Krete Heavy-Duty Concrete &amp; Masonry Waterproofer; an advanced, high-solids, siliconized, acrylic blend designed to protect and strengthen bare, porous concrete and masonry, such as split-face or fluted concrete block. Provides a tough, breathable film that will not yellow. </w:t>
      </w:r>
    </w:p>
    <w:p w:rsidR="ABFFABFF" w:rsidRDefault="ABFFABFF" w:rsidP="ABFFABFF">
      <w:pPr>
        <w:pStyle w:val="ARCATSubPara"/>
        <w:numPr>
          <w:ilvl w:val="3"/>
          <w:numId w:val="1"/>
        </w:numPr>
        <w:rPr/>
      </w:pPr>
      <w:r>
        <w:rPr/>
        <w:t>Resistance to Water Penetration:  No more than 25 percent dampness appearing on back of wall specimen, when tested in accordance with ASTM E 514 for 4 hours. </w:t>
      </w:r>
    </w:p>
    <w:p w:rsidR="ABFFABFF" w:rsidRDefault="ABFFABFF" w:rsidP="ABFFABFF">
      <w:pPr>
        <w:pStyle w:val="ARCATSubPara"/>
        <w:numPr>
          <w:ilvl w:val="3"/>
          <w:numId w:val="1"/>
        </w:numPr>
        <w:rPr/>
      </w:pPr>
      <w:r>
        <w:rPr/>
        <w:t>Solids Content: 25 percent minimum. </w:t>
      </w:r>
    </w:p>
    <w:p w:rsidR="ABFFABFF" w:rsidRDefault="ABFFABFF" w:rsidP="ABFFABFF">
      <w:pPr>
        <w:pStyle w:val="ARCATSubPara"/>
        <w:numPr>
          <w:ilvl w:val="3"/>
          <w:numId w:val="1"/>
        </w:numPr>
        <w:rPr/>
      </w:pPr>
      <w:r>
        <w:rPr/>
        <w:t>Meets FS SS-W-110C for Water Repellency on Masonry. </w:t>
      </w:r>
    </w:p>
    <w:p w:rsidR="ABFFABFF" w:rsidRDefault="ABFFABFF" w:rsidP="ABFFABFF">
      <w:pPr>
        <w:pStyle w:val="ARCATSubPara"/>
        <w:numPr>
          <w:ilvl w:val="3"/>
          <w:numId w:val="1"/>
        </w:numPr>
        <w:rPr/>
      </w:pPr>
      <w:r>
        <w:rPr/>
        <w:t>Mildew Resistance: ASTM D 5590. </w:t>
      </w:r>
    </w:p>
    <w:p w:rsidR="ABFFABFF" w:rsidRDefault="ABFFABFF" w:rsidP="ABFFABFF">
      <w:pPr>
        <w:pStyle w:val="ARCATSubPara"/>
        <w:numPr>
          <w:ilvl w:val="3"/>
          <w:numId w:val="1"/>
        </w:numPr>
        <w:rPr/>
      </w:pPr>
      <w:r>
        <w:rPr/>
        <w:t>Flammability:  Non-flammable. </w:t>
      </w:r>
    </w:p>
    <w:p w:rsidR="ABFFABFF" w:rsidRDefault="ABFFABFF" w:rsidP="ABFFABFF">
      <w:pPr>
        <w:pStyle w:val="ARCATSubPara"/>
        <w:numPr>
          <w:ilvl w:val="3"/>
          <w:numId w:val="1"/>
        </w:numPr>
        <w:rPr/>
      </w:pPr>
      <w:r>
        <w:rPr/>
        <w:t>Toxicity:  USDA approved for application to surfaces where there is possibility of contact with food.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substrate of substances that might interfere with penetration or performance of water repellents. Remove all dust, dirt, paint, bitumen, efflorescence, oil, pollution deposits, and curing, forming, and parting compounds, other contaminants prior to application. Use abrasive brush blast or high pressure water as necessary to achieve the required surface condition. </w:t>
      </w:r>
    </w:p>
    <w:p w:rsidR="ABFFABFF" w:rsidRDefault="ABFFABFF" w:rsidP="ABFFABFF">
      <w:pPr>
        <w:pStyle w:val="ARCATParagraph"/>
        <w:numPr>
          <w:ilvl w:val="2"/>
          <w:numId w:val="1"/>
        </w:numPr>
        <w:rPr/>
      </w:pPr>
      <w:r>
        <w:rPr/>
        <w:t>Allow power washed surfaces to dry three days prior to coating. Surface shall be dry to touch and show no visible signs of moisture prior to application of water repellent.</w:t>
      </w:r>
    </w:p>
    <w:p w:rsidR="ABFFABFF" w:rsidRDefault="ABFFABFF" w:rsidP="ABFFABFF">
      <w:pPr>
        <w:pStyle w:val="ARCATParagraph"/>
        <w:numPr>
          <w:ilvl w:val="2"/>
          <w:numId w:val="1"/>
        </w:numPr>
        <w:rPr/>
      </w:pPr>
      <w:r>
        <w:rPr/>
        <w:t>Protect adjoining work, including sealant bond surfaces, from spillage or over spray of water repellent. Cover adjoining and nearby surfaces of aluminum and glass if there is the possibility of water repellent being deposited on surfaces.</w:t>
      </w:r>
    </w:p>
    <w:p w:rsidR="ABFFABFF" w:rsidRDefault="ABFFABFF" w:rsidP="ABFFABFF">
      <w:pPr>
        <w:pStyle w:val="ARCATParagraph"/>
        <w:numPr>
          <w:ilvl w:val="2"/>
          <w:numId w:val="1"/>
        </w:numPr>
        <w:rPr/>
      </w:pPr>
      <w:r>
        <w:rPr/>
        <w:t>Coordination with Sealants: Do not apply water repellent until sealants for joints adjacent to surfaces receiving water repellent treatment have been installed and cured.</w:t>
      </w:r>
    </w:p>
    <w:p w:rsidR="ABFFABFF" w:rsidRDefault="ABFFABFF" w:rsidP="ABFFABFF">
      <w:pPr>
        <w:pStyle w:val="ARCATParagraph"/>
        <w:numPr>
          <w:ilvl w:val="2"/>
          <w:numId w:val="1"/>
        </w:numPr>
        <w:rPr/>
      </w:pPr>
      <w:r>
        <w:rPr/>
        <w:t>Water repellent work may precede sealant application only if sealant adhesion and compatibility have been tested and verified using substrate, water repellent, and sealant materials identical to those used in the work.</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Apply a heavy saturation spray coating of water repellent on surfaces indicated for treatment using pressure spray equipment. Comply with manufacturer's written instructions for using airless spraying procedure, unless otherwise directed.</w:t>
      </w:r>
    </w:p>
    <w:p w:rsidR="ABFFABFF" w:rsidRDefault="ABFFABFF" w:rsidP="ABFFABFF">
      <w:pPr>
        <w:pStyle w:val="ARCATParagraph"/>
        <w:numPr>
          <w:ilvl w:val="2"/>
          <w:numId w:val="1"/>
        </w:numPr>
        <w:rPr/>
      </w:pPr>
      <w:r>
        <w:rPr/>
        <w:t>Follow application method and rate established by Test Area. Apply a second saturation spray coating, if required, repeating first application. Comply with manufacturers written instructions for limitations on drying time between coats. Consult manufacturer's technical representative if written instructions are not applicable to project conditions.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 Provide service of a factory authorized technical service representative to inspect and approve the substrate before application and to instruct the applicator on the product and application method to be used.</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Protective Covering: Remove protective coverings from adjacent surfaces and other protective areas.</w:t>
      </w:r>
    </w:p>
    <w:p w:rsidR="ABFFABFF" w:rsidRDefault="ABFFABFF" w:rsidP="ABFFABFF">
      <w:pPr>
        <w:pStyle w:val="ARCATParagraph"/>
        <w:numPr>
          <w:ilvl w:val="2"/>
          <w:numId w:val="1"/>
        </w:numPr>
        <w:rPr/>
      </w:pPr>
      <w:r>
        <w:rPr/>
        <w:t>Immediately clean water repellent from adjoining surfaces and surfaces soiled or damaged by water repellent application as work progresses. Repair damage caused by water repellent application. Comply with manufacturers written cleaning instructions.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19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B86E26E6" Type="http://schemas.openxmlformats.org/officeDocument/2006/relationships/image" Target="http://www.arcat.com/clients/gfx/rustoleu.gif" TargetMode="External" /><Relationship Id="rId06C57E86_1" Type="http://schemas.openxmlformats.org/officeDocument/2006/relationships/hyperlink" Target="mailto:technicalservice@rustoleum.com?subject=RE:ARCAT%20Spec%20Question%20(07190rus):%20%20" TargetMode="External" /><Relationship Id="rId06C57E86_2" Type="http://schemas.openxmlformats.org/officeDocument/2006/relationships/hyperlink" Target="https://www.rustoleum.com" TargetMode="External" /><Relationship Id="rId06C57E86_3" Type="http://schemas.openxmlformats.org/officeDocument/2006/relationships/hyperlink" Target="http://www.arcat.com/arcatcos/cos35/arc35301.html" TargetMode="External" /><Relationship Id="rId06C57E86_4" Type="http://schemas.openxmlformats.org/officeDocument/2006/relationships/hyperlink" Target="http://www.rustoleum.com" TargetMode="External" /><Relationship Id="rIdC0A652C5_1" Type="http://schemas.openxmlformats.org/officeDocument/2006/relationships/hyperlink" Target="mailto:technicalservice@rustoleum.com?subject=RE:ARCAT%20Spec%20Question%20(07190rus):%20%20" TargetMode="External" /><Relationship Id="rIdC0A652C5_2" Type="http://schemas.openxmlformats.org/officeDocument/2006/relationships/hyperlink" Target="https://www.rustoleum.com" TargetMode="External" /><Relationship Id="rId56B65915_1" Type="http://schemas.openxmlformats.org/officeDocument/2006/relationships/hyperlink" Target="mailto:technicalservice@rustoleu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