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olumloc.png&quot; \* MERGEFORMAT \d  \x \y">
        <w:r>
          <w:drawing>
            <wp:inline distT="0" distB="0" distL="0" distR="0">
              <wp:extent cx="2076450" cy="1905000"/>
              <wp:effectExtent l="0" t="0" r="0" b="0"/>
              <wp:docPr id="1" name="Picture rId8C3340F2" descr="https://www.arcat.com/clients/gfx/colum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C3340F2" descr="https://www.arcat.com/clients/gfx/columloc.png"/>
                      <pic:cNvPicPr>
                        <a:picLocks noChangeAspect="1" noChangeArrowheads="1"/>
                      </pic:cNvPicPr>
                    </pic:nvPicPr>
                    <pic:blipFill>
                      <a:blip r:link="rId8C3340F2"/>
                      <a:srcRect/>
                      <a:stretch>
                        <a:fillRect/>
                      </a:stretch>
                    </pic:blipFill>
                    <pic:spPr bwMode="auto">
                      <a:xfrm>
                        <a:off x="0" y="0"/>
                        <a:ext cx="2076450" cy="1905000"/>
                      </a:xfrm>
                      <a:prstGeom prst="rect">
                        <a:avLst/>
                      </a:prstGeom>
                      <a:noFill/>
                    </pic:spPr>
                  </pic:pic>
                </a:graphicData>
              </a:graphic>
            </wp:inline>
          </w:drawing>
        </w:r>
      </w:fldSimple>
    </w:p>
    <w:p>
      <w:pPr>
        <w:pStyle w:val="ARCATTitle"/>
        <w:jc w:val="center"/>
        <w:rPr/>
      </w:pPr>
      <w:r>
        <w:rPr/>
        <w:t>SECTION 10 51 26</w:t>
      </w:r>
    </w:p>
    <w:p>
      <w:pPr>
        <w:pStyle w:val="ARCATTitle"/>
        <w:jc w:val="center"/>
        <w:rPr/>
      </w:pPr>
      <w:r>
        <w:rPr/>
        <w:t>PLASTIC LOCKERS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2017 - 2020 ARCAT, Inc. - All rights reserved</w:t>
      </w:r>
    </w:p>
    <w:p>
      <w:pPr>
        <w:pStyle w:val="ARCATNormal"/>
        <w:rPr/>
      </w:pPr>
    </w:p>
    <w:p>
      <w:pPr>
        <w:pStyle w:val="ARCATnote"/>
        <w:rPr/>
      </w:pPr>
      <w:r>
        <w:rPr/>
        <w:t>** NOTE TO SPECIFIER ** Columbia Lockers® A Division of  Partition Systems International of South Carolina®; phenolic Lockers and benches products.</w:t>
      </w:r>
      <w:r>
        <w:rPr/>
        <w:br/>
        <w:t>.</w:t>
      </w:r>
      <w:r>
        <w:rPr/>
        <w:br/>
        <w:t>This section is based on the products of Columbia Lockers® A Division of  Partition Systems International of South Carolina®, which is located at:</w:t>
      </w:r>
      <w:r>
        <w:rPr/>
        <w:br/>
        <w:t>9031 Farrow Rd.</w:t>
      </w:r>
      <w:r>
        <w:rPr/>
        <w:br/>
        <w:t>Columbia, SC 29203</w:t>
      </w:r>
      <w:r>
        <w:rPr/>
        <w:br/>
        <w:t>Tel: 866-337-7286</w:t>
      </w:r>
      <w:r>
        <w:rPr/>
        <w:br/>
        <w:t>Fax: 866-337-7291</w:t>
      </w:r>
      <w:r>
        <w:rPr/>
        <w:br/>
        <w:t>Email: </w:t>
      </w:r>
      <w:hyperlink r:id="rId741A3562_1" w:history="1">
        <w:r>
          <w:rPr>
            <w:color w:val="802020"/>
            <w:u w:val="single"/>
          </w:rPr>
          <w:t>request info (tim@psisc.com)</w:t>
        </w:r>
      </w:hyperlink>
      <w:r>
        <w:rPr/>
        <w:t/>
      </w:r>
      <w:r>
        <w:rPr/>
        <w:br/>
        <w:t>Web: </w:t>
      </w:r>
      <w:hyperlink r:id="rId741A3562_2" w:history="1">
        <w:r>
          <w:rPr>
            <w:color w:val="802020"/>
            <w:u w:val="single"/>
          </w:rPr>
          <w:t>http://www.columbialockers.com</w:t>
        </w:r>
      </w:hyperlink>
      <w:r>
        <w:rPr/>
        <w:t> | </w:t>
      </w:r>
      <w:hyperlink r:id="rId741A3562_3" w:history="1">
        <w:r>
          <w:rPr>
            <w:color w:val="802020"/>
            <w:u w:val="single"/>
          </w:rPr>
          <w:t>http://www.psisc.com</w:t>
        </w:r>
      </w:hyperlink>
      <w:r>
        <w:rPr/>
        <w:t>  </w:t>
      </w:r>
      <w:r>
        <w:rPr/>
        <w:br/>
        <w:t> [ </w:t>
      </w:r>
      <w:hyperlink r:id="rId741A3562_4" w:history="1">
        <w:r>
          <w:rPr>
            <w:color w:val="802020"/>
            <w:u w:val="single"/>
          </w:rPr>
          <w:t>Click Here</w:t>
        </w:r>
      </w:hyperlink>
      <w:r>
        <w:rPr/>
        <w:t> ] for additional information.</w:t>
      </w:r>
      <w:r>
        <w:rPr/>
        <w:br/>
        <w:t>Columbia Lockers, a division of Partition Systems Incorporated of South Carolina (PSiSC) has been an industry-leading manufacturer of phenolic and PolyLife (HDPE) lockers and toilet partitions since 1981.</w:t>
      </w:r>
      <w:r>
        <w:rPr/>
        <w:br/>
        <w:t>Columbia Lockers are manufactured with Mortise and Tenon Construction utilizing a Frameless Doors Design, provide a variety of options including colors, mounting options, recycled content and more. PolyLife locker systems are made from high density polyethylene (HDPE) which offers incredible durability in the locker room. HDPE lockers offer low maintenance, vandal resistance, and the same color throughout the partition. Phenolic lockers are the industry standard for durability in the locker room. material is a high density product made by applying heat and pressure to layers of paper saturated with a synthetic resin. This causes a chemical reaction known as polymerization, which transforms the materials into a high-pressure thermosetting industrial plastic. Phenolic systems offer multiple color options, thicknesses, chemical and corrosion resistance, and more. </w:t>
      </w:r>
      <w:r>
        <w:rPr/>
        <w:br/>
        <w:t>This specification includes Columbia High Density Plastic (HDPE) Non-Rated Lockers, and Recyclable Antimicrobial Non-Fire Rated Plastic (HDPE) Lockers.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Plastic (HPDE) lockers and accessories of the following types:</w:t>
      </w:r>
    </w:p>
    <w:p w:rsidR="ABFFABFF" w:rsidRDefault="ABFFABFF" w:rsidP="ABFFABFF">
      <w:pPr>
        <w:pStyle w:val="ARCATSubPara"/>
        <w:numPr>
          <w:ilvl w:val="3"/>
          <w:numId w:val="1"/>
        </w:numPr>
        <w:rPr/>
      </w:pPr>
      <w:r>
        <w:rPr/>
        <w:t>Lockers.</w:t>
      </w:r>
    </w:p>
    <w:p w:rsidR="ABFFABFF" w:rsidRDefault="ABFFABFF" w:rsidP="ABFFABFF">
      <w:pPr>
        <w:pStyle w:val="ARCATSubPara"/>
        <w:numPr>
          <w:ilvl w:val="3"/>
          <w:numId w:val="1"/>
        </w:numPr>
        <w:rPr/>
      </w:pPr>
      <w:r>
        <w:rPr/>
        <w:t>Athletic Lockers.</w:t>
      </w:r>
    </w:p>
    <w:p w:rsidR="ABFFABFF" w:rsidRDefault="ABFFABFF" w:rsidP="ABFFABFF">
      <w:pPr>
        <w:pStyle w:val="ARCATSubPara"/>
        <w:numPr>
          <w:ilvl w:val="3"/>
          <w:numId w:val="1"/>
        </w:numPr>
        <w:rPr/>
      </w:pPr>
      <w:r>
        <w:rPr/>
        <w:t>Wardrobe Cabinets.</w:t>
      </w:r>
    </w:p>
    <w:p w:rsidR="ABFFABFF" w:rsidRDefault="ABFFABFF" w:rsidP="ABFFABFF">
      <w:pPr>
        <w:pStyle w:val="ARCATSubPara"/>
        <w:numPr>
          <w:ilvl w:val="3"/>
          <w:numId w:val="1"/>
        </w:numPr>
        <w:rPr/>
      </w:pPr>
      <w:r>
        <w:rPr/>
        <w:t>School Cubbies.</w:t>
      </w:r>
    </w:p>
    <w:p w:rsidR="ABFFABFF" w:rsidRDefault="ABFFABFF" w:rsidP="ABFFABFF">
      <w:pPr>
        <w:pStyle w:val="ARCATSubPara"/>
        <w:numPr>
          <w:ilvl w:val="3"/>
          <w:numId w:val="1"/>
        </w:numPr>
        <w:rPr/>
      </w:pPr>
      <w:r>
        <w:rPr/>
        <w:t>Locker Benches.</w:t>
      </w:r>
    </w:p>
    <w:p w:rsidR="ABFFABFF" w:rsidRDefault="ABFFABFF" w:rsidP="ABFFABFF">
      <w:pPr>
        <w:pStyle w:val="ARCATSubPara"/>
        <w:numPr>
          <w:ilvl w:val="3"/>
          <w:numId w:val="1"/>
        </w:numPr>
        <w:rPr/>
      </w:pPr>
      <w:r>
        <w:rPr/>
        <w:t>Bench Pedestals.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Paragraph"/>
        <w:numPr>
          <w:ilvl w:val="2"/>
          <w:numId w:val="1"/>
        </w:numPr>
        <w:rPr/>
      </w:pPr>
      <w:r>
        <w:rPr/>
        <w:t>Section 09 27 00 - Plaster Fabrications.</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pPr>
        <w:pStyle w:val="ARCATnote"/>
        <w:rPr/>
      </w:pPr>
      <w:r>
        <w:rPr/>
        <w:t>** NOTE TO SPECIFIER ** Delete references from the list below that are not actually required by the text of the edited section.</w:t>
      </w:r>
    </w:p>
    <w:p w:rsidR="ABFFABFF" w:rsidRDefault="ABFFABFF" w:rsidP="ABFFABFF">
      <w:pPr>
        <w:pStyle w:val="ARCATSubPara"/>
        <w:numPr>
          <w:ilvl w:val="3"/>
          <w:numId w:val="1"/>
        </w:numPr>
        <w:rPr/>
      </w:pPr>
      <w:r>
        <w:rPr/>
        <w:t>ASTM D 570 - Standard Test Method for Water Absorption.</w:t>
      </w:r>
    </w:p>
    <w:p w:rsidR="ABFFABFF" w:rsidRDefault="ABFFABFF" w:rsidP="ABFFABFF">
      <w:pPr>
        <w:pStyle w:val="ARCATSubPara"/>
        <w:numPr>
          <w:ilvl w:val="3"/>
          <w:numId w:val="1"/>
        </w:numPr>
        <w:rPr/>
      </w:pPr>
      <w:r>
        <w:rPr/>
        <w:t>ASTM D 1037 - Direct Screw Withdrawal Test.</w:t>
      </w:r>
    </w:p>
    <w:p w:rsidR="ABFFABFF" w:rsidRDefault="ABFFABFF" w:rsidP="ABFFABFF">
      <w:pPr>
        <w:pStyle w:val="ARCATSubPara"/>
        <w:numPr>
          <w:ilvl w:val="3"/>
          <w:numId w:val="1"/>
        </w:numPr>
        <w:rPr/>
      </w:pPr>
      <w:r>
        <w:rPr/>
        <w:t>ASTM D 2197 - Standard Test Method for Adhesion of Organic Coatings by Scrape Adhesion.</w:t>
      </w:r>
    </w:p>
    <w:p w:rsidR="ABFFABFF" w:rsidRDefault="ABFFABFF" w:rsidP="ABFFABFF">
      <w:pPr>
        <w:pStyle w:val="ARCATSubPara"/>
        <w:numPr>
          <w:ilvl w:val="3"/>
          <w:numId w:val="1"/>
        </w:numPr>
        <w:rPr/>
      </w:pPr>
      <w:r>
        <w:rPr/>
        <w:t>ASTM D 2794 - Standard Test Method for Resistance of Organic Coatings to the Effects of Rapid Deformation (Impact).</w:t>
      </w:r>
    </w:p>
    <w:p w:rsidR="ABFFABFF" w:rsidRDefault="ABFFABFF" w:rsidP="ABFFABFF">
      <w:pPr>
        <w:pStyle w:val="ARCATSubPara"/>
        <w:numPr>
          <w:ilvl w:val="3"/>
          <w:numId w:val="1"/>
        </w:numPr>
        <w:rPr/>
      </w:pPr>
      <w:r>
        <w:rPr/>
        <w:t>ASTM D 6578 - Standard Practice for Determination of Graffiti Resistance.</w:t>
      </w:r>
    </w:p>
    <w:p w:rsidR="ABFFABFF" w:rsidRDefault="ABFFABFF" w:rsidP="ABFFABFF">
      <w:pPr>
        <w:pStyle w:val="ARCATSubPara"/>
        <w:numPr>
          <w:ilvl w:val="3"/>
          <w:numId w:val="1"/>
        </w:numPr>
        <w:rPr/>
      </w:pPr>
      <w:r>
        <w:rPr/>
        <w:t>ASTM E 84 - Standard Test Method for Surface Burning Characteristics of Building Material.</w:t>
      </w:r>
    </w:p>
    <w:p w:rsidR="ABFFABFF" w:rsidRDefault="ABFFABFF" w:rsidP="ABFFABFF">
      <w:pPr>
        <w:pStyle w:val="ARCATParagraph"/>
        <w:numPr>
          <w:ilvl w:val="2"/>
          <w:numId w:val="1"/>
        </w:numPr>
        <w:rPr/>
      </w:pPr>
      <w:r>
        <w:rPr/>
        <w:t>ADA - Americans with Disabilities (ADA) Standards for Accessible Design. </w:t>
      </w:r>
    </w:p>
    <w:p w:rsidR="ABFFABFF" w:rsidRDefault="ABFFABFF" w:rsidP="ABFFABFF">
      <w:pPr>
        <w:pStyle w:val="ARCATParagraph"/>
        <w:numPr>
          <w:ilvl w:val="2"/>
          <w:numId w:val="1"/>
        </w:numPr>
        <w:rPr/>
      </w:pPr>
      <w:r>
        <w:rPr/>
        <w:t>ANSI A117.1 - American National Standard for Buildings and Facilities - Providing Accessibility and Usability for Physically Handicapped People. </w:t>
      </w:r>
    </w:p>
    <w:p w:rsidR="ABFFABFF" w:rsidRDefault="ABFFABFF" w:rsidP="ABFFABFF">
      <w:pPr>
        <w:pStyle w:val="ARCATParagraph"/>
        <w:numPr>
          <w:ilvl w:val="2"/>
          <w:numId w:val="1"/>
        </w:numPr>
        <w:rPr/>
      </w:pPr>
      <w:r>
        <w:rPr/>
        <w:t>U.S. Green Building Council (USGBC), LEED Green Building Rating System for New Construction. </w:t>
      </w:r>
    </w:p>
    <w:p w:rsidR="ABFFABFF" w:rsidRDefault="ABFFABFF" w:rsidP="ABFFABFF">
      <w:pPr>
        <w:pStyle w:val="ARCATArticle"/>
        <w:numPr>
          <w:ilvl w:val="1"/>
          <w:numId w:val="1"/>
        </w:numPr>
        <w:rPr/>
      </w:pPr>
      <w:r>
        <w:rPr/>
        <w:t>DESIGN / PERFORMANCE REQUIREMENTS</w:t>
      </w:r>
    </w:p>
    <w:p>
      <w:pPr>
        <w:pStyle w:val="ARCATnote"/>
        <w:rPr/>
      </w:pPr>
      <w:r>
        <w:rPr/>
        <w:t>** NOTE TO SPECIFIER ** Include the following two paragraphs for Plastic (HDPE) Lockers only. Delete if not applicable.</w:t>
      </w:r>
    </w:p>
    <w:p w:rsidR="ABFFABFF" w:rsidRDefault="ABFFABFF" w:rsidP="ABFFABFF">
      <w:pPr>
        <w:pStyle w:val="ARCATParagraph"/>
        <w:numPr>
          <w:ilvl w:val="2"/>
          <w:numId w:val="1"/>
        </w:numPr>
        <w:rPr/>
      </w:pPr>
      <w:r>
        <w:rPr/>
        <w:t>Flame Spread Ratings, Plastic (HDPE) Lockers:</w:t>
      </w:r>
    </w:p>
    <w:p w:rsidR="ABFFABFF" w:rsidRDefault="ABFFABFF" w:rsidP="ABFFABFF">
      <w:pPr>
        <w:pStyle w:val="ARCATSubPara"/>
        <w:numPr>
          <w:ilvl w:val="3"/>
          <w:numId w:val="1"/>
        </w:numPr>
        <w:rPr/>
      </w:pPr>
      <w:r>
        <w:rPr/>
        <w:t>Class A Fire Rated Series 68000 Solid Phenolic Lockers: When tested in accordance with ASTM E 84, Class A Fire Rated Solid Phenolic Lockers, Athletic Lockers, Wardrobe Cabinets, School Cubbies and Locker Bench materials shall meet or exceed all requirements for Class A Flame Spread Rating and Smoke Developed and carry a Class A Fire Rating Certification in accordance with the requirements of ASTM E-84. Class A Fire Rating Certification shall be in the name of the Locker Manufacturer and be less than 6 months old.</w:t>
      </w:r>
    </w:p>
    <w:p>
      <w:pPr>
        <w:pStyle w:val="ARCATnote"/>
        <w:rPr/>
      </w:pPr>
      <w:r>
        <w:rPr/>
        <w:t>** NOTE TO SPECIFIER ** Include the following two paragraphs for High Density Polyethylene (HDPE) Lockers, and Recyclable Antimicrobial Plastic (HDPE) Lockers. Delete if not applicable.</w:t>
      </w:r>
    </w:p>
    <w:p w:rsidR="ABFFABFF" w:rsidRDefault="ABFFABFF" w:rsidP="ABFFABFF">
      <w:pPr>
        <w:pStyle w:val="ARCATParagraph"/>
        <w:numPr>
          <w:ilvl w:val="2"/>
          <w:numId w:val="1"/>
        </w:numPr>
        <w:rPr/>
      </w:pPr>
      <w:r>
        <w:rPr/>
        <w:t>Fire Ratings, Plastic (HDPE) Lockers:</w:t>
      </w:r>
    </w:p>
    <w:p w:rsidR="ABFFABFF" w:rsidRDefault="ABFFABFF" w:rsidP="ABFFABFF">
      <w:pPr>
        <w:pStyle w:val="ARCATSubPara"/>
        <w:numPr>
          <w:ilvl w:val="3"/>
          <w:numId w:val="1"/>
        </w:numPr>
        <w:rPr/>
      </w:pPr>
      <w:r>
        <w:rPr/>
        <w:t>Standard Non-Fire Rated Recyclable Plastic (HDPE) Lockers.</w:t>
      </w:r>
    </w:p>
    <w:p w:rsidR="ABFFABFF" w:rsidRDefault="ABFFABFF" w:rsidP="ABFFABFF">
      <w:pPr>
        <w:pStyle w:val="ARCATParagraph"/>
        <w:numPr>
          <w:ilvl w:val="2"/>
          <w:numId w:val="1"/>
        </w:numPr>
        <w:rPr/>
      </w:pPr>
      <w:r>
        <w:rPr/>
        <w:t>Physical Properties, HDPE Lockers:</w:t>
      </w:r>
    </w:p>
    <w:p>
      <w:pPr>
        <w:pStyle w:val="ARCATnote"/>
        <w:rPr/>
      </w:pPr>
      <w:r>
        <w:rPr/>
        <w:t>** NOTE TO SPECIFIER ** Include the following paragraphs for High Density Polyethylene (HDPE) Lockers, Recycled Plastic (HDPE) Lockers, and Recyclable Antimicrobial Plastic (HDPE) Lockers. Delete if not applicable.</w:t>
      </w:r>
    </w:p>
    <w:p w:rsidR="ABFFABFF" w:rsidRDefault="ABFFABFF" w:rsidP="ABFFABFF">
      <w:pPr>
        <w:pStyle w:val="ARCATSubPara"/>
        <w:numPr>
          <w:ilvl w:val="3"/>
          <w:numId w:val="1"/>
        </w:numPr>
        <w:rPr/>
      </w:pPr>
      <w:r>
        <w:rPr/>
        <w:t>Screw Holding Strength: When tested in accordance with ASTM D 1037, Direct Screw Withdrawal Test, Locker materials shall withstand a direct pull force that exceeds 1,100 lbs per fastener. </w:t>
      </w:r>
    </w:p>
    <w:p w:rsidR="ABFFABFF" w:rsidRDefault="ABFFABFF" w:rsidP="ABFFABFF">
      <w:pPr>
        <w:pStyle w:val="ARCATSubPara"/>
        <w:numPr>
          <w:ilvl w:val="3"/>
          <w:numId w:val="1"/>
        </w:numPr>
        <w:rPr/>
      </w:pPr>
      <w:r>
        <w:rPr/>
        <w:t>Tensile Strength: Locker materials shall have a Tensile Modulus of 339,000 PSI , a Tensile Strength at Yield of 4500 PSI, and a Tensile Strength at Break of 2030 PSI.</w:t>
      </w:r>
    </w:p>
    <w:p w:rsidR="ABFFABFF" w:rsidRDefault="ABFFABFF" w:rsidP="ABFFABFF">
      <w:pPr>
        <w:pStyle w:val="ARCATSubPara"/>
        <w:numPr>
          <w:ilvl w:val="3"/>
          <w:numId w:val="1"/>
        </w:numPr>
        <w:rPr/>
      </w:pPr>
      <w:r>
        <w:rPr/>
        <w:t>Flexural Properties: When tested in accordance with ASTM D 790, Locker materials shall have a Flexural Modulus of 235,000 PSI.</w:t>
      </w:r>
    </w:p>
    <w:p w:rsidR="ABFFABFF" w:rsidRDefault="ABFFABFF" w:rsidP="ABFFABFF">
      <w:pPr>
        <w:pStyle w:val="ARCATSubPara"/>
        <w:numPr>
          <w:ilvl w:val="3"/>
          <w:numId w:val="1"/>
        </w:numPr>
        <w:rPr/>
      </w:pPr>
      <w:r>
        <w:rPr/>
        <w:t>Environmental Stress-Crack Resistance: When tested in accordance with ASTM D1693, Locker material shall exceed 15.0 HR.</w:t>
      </w:r>
    </w:p>
    <w:p w:rsidR="ABFFABFF" w:rsidRDefault="ABFFABFF" w:rsidP="ABFFABFF">
      <w:pPr>
        <w:pStyle w:val="ARCATSubPara"/>
        <w:numPr>
          <w:ilvl w:val="3"/>
          <w:numId w:val="1"/>
        </w:numPr>
        <w:rPr/>
      </w:pPr>
      <w:r>
        <w:rPr/>
        <w:t>Water Absorption: When tested in accordance with ASTM D 570 Locker materials shall have a Water Absorption Rate of less than 0.09%.</w:t>
      </w:r>
    </w:p>
    <w:p w:rsidR="ABFFABFF" w:rsidRDefault="ABFFABFF" w:rsidP="ABFFABFF">
      <w:pPr>
        <w:pStyle w:val="ARCATSubPara"/>
        <w:numPr>
          <w:ilvl w:val="3"/>
          <w:numId w:val="1"/>
        </w:numPr>
        <w:rPr/>
      </w:pPr>
      <w:r>
        <w:rPr/>
        <w:t>Accessibility Requirements: Comply with requirements of ADA and with requirements of authorities having jurisdiction.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Detailed technical data for materials, fabrication, and installation, including catalog cuts of anchors, hardware, fasteners, and accessories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Dimensioned plans indicating layout of lockers, athletic lockers, wardrobe cabinets, school cubbies and locker benches.</w:t>
      </w:r>
    </w:p>
    <w:p w:rsidR="ABFFABFF" w:rsidRDefault="ABFFABFF" w:rsidP="ABFFABFF">
      <w:pPr>
        <w:pStyle w:val="ARCATSubPara"/>
        <w:numPr>
          <w:ilvl w:val="3"/>
          <w:numId w:val="1"/>
        </w:numPr>
        <w:rPr/>
      </w:pPr>
      <w:r>
        <w:rPr/>
        <w:t>Dimensioned plans, elevations sections, numbering, colors, details, and anchorages/ attachments to other work. </w:t>
      </w:r>
    </w:p>
    <w:p w:rsidR="ABFFABFF" w:rsidRDefault="ABFFABFF" w:rsidP="ABFFABFF">
      <w:pPr>
        <w:pStyle w:val="ARCATSubPara"/>
        <w:numPr>
          <w:ilvl w:val="3"/>
          <w:numId w:val="1"/>
        </w:numPr>
        <w:rPr/>
      </w:pPr>
      <w:r>
        <w:rPr/>
        <w:t>Details indicating anchoring components (bolt layouts) and methods for project conditions; indicate components required for installation, but not supplied by locker manufacturer.</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Para"/>
        <w:numPr>
          <w:ilvl w:val="3"/>
          <w:numId w:val="1"/>
        </w:numPr>
        <w:rPr/>
      </w:pPr>
      <w:r>
        <w:rPr/>
        <w:t>Product Data for Credit EQ 4.1: For adhesives used to laminate gypsum board panels to substrates, including printed statement of VOC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w:t>
      </w:r>
    </w:p>
    <w:p w:rsidR="ABFFABFF" w:rsidRDefault="ABFFABFF" w:rsidP="ABFFABFF">
      <w:pPr>
        <w:pStyle w:val="ARCATParagraph"/>
        <w:numPr>
          <w:ilvl w:val="2"/>
          <w:numId w:val="1"/>
        </w:numPr>
        <w:rPr/>
      </w:pPr>
      <w:r>
        <w:rPr/>
        <w:t>Verification Samples: For each finish product specified, two samples, minimum size 6 inches (152 mm) square,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executed warranty and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shall have been in the business of manufacturing Plastic (HDPE) Lockers for a minimum of ten years.</w:t>
      </w:r>
    </w:p>
    <w:p w:rsidR="ABFFABFF" w:rsidRDefault="ABFFABFF" w:rsidP="ABFFABFF">
      <w:pPr>
        <w:pStyle w:val="ARCATParagraph"/>
        <w:numPr>
          <w:ilvl w:val="2"/>
          <w:numId w:val="1"/>
        </w:numPr>
        <w:rPr/>
      </w:pPr>
      <w:r>
        <w:rPr/>
        <w:t>Installer Qualifications: Installers shall be certified by the Manufacturer of the Lockers being used on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original unopened packaging in accordance with manufacturer's instructions until ready for installation.</w:t>
      </w:r>
    </w:p>
    <w:p w:rsidR="ABFFABFF" w:rsidRDefault="ABFFABFF" w:rsidP="ABFFABFF">
      <w:pPr>
        <w:pStyle w:val="ARCATParagraph"/>
        <w:numPr>
          <w:ilvl w:val="2"/>
          <w:numId w:val="1"/>
        </w:numPr>
        <w:rPr/>
      </w:pPr>
      <w:r>
        <w:rPr/>
        <w:t>Store materials indoors, protected from the elements and construction hazards.</w:t>
      </w:r>
    </w:p>
    <w:p w:rsidR="ABFFABFF" w:rsidRDefault="ABFFABFF" w:rsidP="ABFFABFF">
      <w:pPr>
        <w:pStyle w:val="ARCATParagraph"/>
        <w:numPr>
          <w:ilvl w:val="2"/>
          <w:numId w:val="1"/>
        </w:numPr>
        <w:rPr/>
      </w:pPr>
      <w:r>
        <w:rPr/>
        <w:t>Handle materials in a manner that will protect the finished product.</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t>
      </w:r>
    </w:p>
    <w:p w:rsidR="ABFFABFF" w:rsidRDefault="ABFFABFF" w:rsidP="ABFFABFF">
      <w:pPr>
        <w:pStyle w:val="ARCATSubPara"/>
        <w:numPr>
          <w:ilvl w:val="3"/>
          <w:numId w:val="1"/>
        </w:numPr>
        <w:rPr/>
      </w:pPr>
      <w:r>
        <w:rPr/>
        <w:t>Verify dimensions in areas of installation by field measurements before fabrication and indicate measurements on Shop Drawings. </w:t>
      </w:r>
    </w:p>
    <w:p w:rsidR="ABFFABFF" w:rsidRDefault="ABFFABFF" w:rsidP="ABFFABFF">
      <w:pPr>
        <w:pStyle w:val="ARCATSubPara"/>
        <w:numPr>
          <w:ilvl w:val="3"/>
          <w:numId w:val="1"/>
        </w:numPr>
        <w:rPr/>
      </w:pPr>
      <w:r>
        <w:rPr/>
        <w:t>Where field measurements cannot be made without delaying the work, establish dimensions and proceed with fabricating units without field measurements. Coordinate supports, adjacent construction, and fixture locations to ensure actual dimensions correspond to established dimensions.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25 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Columbia Lockers® A Division of  Partition Systems International of South Carolina®, which is located at: 9031 Farrow Rd.; Columbia, SC 29203; Tel: 866-337-7286; Fax: 866-337-7291; Email: </w:t>
      </w:r>
      <w:hyperlink r:id="rIdB936829D_1" w:history="1">
        <w:r>
          <w:rPr>
            <w:color w:val="802020"/>
            <w:u w:val="single"/>
          </w:rPr>
          <w:t>request info (tim@psisc.com)</w:t>
        </w:r>
      </w:hyperlink>
      <w:r>
        <w:rPr/>
        <w:t>; Web: </w:t>
      </w:r>
      <w:hyperlink r:id="rIdB936829D_2" w:history="1">
        <w:r>
          <w:rPr>
            <w:color w:val="802020"/>
            <w:u w:val="single"/>
          </w:rPr>
          <w:t>http://www.columbialockers.com</w:t>
        </w:r>
      </w:hyperlink>
      <w:r>
        <w:rPr/>
        <w:t> | </w:t>
      </w:r>
      <w:hyperlink r:id="rIdB936829D_3" w:history="1">
        <w:r>
          <w:rPr>
            <w:color w:val="802020"/>
            <w:u w:val="single"/>
          </w:rPr>
          <w:t>http://www.psisc.com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PLASTIC (HDPE) LOCKERS</w:t>
      </w:r>
    </w:p>
    <w:p w:rsidR="ABFFABFF" w:rsidRDefault="ABFFABFF" w:rsidP="ABFFABFF">
      <w:pPr>
        <w:pStyle w:val="ARCATParagraph"/>
        <w:numPr>
          <w:ilvl w:val="2"/>
          <w:numId w:val="1"/>
        </w:numPr>
        <w:rPr/>
      </w:pPr>
      <w:r>
        <w:rPr/>
        <w:t>Basis of Design: Standard Non Fire Rated Series 19301 PolyLife (HDPE) by Columbia Lockers, a Division of PSiSC.</w:t>
      </w:r>
    </w:p>
    <w:p w:rsidR="ABFFABFF" w:rsidRDefault="ABFFABFF" w:rsidP="ABFFABFF">
      <w:pPr>
        <w:pStyle w:val="ARCATParagraph"/>
        <w:numPr>
          <w:ilvl w:val="2"/>
          <w:numId w:val="1"/>
        </w:numPr>
        <w:rPr/>
      </w:pPr>
      <w:r>
        <w:rPr/>
        <w:t>Configuration: Provide the following configurations to the sizes indicated on the Drawings.</w:t>
      </w:r>
    </w:p>
    <w:p w:rsidR="ABFFABFF" w:rsidRDefault="ABFFABFF" w:rsidP="ABFFABFF">
      <w:pPr>
        <w:pStyle w:val="ARCATSubPara"/>
        <w:numPr>
          <w:ilvl w:val="3"/>
          <w:numId w:val="1"/>
        </w:numPr>
        <w:rPr/>
      </w:pPr>
      <w:r>
        <w:rPr/>
        <w:t>HDPE Lockers. </w:t>
      </w:r>
    </w:p>
    <w:p w:rsidR="ABFFABFF" w:rsidRDefault="ABFFABFF" w:rsidP="ABFFABFF">
      <w:pPr>
        <w:pStyle w:val="ARCATSubSub1"/>
        <w:numPr>
          <w:ilvl w:val="4"/>
          <w:numId w:val="1"/>
        </w:numPr>
        <w:rPr/>
      </w:pPr>
      <w:r>
        <w:rPr/>
        <w:t>One Tier.</w:t>
      </w:r>
    </w:p>
    <w:p w:rsidR="ABFFABFF" w:rsidRDefault="ABFFABFF" w:rsidP="ABFFABFF">
      <w:pPr>
        <w:pStyle w:val="ARCATSubSub1"/>
        <w:numPr>
          <w:ilvl w:val="4"/>
          <w:numId w:val="1"/>
        </w:numPr>
        <w:rPr/>
      </w:pPr>
      <w:r>
        <w:rPr/>
        <w:t>Two Tier.</w:t>
      </w:r>
    </w:p>
    <w:p w:rsidR="ABFFABFF" w:rsidRDefault="ABFFABFF" w:rsidP="ABFFABFF">
      <w:pPr>
        <w:pStyle w:val="ARCATSubSub1"/>
        <w:numPr>
          <w:ilvl w:val="4"/>
          <w:numId w:val="1"/>
        </w:numPr>
        <w:rPr/>
      </w:pPr>
      <w:r>
        <w:rPr/>
        <w:t>Three Tier.</w:t>
      </w:r>
    </w:p>
    <w:p w:rsidR="ABFFABFF" w:rsidRDefault="ABFFABFF" w:rsidP="ABFFABFF">
      <w:pPr>
        <w:pStyle w:val="ARCATSubSub1"/>
        <w:numPr>
          <w:ilvl w:val="4"/>
          <w:numId w:val="1"/>
        </w:numPr>
        <w:rPr/>
      </w:pPr>
      <w:r>
        <w:rPr/>
        <w:t>Four Tier.</w:t>
      </w:r>
    </w:p>
    <w:p w:rsidR="ABFFABFF" w:rsidRDefault="ABFFABFF" w:rsidP="ABFFABFF">
      <w:pPr>
        <w:pStyle w:val="ARCATSubSub1"/>
        <w:numPr>
          <w:ilvl w:val="4"/>
          <w:numId w:val="1"/>
        </w:numPr>
        <w:rPr/>
      </w:pPr>
      <w:r>
        <w:rPr/>
        <w:t>Five Tier.</w:t>
      </w:r>
    </w:p>
    <w:p w:rsidR="ABFFABFF" w:rsidRDefault="ABFFABFF" w:rsidP="ABFFABFF">
      <w:pPr>
        <w:pStyle w:val="ARCATSubSub1"/>
        <w:numPr>
          <w:ilvl w:val="4"/>
          <w:numId w:val="1"/>
        </w:numPr>
        <w:rPr/>
      </w:pPr>
      <w:r>
        <w:rPr/>
        <w:t>Six Tier.</w:t>
      </w:r>
    </w:p>
    <w:p w:rsidR="ABFFABFF" w:rsidRDefault="ABFFABFF" w:rsidP="ABFFABFF">
      <w:pPr>
        <w:pStyle w:val="ARCATSubSub1"/>
        <w:numPr>
          <w:ilvl w:val="4"/>
          <w:numId w:val="1"/>
        </w:numPr>
        <w:rPr/>
      </w:pPr>
      <w:r>
        <w:rPr/>
        <w:t>Z Tier.</w:t>
      </w:r>
    </w:p>
    <w:p w:rsidR="ABFFABFF" w:rsidRDefault="ABFFABFF" w:rsidP="ABFFABFF">
      <w:pPr>
        <w:pStyle w:val="ARCATSubPara"/>
        <w:numPr>
          <w:ilvl w:val="3"/>
          <w:numId w:val="1"/>
        </w:numPr>
        <w:rPr/>
      </w:pPr>
      <w:r>
        <w:rPr/>
        <w:t>HDPE Athletic Lockers.</w:t>
      </w:r>
    </w:p>
    <w:p w:rsidR="ABFFABFF" w:rsidRDefault="ABFFABFF" w:rsidP="ABFFABFF">
      <w:pPr>
        <w:pStyle w:val="ARCATSubSub1"/>
        <w:numPr>
          <w:ilvl w:val="4"/>
          <w:numId w:val="1"/>
        </w:numPr>
        <w:rPr/>
      </w:pPr>
      <w:r>
        <w:rPr/>
        <w:t>High School.</w:t>
      </w:r>
    </w:p>
    <w:p w:rsidR="ABFFABFF" w:rsidRDefault="ABFFABFF" w:rsidP="ABFFABFF">
      <w:pPr>
        <w:pStyle w:val="ARCATSubSub1"/>
        <w:numPr>
          <w:ilvl w:val="4"/>
          <w:numId w:val="1"/>
        </w:numPr>
        <w:rPr/>
      </w:pPr>
      <w:r>
        <w:rPr/>
        <w:t>Collegiate Modular Athletic Lockers.</w:t>
      </w:r>
    </w:p>
    <w:p w:rsidR="ABFFABFF" w:rsidRDefault="ABFFABFF" w:rsidP="ABFFABFF">
      <w:pPr>
        <w:pStyle w:val="ARCATSubPara"/>
        <w:numPr>
          <w:ilvl w:val="3"/>
          <w:numId w:val="1"/>
        </w:numPr>
        <w:rPr/>
      </w:pPr>
      <w:r>
        <w:rPr/>
        <w:t>HDPE Wardrobe Cabinets.</w:t>
      </w:r>
    </w:p>
    <w:p w:rsidR="ABFFABFF" w:rsidRDefault="ABFFABFF" w:rsidP="ABFFABFF">
      <w:pPr>
        <w:pStyle w:val="ARCATSubPara"/>
        <w:numPr>
          <w:ilvl w:val="3"/>
          <w:numId w:val="1"/>
        </w:numPr>
        <w:rPr/>
      </w:pPr>
      <w:r>
        <w:rPr/>
        <w:t>HDPE School Cubbies.</w:t>
      </w:r>
    </w:p>
    <w:p w:rsidR="ABFFABFF" w:rsidRDefault="ABFFABFF" w:rsidP="ABFFABFF">
      <w:pPr>
        <w:pStyle w:val="ARCATSubSub1"/>
        <w:numPr>
          <w:ilvl w:val="4"/>
          <w:numId w:val="1"/>
        </w:numPr>
        <w:rPr/>
      </w:pPr>
      <w:r>
        <w:rPr/>
        <w:t>One Tier.</w:t>
      </w:r>
    </w:p>
    <w:p w:rsidR="ABFFABFF" w:rsidRDefault="ABFFABFF" w:rsidP="ABFFABFF">
      <w:pPr>
        <w:pStyle w:val="ARCATSubSub1"/>
        <w:numPr>
          <w:ilvl w:val="4"/>
          <w:numId w:val="1"/>
        </w:numPr>
        <w:rPr/>
      </w:pPr>
      <w:r>
        <w:rPr/>
        <w:t>Two Tier.</w:t>
      </w:r>
    </w:p>
    <w:p w:rsidR="ABFFABFF" w:rsidRDefault="ABFFABFF" w:rsidP="ABFFABFF">
      <w:pPr>
        <w:pStyle w:val="ARCATSubSub1"/>
        <w:numPr>
          <w:ilvl w:val="4"/>
          <w:numId w:val="1"/>
        </w:numPr>
        <w:rPr/>
      </w:pPr>
      <w:r>
        <w:rPr/>
        <w:t>Three Tier.</w:t>
      </w:r>
    </w:p>
    <w:p w:rsidR="ABFFABFF" w:rsidRDefault="ABFFABFF" w:rsidP="ABFFABFF">
      <w:pPr>
        <w:pStyle w:val="ARCATSubSub1"/>
        <w:numPr>
          <w:ilvl w:val="4"/>
          <w:numId w:val="1"/>
        </w:numPr>
        <w:rPr/>
      </w:pPr>
      <w:r>
        <w:rPr/>
        <w:t>Four Tier.</w:t>
      </w:r>
    </w:p>
    <w:p w:rsidR="ABFFABFF" w:rsidRDefault="ABFFABFF" w:rsidP="ABFFABFF">
      <w:pPr>
        <w:pStyle w:val="ARCATSubSub1"/>
        <w:numPr>
          <w:ilvl w:val="4"/>
          <w:numId w:val="1"/>
        </w:numPr>
        <w:rPr/>
      </w:pPr>
      <w:r>
        <w:rPr/>
        <w:t>Five Tier.</w:t>
      </w:r>
    </w:p>
    <w:p w:rsidR="ABFFABFF" w:rsidRDefault="ABFFABFF" w:rsidP="ABFFABFF">
      <w:pPr>
        <w:pStyle w:val="ARCATSubSub1"/>
        <w:numPr>
          <w:ilvl w:val="4"/>
          <w:numId w:val="1"/>
        </w:numPr>
        <w:rPr/>
      </w:pPr>
      <w:r>
        <w:rPr/>
        <w:t>Six Tier.</w:t>
      </w:r>
    </w:p>
    <w:p w:rsidR="ABFFABFF" w:rsidRDefault="ABFFABFF" w:rsidP="ABFFABFF">
      <w:pPr>
        <w:pStyle w:val="ARCATSubPara"/>
        <w:numPr>
          <w:ilvl w:val="3"/>
          <w:numId w:val="1"/>
        </w:numPr>
        <w:rPr/>
      </w:pPr>
      <w:r>
        <w:rPr/>
        <w:t>HDPE Locker Benches. </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PolyLife Plastic HDPE 19301 Series: Solid HDPE complying with ASTM D4976. Surface and edges shall be nonporous. Provide material selected for uniform color, surface flatness and even texture. Exposed surfaces that exhibit discolorations, pitting, seam marks, roller marks, stains, telegraphing, or other imperfections on finished units are not acceptable.</w:t>
      </w:r>
    </w:p>
    <w:p w:rsidR="ABFFABFF" w:rsidRDefault="ABFFABFF" w:rsidP="ABFFABFF">
      <w:pPr>
        <w:pStyle w:val="ARCATSubPara"/>
        <w:numPr>
          <w:ilvl w:val="3"/>
          <w:numId w:val="1"/>
        </w:numPr>
        <w:rPr/>
      </w:pPr>
      <w:r>
        <w:rPr/>
        <w:t>Recycled Content: Postconsumer recycled content plus one-half of preconsumer recycled content shall not be less than 25 percent.</w:t>
      </w:r>
    </w:p>
    <w:p w:rsidR="ABFFABFF" w:rsidRDefault="ABFFABFF" w:rsidP="ABFFABFF">
      <w:pPr>
        <w:pStyle w:val="ARCATSubPara"/>
        <w:numPr>
          <w:ilvl w:val="3"/>
          <w:numId w:val="1"/>
        </w:numPr>
        <w:rPr/>
      </w:pPr>
      <w:r>
        <w:rPr/>
        <w:t>Material Thicknesses:</w:t>
      </w:r>
    </w:p>
    <w:p w:rsidR="ABFFABFF" w:rsidRDefault="ABFFABFF" w:rsidP="ABFFABFF">
      <w:pPr>
        <w:pStyle w:val="ARCATSubSub1"/>
        <w:numPr>
          <w:ilvl w:val="4"/>
          <w:numId w:val="1"/>
        </w:numPr>
        <w:rPr/>
      </w:pPr>
      <w:r>
        <w:rPr/>
        <w:t>Doors, Slope Tops, End Panels, and Toe Kick Plates; Minimum 0.50 inch (13 mm) Finished Thickness.</w:t>
      </w:r>
    </w:p>
    <w:p w:rsidR="ABFFABFF" w:rsidRDefault="ABFFABFF" w:rsidP="ABFFABFF">
      <w:pPr>
        <w:pStyle w:val="ARCATSubSub1"/>
        <w:numPr>
          <w:ilvl w:val="4"/>
          <w:numId w:val="1"/>
        </w:numPr>
        <w:rPr/>
      </w:pPr>
      <w:r>
        <w:rPr/>
        <w:t>Locker Uni-Box, Tops, Bottoms, and Shelves; Minimum 0.375 inch (10 mm) Finished Thickness. Sides and Locker Backs; Minimum 0.3125 inch (8 mm) Finished Thickness.</w:t>
      </w:r>
    </w:p>
    <w:p w:rsidR="ABFFABFF" w:rsidRDefault="ABFFABFF" w:rsidP="ABFFABFF">
      <w:pPr>
        <w:pStyle w:val="ARCATSubSub1"/>
        <w:numPr>
          <w:ilvl w:val="4"/>
          <w:numId w:val="1"/>
        </w:numPr>
        <w:rPr/>
      </w:pPr>
      <w:r>
        <w:rPr/>
        <w:t>Locker Bench Tops; Minimum 1 inch (25 mm) Finished Thickness.</w:t>
      </w:r>
    </w:p>
    <w:p w:rsidR="ABFFABFF" w:rsidRDefault="ABFFABFF" w:rsidP="ABFFABFF">
      <w:pPr>
        <w:pStyle w:val="ARCATSubPara"/>
        <w:numPr>
          <w:ilvl w:val="3"/>
          <w:numId w:val="1"/>
        </w:numPr>
        <w:rPr/>
      </w:pPr>
      <w:r>
        <w:rPr/>
        <w:t>Colors: As selected by the Architect from the manufacturer's standard colors.</w:t>
      </w:r>
    </w:p>
    <w:p w:rsidR="ABFFABFF" w:rsidRDefault="ABFFABFF" w:rsidP="ABFFABFF">
      <w:pPr>
        <w:pStyle w:val="ARCATSubPara"/>
        <w:numPr>
          <w:ilvl w:val="3"/>
          <w:numId w:val="1"/>
        </w:numPr>
        <w:rPr/>
      </w:pPr>
      <w:r>
        <w:rPr/>
        <w:t>Locker Doors: Frameless with perimeter ventilation and provided to full width of the Locker Uni-Box, allowing access to the entire width of Locker. Framed Doors are unacceptable. Doors attached to the Hinge with Stainless Steel Theft Proof Torx Head with Pin, Tri-Lobular screws.</w:t>
      </w:r>
    </w:p>
    <w:p w:rsidR="ABFFABFF" w:rsidRDefault="ABFFABFF" w:rsidP="ABFFABFF">
      <w:pPr>
        <w:pStyle w:val="ARCATSubPara"/>
        <w:numPr>
          <w:ilvl w:val="3"/>
          <w:numId w:val="1"/>
        </w:numPr>
        <w:rPr/>
      </w:pPr>
      <w:r>
        <w:rPr/>
        <w:t>Locker Body: Fabricated using Uni-Box Locker Construction to allow for multiple Locker configurations within the same Locker Body. Body shall be white in color. Uni-Box shall use mortise and tenon construction and be mechanically fastened with Stainless Steel fasteners. Shelves shall be mortised into side walls of the Uni-Box at locations determined by Architect. Relocation of Shelves in the field shall be possible without the need for special tools or welders. Hinge is attached to the Uni-Box with Stainless Steel Theft Proof Torx Head with Pin Through Bolts. Lockers are provided fully assembled.</w:t>
      </w:r>
    </w:p>
    <w:p w:rsidR="ABFFABFF" w:rsidRDefault="ABFFABFF" w:rsidP="ABFFABFF">
      <w:pPr>
        <w:pStyle w:val="ARCATSubPara"/>
        <w:numPr>
          <w:ilvl w:val="3"/>
          <w:numId w:val="1"/>
        </w:numPr>
        <w:rPr/>
      </w:pPr>
      <w:r>
        <w:rPr/>
        <w:t>Slope Tops, End Panels, and Toe Kick Plates: Fabricate of the same color, thickness and material as Locker Doors.</w:t>
      </w:r>
    </w:p>
    <w:p w:rsidR="ABFFABFF" w:rsidRDefault="ABFFABFF" w:rsidP="ABFFABFF">
      <w:pPr>
        <w:pStyle w:val="ARCATArticle"/>
        <w:numPr>
          <w:ilvl w:val="1"/>
          <w:numId w:val="1"/>
        </w:numPr>
        <w:rPr/>
      </w:pPr>
      <w:r>
        <w:rPr/>
        <w:t>RECYCLABLE ANTIMICROBIAL PLASTIC (HDPE) LOCKERS</w:t>
      </w:r>
    </w:p>
    <w:p w:rsidR="ABFFABFF" w:rsidRDefault="ABFFABFF" w:rsidP="ABFFABFF">
      <w:pPr>
        <w:pStyle w:val="ARCATParagraph"/>
        <w:numPr>
          <w:ilvl w:val="2"/>
          <w:numId w:val="1"/>
        </w:numPr>
        <w:rPr/>
      </w:pPr>
      <w:r>
        <w:rPr/>
        <w:t>Basis of Design: Series 39301 Recyclable Antimicrobial PolyLife (HDPE) by Columbia Lockers, a Division of PSiSC.</w:t>
      </w:r>
    </w:p>
    <w:p w:rsidR="ABFFABFF" w:rsidRDefault="ABFFABFF" w:rsidP="ABFFABFF">
      <w:pPr>
        <w:pStyle w:val="ARCATParagraph"/>
        <w:numPr>
          <w:ilvl w:val="2"/>
          <w:numId w:val="1"/>
        </w:numPr>
        <w:rPr/>
      </w:pPr>
      <w:r>
        <w:rPr/>
        <w:t>Configuration: Provide the following configurations to the sizes indicated on the Drawings.</w:t>
      </w:r>
    </w:p>
    <w:p>
      <w:pPr>
        <w:pStyle w:val="ARCATnote"/>
        <w:rPr/>
      </w:pPr>
      <w:r>
        <w:rPr/>
        <w:t>** NOTE TO SPECIFIER ** Select the one of following paragraphs for HDPE Lockers.</w:t>
      </w:r>
    </w:p>
    <w:p w:rsidR="ABFFABFF" w:rsidRDefault="ABFFABFF" w:rsidP="ABFFABFF">
      <w:pPr>
        <w:pStyle w:val="ARCATSubPara"/>
        <w:numPr>
          <w:ilvl w:val="3"/>
          <w:numId w:val="1"/>
        </w:numPr>
        <w:rPr/>
      </w:pPr>
      <w:r>
        <w:rPr/>
        <w:t>Recyclable Antimicrobial Plastic Lockers. </w:t>
      </w:r>
    </w:p>
    <w:p w:rsidR="ABFFABFF" w:rsidRDefault="ABFFABFF" w:rsidP="ABFFABFF">
      <w:pPr>
        <w:pStyle w:val="ARCATSubSub1"/>
        <w:numPr>
          <w:ilvl w:val="4"/>
          <w:numId w:val="1"/>
        </w:numPr>
        <w:rPr/>
      </w:pPr>
      <w:r>
        <w:rPr/>
        <w:t>One Tier.</w:t>
      </w:r>
    </w:p>
    <w:p w:rsidR="ABFFABFF" w:rsidRDefault="ABFFABFF" w:rsidP="ABFFABFF">
      <w:pPr>
        <w:pStyle w:val="ARCATSubSub1"/>
        <w:numPr>
          <w:ilvl w:val="4"/>
          <w:numId w:val="1"/>
        </w:numPr>
        <w:rPr/>
      </w:pPr>
      <w:r>
        <w:rPr/>
        <w:t>Two Tier.</w:t>
      </w:r>
    </w:p>
    <w:p w:rsidR="ABFFABFF" w:rsidRDefault="ABFFABFF" w:rsidP="ABFFABFF">
      <w:pPr>
        <w:pStyle w:val="ARCATSubSub1"/>
        <w:numPr>
          <w:ilvl w:val="4"/>
          <w:numId w:val="1"/>
        </w:numPr>
        <w:rPr/>
      </w:pPr>
      <w:r>
        <w:rPr/>
        <w:t>Three Tier.</w:t>
      </w:r>
    </w:p>
    <w:p w:rsidR="ABFFABFF" w:rsidRDefault="ABFFABFF" w:rsidP="ABFFABFF">
      <w:pPr>
        <w:pStyle w:val="ARCATSubSub1"/>
        <w:numPr>
          <w:ilvl w:val="4"/>
          <w:numId w:val="1"/>
        </w:numPr>
        <w:rPr/>
      </w:pPr>
      <w:r>
        <w:rPr/>
        <w:t>Four Tier.</w:t>
      </w:r>
    </w:p>
    <w:p w:rsidR="ABFFABFF" w:rsidRDefault="ABFFABFF" w:rsidP="ABFFABFF">
      <w:pPr>
        <w:pStyle w:val="ARCATSubSub1"/>
        <w:numPr>
          <w:ilvl w:val="4"/>
          <w:numId w:val="1"/>
        </w:numPr>
        <w:rPr/>
      </w:pPr>
      <w:r>
        <w:rPr/>
        <w:t>Five Tier.</w:t>
      </w:r>
    </w:p>
    <w:p w:rsidR="ABFFABFF" w:rsidRDefault="ABFFABFF" w:rsidP="ABFFABFF">
      <w:pPr>
        <w:pStyle w:val="ARCATSubSub1"/>
        <w:numPr>
          <w:ilvl w:val="4"/>
          <w:numId w:val="1"/>
        </w:numPr>
        <w:rPr/>
      </w:pPr>
      <w:r>
        <w:rPr/>
        <w:t>Six Tier.</w:t>
      </w:r>
    </w:p>
    <w:p w:rsidR="ABFFABFF" w:rsidRDefault="ABFFABFF" w:rsidP="ABFFABFF">
      <w:pPr>
        <w:pStyle w:val="ARCATSubSub1"/>
        <w:numPr>
          <w:ilvl w:val="4"/>
          <w:numId w:val="1"/>
        </w:numPr>
        <w:rPr/>
      </w:pPr>
      <w:r>
        <w:rPr/>
        <w:t>Z Tier.</w:t>
      </w:r>
    </w:p>
    <w:p w:rsidR="ABFFABFF" w:rsidRDefault="ABFFABFF" w:rsidP="ABFFABFF">
      <w:pPr>
        <w:pStyle w:val="ARCATSubPara"/>
        <w:numPr>
          <w:ilvl w:val="3"/>
          <w:numId w:val="1"/>
        </w:numPr>
        <w:rPr/>
      </w:pPr>
      <w:r>
        <w:rPr/>
        <w:t>Recyclable Antimicrobial Plastic Athletic Lockers.</w:t>
      </w:r>
    </w:p>
    <w:p w:rsidR="ABFFABFF" w:rsidRDefault="ABFFABFF" w:rsidP="ABFFABFF">
      <w:pPr>
        <w:pStyle w:val="ARCATSubSub1"/>
        <w:numPr>
          <w:ilvl w:val="4"/>
          <w:numId w:val="1"/>
        </w:numPr>
        <w:rPr/>
      </w:pPr>
      <w:r>
        <w:rPr/>
        <w:t>High School.</w:t>
      </w:r>
    </w:p>
    <w:p w:rsidR="ABFFABFF" w:rsidRDefault="ABFFABFF" w:rsidP="ABFFABFF">
      <w:pPr>
        <w:pStyle w:val="ARCATSubSub1"/>
        <w:numPr>
          <w:ilvl w:val="4"/>
          <w:numId w:val="1"/>
        </w:numPr>
        <w:rPr/>
      </w:pPr>
      <w:r>
        <w:rPr/>
        <w:t>Collegiate Modular Athletic Lockers.</w:t>
      </w:r>
    </w:p>
    <w:p w:rsidR="ABFFABFF" w:rsidRDefault="ABFFABFF" w:rsidP="ABFFABFF">
      <w:pPr>
        <w:pStyle w:val="ARCATSubPara"/>
        <w:numPr>
          <w:ilvl w:val="3"/>
          <w:numId w:val="1"/>
        </w:numPr>
        <w:rPr/>
      </w:pPr>
      <w:r>
        <w:rPr/>
        <w:t>Recyclable Antimicrobial Plastic Wardrobe Cabinets.</w:t>
      </w:r>
    </w:p>
    <w:p w:rsidR="ABFFABFF" w:rsidRDefault="ABFFABFF" w:rsidP="ABFFABFF">
      <w:pPr>
        <w:pStyle w:val="ARCATSubPara"/>
        <w:numPr>
          <w:ilvl w:val="3"/>
          <w:numId w:val="1"/>
        </w:numPr>
        <w:rPr/>
      </w:pPr>
      <w:r>
        <w:rPr/>
        <w:t>Recyclable Antimicrobial Plastic School Cubbies.</w:t>
      </w:r>
    </w:p>
    <w:p w:rsidR="ABFFABFF" w:rsidRDefault="ABFFABFF" w:rsidP="ABFFABFF">
      <w:pPr>
        <w:pStyle w:val="ARCATSubSub1"/>
        <w:numPr>
          <w:ilvl w:val="4"/>
          <w:numId w:val="1"/>
        </w:numPr>
        <w:rPr/>
      </w:pPr>
      <w:r>
        <w:rPr/>
        <w:t>One Tier.</w:t>
      </w:r>
    </w:p>
    <w:p w:rsidR="ABFFABFF" w:rsidRDefault="ABFFABFF" w:rsidP="ABFFABFF">
      <w:pPr>
        <w:pStyle w:val="ARCATSubSub1"/>
        <w:numPr>
          <w:ilvl w:val="4"/>
          <w:numId w:val="1"/>
        </w:numPr>
        <w:rPr/>
      </w:pPr>
      <w:r>
        <w:rPr/>
        <w:t>Two Tier.</w:t>
      </w:r>
    </w:p>
    <w:p w:rsidR="ABFFABFF" w:rsidRDefault="ABFFABFF" w:rsidP="ABFFABFF">
      <w:pPr>
        <w:pStyle w:val="ARCATSubSub1"/>
        <w:numPr>
          <w:ilvl w:val="4"/>
          <w:numId w:val="1"/>
        </w:numPr>
        <w:rPr/>
      </w:pPr>
      <w:r>
        <w:rPr/>
        <w:t>Three Tier.</w:t>
      </w:r>
    </w:p>
    <w:p w:rsidR="ABFFABFF" w:rsidRDefault="ABFFABFF" w:rsidP="ABFFABFF">
      <w:pPr>
        <w:pStyle w:val="ARCATSubSub1"/>
        <w:numPr>
          <w:ilvl w:val="4"/>
          <w:numId w:val="1"/>
        </w:numPr>
        <w:rPr/>
      </w:pPr>
      <w:r>
        <w:rPr/>
        <w:t>Four Tier.</w:t>
      </w:r>
    </w:p>
    <w:p w:rsidR="ABFFABFF" w:rsidRDefault="ABFFABFF" w:rsidP="ABFFABFF">
      <w:pPr>
        <w:pStyle w:val="ARCATSubSub1"/>
        <w:numPr>
          <w:ilvl w:val="4"/>
          <w:numId w:val="1"/>
        </w:numPr>
        <w:rPr/>
      </w:pPr>
      <w:r>
        <w:rPr/>
        <w:t>Five Tier.</w:t>
      </w:r>
    </w:p>
    <w:p w:rsidR="ABFFABFF" w:rsidRDefault="ABFFABFF" w:rsidP="ABFFABFF">
      <w:pPr>
        <w:pStyle w:val="ARCATSubSub1"/>
        <w:numPr>
          <w:ilvl w:val="4"/>
          <w:numId w:val="1"/>
        </w:numPr>
        <w:rPr/>
      </w:pPr>
      <w:r>
        <w:rPr/>
        <w:t>Six Tier.</w:t>
      </w:r>
    </w:p>
    <w:p w:rsidR="ABFFABFF" w:rsidRDefault="ABFFABFF" w:rsidP="ABFFABFF">
      <w:pPr>
        <w:pStyle w:val="ARCATSubPara"/>
        <w:numPr>
          <w:ilvl w:val="3"/>
          <w:numId w:val="1"/>
        </w:numPr>
        <w:rPr/>
      </w:pPr>
      <w:r>
        <w:rPr/>
        <w:t>Recyclable Antimicrobial Plastic Locker Benches. </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PolyLife Anti-Microbial HDPE 39301 Series: Surface and edges shall be non- porous. Provide material, which has been selected for uniform color, surface flatness and even texture. Exposed surfaces that exhibit discolorations, pitting, seam marks, roller marks, stains, telegraphing, or other imperfections on finished units are not acceptable. HDPE Resin shall be compounded with Columbia Guard, an Antimicrobial Agent to insure that the Antimicrobial Agent is equally dispersed throughout the entire thickness of the HDPE Sheets prior to extrusion. PolyLife Anti-Microbial Lockers shall be tested in accordance with the JIS Z 2801 Test and shall have an Efficacy Rating of 4.0 or Greater and shall be Microbiocidal. PolyLife Lockers shall be FDA/EPA Registered. Spray-on Antimicrobial Agents are NOT ACCEPTABLE. An Efficacy Rating of 4.0 or higher, will kill germs on contact.</w:t>
      </w:r>
    </w:p>
    <w:p w:rsidR="ABFFABFF" w:rsidRDefault="ABFFABFF" w:rsidP="ABFFABFF">
      <w:pPr>
        <w:pStyle w:val="ARCATSubSub1"/>
        <w:numPr>
          <w:ilvl w:val="4"/>
          <w:numId w:val="1"/>
        </w:numPr>
        <w:rPr/>
      </w:pPr>
      <w:r>
        <w:rPr/>
        <w:t>Doors, Slope Tops, End Panels, and Toe Kick Plates; Minimum 0.50 inch (13 mm) Finished Thickness.</w:t>
      </w:r>
    </w:p>
    <w:p w:rsidR="ABFFABFF" w:rsidRDefault="ABFFABFF" w:rsidP="ABFFABFF">
      <w:pPr>
        <w:pStyle w:val="ARCATSubSub1"/>
        <w:numPr>
          <w:ilvl w:val="4"/>
          <w:numId w:val="1"/>
        </w:numPr>
        <w:rPr/>
      </w:pPr>
      <w:r>
        <w:rPr/>
        <w:t>Locker Uni-Box, Tops, Bottoms, and Shelves; Minimum 0.375 inch (10 mm) Finished Thickness.</w:t>
      </w:r>
    </w:p>
    <w:p w:rsidR="ABFFABFF" w:rsidRDefault="ABFFABFF" w:rsidP="ABFFABFF">
      <w:pPr>
        <w:pStyle w:val="ARCATSubSub1"/>
        <w:numPr>
          <w:ilvl w:val="4"/>
          <w:numId w:val="1"/>
        </w:numPr>
        <w:rPr/>
      </w:pPr>
      <w:r>
        <w:rPr/>
        <w:t>Locker Pedestal Benches; Minimum 1 inch (25 mm) Finished Thickness.</w:t>
      </w:r>
    </w:p>
    <w:p w:rsidR="ABFFABFF" w:rsidRDefault="ABFFABFF" w:rsidP="ABFFABFF">
      <w:pPr>
        <w:pStyle w:val="ARCATSubSub1"/>
        <w:numPr>
          <w:ilvl w:val="4"/>
          <w:numId w:val="1"/>
        </w:numPr>
        <w:rPr/>
      </w:pPr>
      <w:r>
        <w:rPr/>
        <w:t>Locker Bench Tops: Minimum 1 inch (25 mm) Finished Thickness.</w:t>
      </w:r>
    </w:p>
    <w:p w:rsidR="ABFFABFF" w:rsidRDefault="ABFFABFF" w:rsidP="ABFFABFF">
      <w:pPr>
        <w:pStyle w:val="ARCATSubPara"/>
        <w:numPr>
          <w:ilvl w:val="3"/>
          <w:numId w:val="1"/>
        </w:numPr>
        <w:rPr/>
      </w:pPr>
      <w:r>
        <w:rPr/>
        <w:t>Colors: As selected by the Architect from the manufacturers standard colors.</w:t>
      </w:r>
    </w:p>
    <w:p w:rsidR="ABFFABFF" w:rsidRDefault="ABFFABFF" w:rsidP="ABFFABFF">
      <w:pPr>
        <w:pStyle w:val="ARCATSubPara"/>
        <w:numPr>
          <w:ilvl w:val="3"/>
          <w:numId w:val="1"/>
        </w:numPr>
        <w:rPr/>
      </w:pPr>
      <w:r>
        <w:rPr/>
        <w:t>Locker Doors: Frameless with perimeter ventilation and provided to full width of the Locker Uni-Box, allowing access to the entire width of Locker. Framed Doors are unacceptable. Doors attached to the Hinge with Stainless Steel Theft Proof Torx Head with Pin Tri-Lobular screws.</w:t>
      </w:r>
    </w:p>
    <w:p w:rsidR="ABFFABFF" w:rsidRDefault="ABFFABFF" w:rsidP="ABFFABFF">
      <w:pPr>
        <w:pStyle w:val="ARCATSubPara"/>
        <w:numPr>
          <w:ilvl w:val="3"/>
          <w:numId w:val="1"/>
        </w:numPr>
        <w:rPr/>
      </w:pPr>
      <w:r>
        <w:rPr/>
        <w:t>Locker Body: Fabricated using Uni-Box Locker Construction to allow for multiple Locker configurations within the same Locker Body. Body shall be white in color. Homogenous natural color is not acceptable. Uni-Box shall use mortise and tenon construction and be mechanically fastened with Stainless Steel fasteners. Shelves shall be mortised into side walls of the Uni-Box at locations determined by Architect. Relocation of Shelves in the field shall be possible without the need for special tools or welders. Hinge is attached to the Uni-Box with Stainless Steel Theft Proof Torx Head with Pin, Through Bolts. Lockers are provided fully assembled.</w:t>
      </w:r>
    </w:p>
    <w:p w:rsidR="ABFFABFF" w:rsidRDefault="ABFFABFF" w:rsidP="ABFFABFF">
      <w:pPr>
        <w:pStyle w:val="ARCATSubPara"/>
        <w:numPr>
          <w:ilvl w:val="3"/>
          <w:numId w:val="1"/>
        </w:numPr>
        <w:rPr/>
      </w:pPr>
      <w:r>
        <w:rPr/>
        <w:t>Slope Tops, End Panels, and Toe Kick Plates: Fabricate of the same color, thickness and material as Locker Doors.</w:t>
      </w:r>
    </w:p>
    <w:p>
      <w:pPr>
        <w:pStyle w:val="ARCATnote"/>
        <w:rPr/>
      </w:pPr>
      <w:r>
        <w:rPr/>
        <w:t>** NOTE TO SPECIFIER ** Edit the following Hardware paragraphs carefully as required to suit the locker Series specified. Delete the paragraphs that are not applicable.</w:t>
      </w:r>
    </w:p>
    <w:p w:rsidR="ABFFABFF" w:rsidRDefault="ABFFABFF" w:rsidP="ABFFABFF">
      <w:pPr>
        <w:pStyle w:val="ARCATParagraph"/>
        <w:numPr>
          <w:ilvl w:val="2"/>
          <w:numId w:val="1"/>
        </w:numPr>
        <w:rPr/>
      </w:pPr>
      <w:r>
        <w:rPr/>
        <w:t>Hardware:</w:t>
      </w:r>
    </w:p>
    <w:p>
      <w:pPr>
        <w:pStyle w:val="ARCATnote"/>
        <w:rPr/>
      </w:pPr>
      <w:r>
        <w:rPr/>
        <w:t>** NOTE TO SPECIFIER ** Select the following hardware paragraphs as required to suit the Series lockers specified. Delete the paragraphs that are not applicable.</w:t>
      </w:r>
    </w:p>
    <w:p w:rsidR="ABFFABFF" w:rsidRDefault="ABFFABFF" w:rsidP="ABFFABFF">
      <w:pPr>
        <w:pStyle w:val="ARCATSubPara"/>
        <w:numPr>
          <w:ilvl w:val="3"/>
          <w:numId w:val="1"/>
        </w:numPr>
        <w:rPr/>
      </w:pPr>
      <w:r>
        <w:rPr/>
        <w:t>Locker Hinge for 19301/39301 Series: Uni-Hinge is continuous Heavy Duty Extruded 6063-T5 Aluminum. Pivot Pin is Type 304 Stainless Steel. Pivot Pin is 0.1875 inch (5 mm) in diameter and made in two parts that extend the length of the Locker Body. Hinge knuckles are separated with two nylon washers. Hinge leaf that attaches to Locker Body is continuous and extends the full height of the Locker Body. Single to Six Tier Lockers shall use one Uni-Hinge which is attached to the Locker Uni-Box with Stainless Steel Theft Proof Torx Head with Pin, Tri-Lobular Screws. Uni-Hinge shall be powder coated to match Locker Door.</w:t>
      </w:r>
    </w:p>
    <w:p w:rsidR="ABFFABFF" w:rsidRDefault="ABFFABFF" w:rsidP="ABFFABFF">
      <w:pPr>
        <w:pStyle w:val="ARCATSubPara"/>
        <w:numPr>
          <w:ilvl w:val="3"/>
          <w:numId w:val="1"/>
        </w:numPr>
        <w:rPr/>
      </w:pPr>
      <w:r>
        <w:rPr/>
        <w:t>Locker Handle for 39301 Series: Locker Handle made of injection molded HDPE or similar material and shall have an Antimicrobial Efficacy rating of 4.0 or greater. Handle shall move up and down in a vertical movement and requires less than 5 lbs. of lifting force to operate in accordance with ADA requirements. When used in conjunction with Lock Hasp, handle shall have an integral 11 Gauge Type 304 Stainless Steel Hasp Bar that aligns with the Locker Hasp Bar when in the lower or closed position. Locker Hasp Bar is to be used with padlocks (padlocks are not included).</w:t>
      </w:r>
    </w:p>
    <w:p w:rsidR="ABFFABFF" w:rsidRDefault="ABFFABFF" w:rsidP="ABFFABFF">
      <w:pPr>
        <w:pStyle w:val="ARCATSubPara"/>
        <w:numPr>
          <w:ilvl w:val="3"/>
          <w:numId w:val="1"/>
        </w:numPr>
        <w:rPr/>
      </w:pPr>
      <w:r>
        <w:rPr/>
        <w:t>Locker Handle for 39311/39321/39331/39341/39361/39371 Series: Locker Handle shall be made of injection molded HDPE or similar material and shall have an Antimicrobial Efficacy rating of 4.0 or greater. Handle shall move up and down in a vertical movement and shall require less than 5 lbs. of lifting force to operate in accordance with ADA requirements.</w:t>
      </w:r>
    </w:p>
    <w:p w:rsidR="ABFFABFF" w:rsidRDefault="ABFFABFF" w:rsidP="ABFFABFF">
      <w:pPr>
        <w:pStyle w:val="ARCATSubPara"/>
        <w:numPr>
          <w:ilvl w:val="3"/>
          <w:numId w:val="1"/>
        </w:numPr>
        <w:rPr/>
      </w:pPr>
      <w:r>
        <w:rPr/>
        <w:t>Latching Mechanism for 39301 Series: Latching mechanism consists of an Activation Bar and multiple Slide Bars made of the same or similar materials as the Locker Uni-Box and Door. Security of locker contents will be assured by use of multiple latching points and an additional 11 Gauge Type 304 Stainless Steel Hasp Bar mounted to the Locker Body that extends through the face of the Door in alignment with the Locker Handle Hasp for use with a padlock (padlocks not included). Door will close and latch without the need for manually raising the Locker Handle. Latch mechanism shall withstand a sudden impact (slamming) force of 300 lbs.</w:t>
      </w:r>
    </w:p>
    <w:p w:rsidR="ABFFABFF" w:rsidRDefault="ABFFABFF" w:rsidP="ABFFABFF">
      <w:pPr>
        <w:pStyle w:val="ARCATSubPara"/>
        <w:numPr>
          <w:ilvl w:val="3"/>
          <w:numId w:val="1"/>
        </w:numPr>
        <w:rPr/>
      </w:pPr>
      <w:r>
        <w:rPr/>
        <w:t>Latching Mechanism for 39311/39321/39331/39341/39361/39371 Series: Latching Mechanism shall consist of an Activation Bar and multiple Slide Bars made of the same or similar materials as the Locker Uni-Box and Door. Security of locker contents will be assured by use of multiple latching points. Locker Lock shall engage Activation Bar and shall prevent vertical movement of Activation Bar when in the locked position. Door will close and latch without the need for manually raising the Locker Handle. Latch mechanism shall withstand a sudden impact (slamming) force of 300 lbs.</w:t>
      </w:r>
    </w:p>
    <w:p w:rsidR="ABFFABFF" w:rsidRDefault="ABFFABFF" w:rsidP="ABFFABFF">
      <w:pPr>
        <w:pStyle w:val="ARCATSubPara"/>
        <w:numPr>
          <w:ilvl w:val="3"/>
          <w:numId w:val="1"/>
        </w:numPr>
        <w:rPr/>
      </w:pPr>
      <w:r>
        <w:rPr/>
        <w:t>Kenstan Locker Lock for 39311 Series: Provide One Dead Bolt (2001) Key Lock as manufactured by Kenstan Lock Company for each Locker Door. Lock shall have a Polished Nichol finish. Key Lock Cylinders shall be 5-disc tumbler type and capable of 200 key combinations. Provide each Lock with two keys. Provide 2 Master Keys for the project. Locks shall be registered with the manufacturer for the purpose of key replacement. When closed, Key Lock shall engage an 11 Gauge Type 304 Stainless Steel Strike Plate mounted to the Locker Body with two Stainless Steel Theft Proof Torx Head with Pin, Bolts.</w:t>
      </w:r>
    </w:p>
    <w:p w:rsidR="ABFFABFF" w:rsidRDefault="ABFFABFF" w:rsidP="ABFFABFF">
      <w:pPr>
        <w:pStyle w:val="ARCATSubPara"/>
        <w:numPr>
          <w:ilvl w:val="3"/>
          <w:numId w:val="1"/>
        </w:numPr>
        <w:rPr/>
      </w:pPr>
      <w:r>
        <w:rPr/>
        <w:t>Master Lock Locker Lock for 39321 Series: Provide One Built-In Dead Bolt Combination Lock (Model 1670) as manufactured by Master Lock for each Locker Door. Each Lock shall have its own Three Digit Combination and be Master Keyed. Each Lock shall have Five Built-In Combinations. Provide Master Keys for the purpose of changing the combination. Locks shall be registered with the manufacturer for replacement. When closed, Lock shall engage an 11 Gauge Type 304 Stainless Steel Strike Plate mounted to the Locker Body with two Stainless Steel Theft Proof Torx Head with Pin, Bolts.</w:t>
      </w:r>
    </w:p>
    <w:p w:rsidR="ABFFABFF" w:rsidRDefault="ABFFABFF" w:rsidP="ABFFABFF">
      <w:pPr>
        <w:pStyle w:val="ARCATSubPara"/>
        <w:numPr>
          <w:ilvl w:val="3"/>
          <w:numId w:val="1"/>
        </w:numPr>
        <w:rPr/>
      </w:pPr>
      <w:r>
        <w:rPr/>
        <w:t>Axis Locker Lock for 19331/39331 Series: Provide One Axis Standard Lock as manufactured by Digilock for each Locker Door. Locks shall have a Brushed Nickel Finish and utilize the Deadbolt Feature. Users shall access their Locker with a Self-Selected 4 Digit programmable User Code. Manager Bypass Keys shall be provided. Lock shall engage an 11 Gauge Type 304 Stainless Steel Strike Plate mounted to the Locker Body with two Stainless Steel Theft Proof Torx Head with Pin, Bolts.</w:t>
      </w:r>
    </w:p>
    <w:p w:rsidR="ABFFABFF" w:rsidRDefault="ABFFABFF" w:rsidP="ABFFABFF">
      <w:pPr>
        <w:pStyle w:val="ARCATSubPara"/>
        <w:numPr>
          <w:ilvl w:val="3"/>
          <w:numId w:val="1"/>
        </w:numPr>
        <w:rPr/>
      </w:pPr>
      <w:r>
        <w:rPr/>
        <w:t>Cue Locker Lock for 39341 Series: Provide One Cue Standard Lock with an Integral Pull Handle as manufactured by Digilock for each Locker Door. Locks shall have a Brushed Nickel Finish and utilize the Deadbolt Feature. Users shall access their Locker with a Self-Selected 4 Digit programmable User Code. Manager Bypass Keys shall be provided. Lock shall engage an 11 Gauge Type 304 Stainless Steel Strike Plate mounted to the Locker Body with two Stainless Steel Theft Proof Torx Head with Pin, Bolts.</w:t>
      </w:r>
    </w:p>
    <w:p w:rsidR="ABFFABFF" w:rsidRDefault="ABFFABFF" w:rsidP="ABFFABFF">
      <w:pPr>
        <w:pStyle w:val="ARCATSubPara"/>
        <w:numPr>
          <w:ilvl w:val="3"/>
          <w:numId w:val="1"/>
        </w:numPr>
        <w:rPr/>
      </w:pPr>
      <w:r>
        <w:rPr/>
        <w:t>Zephyr Locker Lock for 39361 Series: Provide One Electronic RFID Lock (Model 2254) as manufactured by Zephyr Lock for each Locker Door. Locks shall be Black in Color and utilize the Deadbolt Feature. Users shall access their Locker with a Self-Selected 4 Digit programmable User Code. Manager Bypass Keys shall be provided. Lock shall engage an 11 Gauge Type 304 Stainless Steel Strike Plate mounted to the Locker Body with two Stainless Steel Theft Proof Torx Head with Pin, Bolts.</w:t>
      </w:r>
    </w:p>
    <w:p w:rsidR="ABFFABFF" w:rsidRDefault="ABFFABFF" w:rsidP="ABFFABFF">
      <w:pPr>
        <w:pStyle w:val="ARCATSubPara"/>
        <w:numPr>
          <w:ilvl w:val="3"/>
          <w:numId w:val="1"/>
        </w:numPr>
        <w:rPr/>
      </w:pPr>
      <w:r>
        <w:rPr/>
        <w:t>Master Lock Mechanical Day Locker Lock for 39371 Series: Provide One Mechanical Day Lock (Model 3670) as manufactured by Master Lock for each Locker Door. Locks shall have a Brushed Nickel Finish and utilize the Deadbolt Feature. Users shall access their Locker with a Self-Selected 3 Digit programmable User Code. Manager Bypass Keys shall be provided. Lock shall engage an 11 Gauge Type 304 Stainless Steel Strike Plate mounted to the Locker Body with two Stainless Steel Theft Proof Torx Head with Pin, Bolts.</w:t>
      </w:r>
    </w:p>
    <w:p w:rsidR="ABFFABFF" w:rsidRDefault="ABFFABFF" w:rsidP="ABFFABFF">
      <w:pPr>
        <w:pStyle w:val="ARCATSubPara"/>
        <w:numPr>
          <w:ilvl w:val="3"/>
          <w:numId w:val="1"/>
        </w:numPr>
        <w:rPr/>
      </w:pPr>
      <w:r>
        <w:rPr/>
        <w:t>Coat Hooks for 19301/39301 Series: Coat Hooks fabricated of 11 Gauge Type 304 Stainless Steel with a Satin Finish. All edges shall be polished and smooth. Coat Hooks attached to the Locker Body with Stainless Steel Theft Proof Torx Head with Pin fasteners or Through Bolts. Provide 2 Coat Hooks for Single Tier Lockers and 2 for Double Tier and "Z" Lockers. Plastic and aluminum Coat Hooks are unacceptable.</w:t>
      </w:r>
    </w:p>
    <w:p w:rsidR="ABFFABFF" w:rsidRDefault="ABFFABFF" w:rsidP="ABFFABFF">
      <w:pPr>
        <w:pStyle w:val="ARCATSubPara"/>
        <w:numPr>
          <w:ilvl w:val="3"/>
          <w:numId w:val="1"/>
        </w:numPr>
        <w:rPr/>
      </w:pPr>
      <w:r>
        <w:rPr/>
        <w:t>Number Plates: Provide a Number Plate for each Door or opening, in the sequence as indicated on the Drawings. Number Plate is recessed into the Locker Door Handle and shall be engraved from the back side to prevent the accumulation of dirt and grime. Surface mounted Number Plates are unacceptable.</w:t>
      </w:r>
    </w:p>
    <w:p w:rsidR="ABFFABFF" w:rsidRDefault="ABFFABFF" w:rsidP="ABFFABFF">
      <w:pPr>
        <w:pStyle w:val="ARCATSubPara"/>
        <w:numPr>
          <w:ilvl w:val="3"/>
          <w:numId w:val="1"/>
        </w:numPr>
        <w:rPr/>
      </w:pPr>
      <w:r>
        <w:rPr/>
        <w:t>Locker Legs: Provide Locker Legs for all Lockers except recessed and base mounted Lockers. Locker Leg assembly shall be structural and shall be fully adjustable to provide for leveling and plumbing of Locker Body. Provide Toe Kick Plates with all necessary hardware for attaching to the Locker Leg. </w:t>
      </w:r>
    </w:p>
    <w:p>
      <w:pPr>
        <w:pStyle w:val="ARCATnote"/>
        <w:rPr/>
      </w:pPr>
      <w:r>
        <w:rPr/>
        <w:t>** NOTE TO SPECIFIER ** Select the one of the following bench pedestal paragraphs as required to suit the locker(s) specified. Delete the paragraphs that are not applicable</w:t>
      </w:r>
    </w:p>
    <w:p w:rsidR="ABFFABFF" w:rsidRDefault="ABFFABFF" w:rsidP="ABFFABFF">
      <w:pPr>
        <w:pStyle w:val="ARCATSubSub1"/>
        <w:numPr>
          <w:ilvl w:val="4"/>
          <w:numId w:val="1"/>
        </w:numPr>
        <w:rPr/>
      </w:pPr>
      <w:r>
        <w:rPr/>
        <w:t>Black Powder Coated Gauge Steel. 11 Gauge Steel 16.5 inches high. Center post shall be load bearing and extend from the floor to bottom of the Bench Top. Top and bottom flanges shall be heli-arch welded to center post and be 8 inches in diameter. Bench Pedestals shall be secured to floor with Stainless Steel Torx Head with Pin, #14 X 2 inch Screws.</w:t>
      </w:r>
    </w:p>
    <w:p w:rsidR="ABFFABFF" w:rsidRDefault="ABFFABFF" w:rsidP="ABFFABFF">
      <w:pPr>
        <w:pStyle w:val="ARCATSubSub1"/>
        <w:numPr>
          <w:ilvl w:val="4"/>
          <w:numId w:val="1"/>
        </w:numPr>
        <w:rPr/>
      </w:pPr>
      <w:r>
        <w:rPr/>
        <w:t>Stainless Steel. 11 Gauge Type 304 Stainless Steel 16.5 inches high. Center post shall be load bearing and extend from floor to the bottom of the Bench Top. Top and bottom flanges shall be welded to center post and be 8 inches in diameter. Bench Pedestals shall be secured to floor with Stainless Steel Torx Head with Pin, #14 X 2 inch Screws. </w:t>
      </w:r>
    </w:p>
    <w:p w:rsidR="ABFFABFF" w:rsidRDefault="ABFFABFF" w:rsidP="ABFFABFF">
      <w:pPr>
        <w:pStyle w:val="ARCATSubSub1"/>
        <w:numPr>
          <w:ilvl w:val="4"/>
          <w:numId w:val="1"/>
        </w:numPr>
        <w:rPr/>
      </w:pPr>
      <w:r>
        <w:rPr/>
        <w:t>Black Powder Coated Aluminum: Bench Pedestal 16.5" high. Center post shall extend from floor to the bottom of the Bench Top and shall be made of 2 inch square tubing. Top and bottom plates shall be 6 inches square and 0.250 inch thick and shall be welded to 2 inch tubing. Bench Pedestals shall be secured to floor with Stainless Steel Torx Head with Pin, #14 X 2 inch Screws.</w:t>
      </w:r>
    </w:p>
    <w:p w:rsidR="ABFFABFF" w:rsidRDefault="ABFFABFF" w:rsidP="ABFFABFF">
      <w:pPr>
        <w:pStyle w:val="ARCATSubSub1"/>
        <w:numPr>
          <w:ilvl w:val="4"/>
          <w:numId w:val="1"/>
        </w:numPr>
        <w:rPr/>
      </w:pPr>
      <w:r>
        <w:rPr/>
        <w:t>Black Powder Coated Aluminum Wall Bracket. Wall Bracket 0.125 inch thick Aluminum Plate and have a Black Powder Coated Finish. Wall Bracket shall be mounted to wall with 2 #14 X 2 inch Stainless Steel Torx Head with Pin, Screws. Each Wall Bracket shall be capable of withstanding a sudden impact of 300 lbs.</w:t>
      </w:r>
    </w:p>
    <w:p w:rsidR="ABFFABFF" w:rsidRDefault="ABFFABFF" w:rsidP="ABFFABFF">
      <w:pPr>
        <w:pStyle w:val="ARCATSubPara"/>
        <w:numPr>
          <w:ilvl w:val="3"/>
          <w:numId w:val="1"/>
        </w:numPr>
        <w:rPr/>
      </w:pPr>
      <w:r>
        <w:rPr/>
        <w:t>Slope Top Mounting Channels and Supports: Heavy Duty Extruded 6063-T5 Aluminum with a Satin Anodized finish. Mounting Channels shall be field installed and attach to the front top edge of the Locker Body and be continuous across the front of the Lockers. Supports shall be universal and attach to any standard depth or width Locker via factory pre-drilled holes.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Fabricate and provide factory pre-assembled Locker units complete with all hardware and accessories listed above. Knock down units are unacceptable.</w:t>
      </w:r>
    </w:p>
    <w:p w:rsidR="ABFFABFF" w:rsidRDefault="ABFFABFF" w:rsidP="ABFFABFF">
      <w:pPr>
        <w:pStyle w:val="ARCATParagraph"/>
        <w:numPr>
          <w:ilvl w:val="2"/>
          <w:numId w:val="1"/>
        </w:numPr>
        <w:rPr/>
      </w:pPr>
      <w:r>
        <w:rPr/>
        <w:t>Slope Tops and End Panels: Provide as required to complete the installation indicated on the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field dimensions are in accordance with Locker Shop Drawings. Inspect walls to insure that they are plumb and suitable for the Wall Brackets.</w:t>
      </w:r>
    </w:p>
    <w:p w:rsidR="ABFFABFF" w:rsidRDefault="ABFFABFF" w:rsidP="ABFFABFF">
      <w:pPr>
        <w:pStyle w:val="ARCATParagraph"/>
        <w:numPr>
          <w:ilvl w:val="2"/>
          <w:numId w:val="1"/>
        </w:numPr>
        <w:rPr/>
      </w:pPr>
      <w:r>
        <w:rPr/>
        <w:t>Check location of built up bases, built in framing or blocking, and wall openings to insure that they are in compliance with the approved Locker Shop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Install lockers rigid, straight, plumb, and level. No evidence of drilling, cutting and patching shall be visible in finished work.</w:t>
      </w:r>
    </w:p>
    <w:p w:rsidR="ABFFABFF" w:rsidRDefault="ABFFABFF" w:rsidP="ABFFABFF">
      <w:pPr>
        <w:pStyle w:val="ARCATParagraph"/>
        <w:numPr>
          <w:ilvl w:val="2"/>
          <w:numId w:val="1"/>
        </w:numPr>
        <w:rPr/>
      </w:pPr>
      <w:r>
        <w:rPr/>
        <w:t>Anchor locker boxes to the wall with provided anchor devices.</w:t>
      </w:r>
    </w:p>
    <w:p w:rsidR="ABFFABFF" w:rsidRDefault="ABFFABFF" w:rsidP="ABFFABFF">
      <w:pPr>
        <w:pStyle w:val="ARCATParagraph"/>
        <w:numPr>
          <w:ilvl w:val="2"/>
          <w:numId w:val="1"/>
        </w:numPr>
        <w:rPr/>
      </w:pPr>
      <w:r>
        <w:rPr/>
        <w:t>Install slope tops, end panels, filler strips and accessories in accordance with written instructions.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Hardware Adjustment: Adjust hardware according to manufacturer's written instructions for proper operation.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all exposed surfaces of Lockers and hardware and 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C3340F2" Type="http://schemas.openxmlformats.org/officeDocument/2006/relationships/image" Target="https://www.arcat.com/clients/gfx/columloc.png" TargetMode="External" /><Relationship Id="rId741A3562_1" Type="http://schemas.openxmlformats.org/officeDocument/2006/relationships/hyperlink" Target="https://admin.arcat.com/users.pl?action=UserEmail&amp;company=Columbia+Lockers%26reg;+A+Division+of++Partition+Systems+International+of+South+Carolina%26reg;&amp;coid=50163&amp;rep=&amp;fax=866-337-7291&amp;message=RE:%20Spec%20Question%20(10500col):%20%20&amp;mf=" TargetMode="External" /><Relationship Id="rId741A3562_2" Type="http://schemas.openxmlformats.org/officeDocument/2006/relationships/hyperlink" Target="http://www.columbialockers.com" TargetMode="External" /><Relationship Id="rId741A3562_3" Type="http://schemas.openxmlformats.org/officeDocument/2006/relationships/hyperlink" Target="http://www.psisc.com" TargetMode="External" /><Relationship Id="rId741A3562_4" Type="http://schemas.openxmlformats.org/officeDocument/2006/relationships/hyperlink" Target="https://www.arcat.com/arcatcos/cos50/arc50163.html" TargetMode="External" /><Relationship Id="rIdB936829D_1" Type="http://schemas.openxmlformats.org/officeDocument/2006/relationships/hyperlink" Target="https://admin.arcat.com/users.pl?action=UserEmail&amp;company=Columbia+Lockers%26reg;+A+Division+of++Partition+Systems+International+of+South+Carolina%26reg;&amp;coid=50163&amp;rep=&amp;fax=866-337-7291&amp;message=RE:%20Spec%20Question%20(10500col):%20%20&amp;mf=" TargetMode="External" /><Relationship Id="rIdB936829D_2" Type="http://schemas.openxmlformats.org/officeDocument/2006/relationships/hyperlink" Target="http://www.columbialockers.com" TargetMode="External" /><Relationship Id="rIdB936829D_3" Type="http://schemas.openxmlformats.org/officeDocument/2006/relationships/hyperlink" Target="http://www.psis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