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B28AE4"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28AE4" descr="https://www.arcat.com/clients/gfx/solarinn.png"/>
                      <pic:cNvPicPr>
                        <a:picLocks noChangeAspect="1" noChangeArrowheads="1"/>
                      </pic:cNvPicPr>
                    </pic:nvPicPr>
                    <pic:blipFill>
                      <a:blip r:link="rId_B28AE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51 13</w:t>
      </w:r>
    </w:p>
    <w:p>
      <w:pPr>
        <w:pStyle w:val="ARCATTitle"/>
        <w:jc w:val="center"/>
        <w:rPr/>
      </w:pPr>
      <w:r>
        <w:rPr/>
        <w:t>ALUMINUM WINDOWS - G2 INTERNATIONAL WINDOW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2021 - 2025 ARCAT, Inc. - All rights reserved</w:t>
      </w:r>
    </w:p>
    <w:p>
      <w:pPr>
        <w:pStyle w:val="ARCATNormal"/>
        <w:rPr/>
      </w:pPr>
    </w:p>
    <w:p>
      <w:pPr>
        <w:pStyle w:val="ARCATnote"/>
        <w:rPr/>
      </w:pPr>
      <w:r>
        <w:rPr/>
        <w:t>** NOTE TO SPECIFIER ** Solar Innovations Architectural Glazing Systems; folding glass wall systems, stacking glass wall systems. sliding aluminum-framed glass doors, metal framed skylights, pre-engineered glass structures, greenhouse, sunroom, and conservatories.</w:t>
      </w:r>
      <w:r>
        <w:rPr/>
        <w:br/>
        <w:t>This section is based on the products of Solar Innovations Architectural Glazing Systems, which is located at:</w:t>
      </w:r>
      <w:r>
        <w:rPr/>
        <w:br/>
        <w:t>31 Roberts Rd.</w:t>
      </w:r>
      <w:r>
        <w:rPr/>
        <w:br/>
        <w:t>Pine Grove, PA 17963</w:t>
      </w:r>
      <w:r>
        <w:rPr/>
        <w:br/>
        <w:t>Toll Free: 800-618-0669</w:t>
      </w:r>
      <w:r>
        <w:rPr/>
        <w:br/>
        <w:t>Phone: 570-915-1500</w:t>
      </w:r>
      <w:r>
        <w:rPr/>
        <w:br/>
        <w:t>Fax: 800-618-0743</w:t>
      </w:r>
      <w:r>
        <w:rPr/>
        <w:br/>
        <w:t>Fax: 570-915-6083</w:t>
      </w:r>
      <w:r>
        <w:rPr/>
        <w:br/>
        <w:t>Email: skylight@solarinnovations.com</w:t>
      </w:r>
      <w:r>
        <w:rPr/>
        <w:br/>
        <w:t>Web: https://www.solarinnovations.com</w:t>
      </w:r>
      <w:r>
        <w:rPr/>
        <w:br/>
        <w:t/>
      </w:r>
      <w:r>
        <w:rPr/>
        <w:br/>
        <w:t>[Click Here] for additional information.</w:t>
      </w:r>
      <w:r>
        <w:rPr/>
        <w:br/>
        <w:t/>
      </w:r>
      <w:r>
        <w:rPr/>
        <w:br/>
        <w:t>Since 1998, Solar Innovations Architectural Glazing Systems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project's glazing needs. Our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rPr/>
        <w:br/>
        <w:t>Solar Innovations Architectural Glazing Systems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usable space to roofs with foot traffic. Additionally, our greenhouses, conservatories, sunrooms, pool enclosures, and walkways allow our customers to surround themselves with the beauty of the outdoors year-round, all in a climate-controlled environment for both plants and people.</w:t>
      </w:r>
      <w:r>
        <w:rPr/>
        <w:br/>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 says yes.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 below not required for project.</w:t>
      </w:r>
    </w:p>
    <w:p w:rsidR="ABFFABFF" w:rsidRDefault="ABFFABFF" w:rsidP="ABFFABFF">
      <w:pPr>
        <w:pStyle w:val="ARCATParagraph"/>
        <w:numPr>
          <w:ilvl w:val="2"/>
          <w:numId w:val="1"/>
        </w:numPr>
        <w:rPr/>
      </w:pPr>
      <w:r>
        <w:rPr/>
        <w:t>G2 International Window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45 13 - Faced Architectural Precast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00 00 - Glazing.</w:t>
      </w:r>
    </w:p>
    <w:p w:rsidR="ABFFABFF" w:rsidRDefault="ABFFABFF" w:rsidP="ABFFABFF">
      <w:pPr>
        <w:pStyle w:val="ARCATParagraph"/>
        <w:numPr>
          <w:ilvl w:val="2"/>
          <w:numId w:val="1"/>
        </w:numPr>
        <w:rPr/>
      </w:pPr>
      <w:r>
        <w:rPr/>
        <w:t>Section 08 70 00 - Hardware.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American Architectural Manufacturers Assocation (AAMA):</w:t>
      </w:r>
    </w:p>
    <w:p w:rsidR="ABFFABFF" w:rsidRDefault="ABFFABFF" w:rsidP="ABFFABFF">
      <w:pPr>
        <w:pStyle w:val="ARCATSubPara"/>
        <w:numPr>
          <w:ilvl w:val="3"/>
          <w:numId w:val="1"/>
        </w:numPr>
        <w:rPr/>
      </w:pPr>
      <w:r>
        <w:rPr/>
        <w:t>AAMA 611 - Voluntary specifications for anodized architectural aluminum (revised).</w:t>
      </w:r>
    </w:p>
    <w:p w:rsidR="ABFFABFF" w:rsidRDefault="ABFFABFF" w:rsidP="ABFFABFF">
      <w:pPr>
        <w:pStyle w:val="ARCATSubPara"/>
        <w:numPr>
          <w:ilvl w:val="3"/>
          <w:numId w:val="1"/>
        </w:numPr>
        <w:rPr/>
      </w:pPr>
      <w:r>
        <w:rPr/>
        <w:t>AAMA 910 - Life Cycle Testing Specification for Architectural Class Windows and Doors.</w:t>
      </w:r>
    </w:p>
    <w:p w:rsidR="ABFFABFF" w:rsidRDefault="ABFFABFF" w:rsidP="ABFFABFF">
      <w:pPr>
        <w:pStyle w:val="ARCATParagraph"/>
        <w:numPr>
          <w:ilvl w:val="2"/>
          <w:numId w:val="1"/>
        </w:numPr>
        <w:rPr/>
      </w:pPr>
      <w:r>
        <w:rPr/>
        <w:t>American Welding Society (AWS): Structural Welding Code.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A36/36M - Standard Specification for Carbon Structural Steel.</w:t>
      </w:r>
    </w:p>
    <w:p w:rsidR="ABFFABFF" w:rsidRDefault="ABFFABFF" w:rsidP="ABFFABFF">
      <w:pPr>
        <w:pStyle w:val="ARCATSubPara"/>
        <w:numPr>
          <w:ilvl w:val="3"/>
          <w:numId w:val="1"/>
        </w:numPr>
        <w:rPr/>
      </w:pPr>
      <w:r>
        <w:rPr/>
        <w:t>ASTM B221/B221M - Standard Specification for Aluminum and Aluminum-Alloy Extruded Bars, Rods, Wires, Profiles, and Tubes.</w:t>
      </w:r>
    </w:p>
    <w:p w:rsidR="ABFFABFF" w:rsidRDefault="ABFFABFF" w:rsidP="ABFFABFF">
      <w:pPr>
        <w:pStyle w:val="ARCATSubPara"/>
        <w:numPr>
          <w:ilvl w:val="3"/>
          <w:numId w:val="1"/>
        </w:numPr>
        <w:rPr/>
      </w:pPr>
      <w:r>
        <w:rPr/>
        <w:t>ASTM B241/B241M - Standard Specification for aluminum and aluminum-alloy seamless pipe and seamless tubes.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C1115 - Standard Specification for Dense Elastomeric Silicone Rubber Gaskets and Accessories.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E1886 - Standard Specification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Para"/>
        <w:numPr>
          <w:ilvl w:val="3"/>
          <w:numId w:val="1"/>
        </w:numPr>
        <w:rPr/>
      </w:pPr>
      <w:r>
        <w:rPr/>
        <w:t>ASTM E2068 - Standard Test Method for Determination of Operating Force of Sliding Windows and Doors.</w:t>
      </w:r>
    </w:p>
    <w:p w:rsidR="ABFFABFF" w:rsidRDefault="ABFFABFF" w:rsidP="ABFFABFF">
      <w:pPr>
        <w:pStyle w:val="ARCATSubPara"/>
        <w:numPr>
          <w:ilvl w:val="3"/>
          <w:numId w:val="1"/>
        </w:numPr>
        <w:rPr/>
      </w:pPr>
      <w:r>
        <w:rPr/>
        <w:t>ASTM F588 - Standard Test Methods for Measuring the Forced Entry Resistance of Window Assemblies, Excluding Glazing Impact.</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Paragraph"/>
        <w:numPr>
          <w:ilvl w:val="2"/>
          <w:numId w:val="1"/>
        </w:numPr>
        <w:rPr/>
      </w:pPr>
      <w:r>
        <w:rPr/>
        <w:t>Flat Glass Marketing Association (FGMA):</w:t>
      </w:r>
    </w:p>
    <w:p w:rsidR="ABFFABFF" w:rsidRDefault="ABFFABFF" w:rsidP="ABFFABFF">
      <w:pPr>
        <w:pStyle w:val="ARCATSubPara"/>
        <w:numPr>
          <w:ilvl w:val="3"/>
          <w:numId w:val="1"/>
        </w:numPr>
        <w:rPr/>
      </w:pPr>
      <w:r>
        <w:rPr/>
        <w:t>Glazing Manual.</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Procedure for Determining Fenestration Product U-factors</w:t>
      </w:r>
    </w:p>
    <w:p w:rsidR="ABFFABFF" w:rsidRDefault="ABFFABFF" w:rsidP="ABFFABFF">
      <w:pPr>
        <w:pStyle w:val="ARCATSubPara"/>
        <w:numPr>
          <w:ilvl w:val="3"/>
          <w:numId w:val="1"/>
        </w:numPr>
        <w:rPr/>
      </w:pPr>
      <w:r>
        <w:rPr/>
        <w:t>NFRC 102 - Procedure for Measuring the Steady-State Thermal Transmittance of Fenestration Systems</w:t>
      </w:r>
    </w:p>
    <w:p w:rsidR="ABFFABFF" w:rsidRDefault="ABFFABFF" w:rsidP="ABFFABFF">
      <w:pPr>
        <w:pStyle w:val="ARCATSubPara"/>
        <w:numPr>
          <w:ilvl w:val="3"/>
          <w:numId w:val="1"/>
        </w:numPr>
        <w:rPr/>
      </w:pPr>
      <w:r>
        <w:rPr/>
        <w:t>NFRC 200 - Procedure for Determining Fenestration Product Solar Heat Gain Coefficients and Visible Transmittance at Normal Incidence</w:t>
      </w:r>
    </w:p>
    <w:p w:rsidR="ABFFABFF" w:rsidRDefault="ABFFABFF" w:rsidP="ABFFABFF">
      <w:pPr>
        <w:pStyle w:val="ARCATSubPara"/>
        <w:numPr>
          <w:ilvl w:val="3"/>
          <w:numId w:val="1"/>
        </w:numPr>
        <w:rPr/>
      </w:pPr>
      <w:r>
        <w:rPr/>
        <w:t>NFRC 400 - Procedure for Determining Fenestration Product Air Leakage</w:t>
      </w:r>
    </w:p>
    <w:p w:rsidR="ABFFABFF" w:rsidRDefault="ABFFABFF" w:rsidP="ABFFABFF">
      <w:pPr>
        <w:pStyle w:val="ARCATSubPara"/>
        <w:numPr>
          <w:ilvl w:val="3"/>
          <w:numId w:val="1"/>
        </w:numPr>
        <w:rPr/>
      </w:pPr>
      <w:r>
        <w:rPr/>
        <w:t>NFRC 500 - Procedure for Determining Fenestration Product Condensation Resistance Values</w:t>
      </w:r>
    </w:p>
    <w:p w:rsidR="ABFFABFF" w:rsidRDefault="ABFFABFF" w:rsidP="ABFFABFF">
      <w:pPr>
        <w:pStyle w:val="ARCATParagraph"/>
        <w:numPr>
          <w:ilvl w:val="2"/>
          <w:numId w:val="1"/>
        </w:numPr>
        <w:rPr/>
      </w:pPr>
      <w:r>
        <w:rPr/>
        <w:t>Window and Door Manufacturer's Association (WDMA): AAMA/WDMA/CSA 101/I.S.2/A440 - Windows, Skylights and Glass Doors.</w:t>
      </w:r>
    </w:p>
    <w:p w:rsidR="ABFFABFF" w:rsidRDefault="ABFFABFF" w:rsidP="ABFFABFF">
      <w:pPr>
        <w:pStyle w:val="ARCATParagraph"/>
        <w:numPr>
          <w:ilvl w:val="2"/>
          <w:numId w:val="1"/>
        </w:numPr>
        <w:rPr/>
      </w:pPr>
      <w:r>
        <w:rPr/>
        <w:t>Texas Department of Insurance (TDI): Product Evaluations.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Color 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pPr>
        <w:pStyle w:val="ARCATnote"/>
        <w:rPr/>
      </w:pPr>
      <w:r>
        <w:rPr/>
        <w:t>** NOTE TO SPECIFIER ** Delete wood finish option if not required.</w:t>
      </w:r>
    </w:p>
    <w:p w:rsidR="ABFFABFF" w:rsidRDefault="ABFFABFF" w:rsidP="ABFFABFF">
      <w:pPr>
        <w:pStyle w:val="ARCATSubPara"/>
        <w:numPr>
          <w:ilvl w:val="3"/>
          <w:numId w:val="1"/>
        </w:numPr>
        <w:rPr/>
      </w:pPr>
      <w:r>
        <w:rPr/>
        <w:t>Wood Finish: Two samples, minimum size of 2 x 5 inches (50 x 127 mm), representing actual product and color.</w:t>
      </w:r>
    </w:p>
    <w:p w:rsidR="ABFFABFF" w:rsidRDefault="ABFFABFF" w:rsidP="ABFFABFF">
      <w:pPr>
        <w:pStyle w:val="ARCATSubPara"/>
        <w:numPr>
          <w:ilvl w:val="3"/>
          <w:numId w:val="1"/>
        </w:numPr>
        <w:rPr/>
      </w:pPr>
      <w:r>
        <w:rPr/>
        <w:t>Glazing: Two samples, minimum size of 12 x 12 inches (300 x 300 mm), representing specified glass, including coatings and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demonstrating connection details with a maximum size of 12 x 12 x 12 inches (300 x 300 x 300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construction, finish, fastener locations, glazing, hardware arrangements and relationship with adjacent construction.</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SubPara"/>
        <w:numPr>
          <w:ilvl w:val="3"/>
          <w:numId w:val="1"/>
        </w:numPr>
        <w:rPr/>
      </w:pPr>
      <w:r>
        <w:rPr/>
        <w:t>Must be drawn in the domestic USA, by the manufacturer of the system.</w:t>
      </w:r>
    </w:p>
    <w:p w:rsidR="ABFFABFF" w:rsidRDefault="ABFFABFF" w:rsidP="ABFFABFF">
      <w:pPr>
        <w:pStyle w:val="ARCATParagraph"/>
        <w:numPr>
          <w:ilvl w:val="2"/>
          <w:numId w:val="1"/>
        </w:numPr>
        <w:rPr/>
      </w:pPr>
      <w:r>
        <w:rPr/>
        <w:t>Maintenance Manuals: Manufacturer's maintenance manuals.</w:t>
      </w:r>
    </w:p>
    <w:p w:rsidR="ABFFABFF" w:rsidRDefault="ABFFABFF" w:rsidP="ABFFABFF">
      <w:pPr>
        <w:pStyle w:val="ARCATParagraph"/>
        <w:numPr>
          <w:ilvl w:val="2"/>
          <w:numId w:val="1"/>
        </w:numPr>
        <w:rPr/>
      </w:pPr>
      <w:r>
        <w:rPr/>
        <w:t>Warranty: Manufacturer's warranty online registry.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twenty-five (25) years' documented experience in fabrication and erection of projects of similar scope.</w:t>
      </w:r>
    </w:p>
    <w:p w:rsidR="ABFFABFF" w:rsidRDefault="ABFFABFF" w:rsidP="ABFFABFF">
      <w:pPr>
        <w:pStyle w:val="ARCATSubPara"/>
        <w:numPr>
          <w:ilvl w:val="3"/>
          <w:numId w:val="1"/>
        </w:numPr>
        <w:rPr/>
      </w:pPr>
      <w:r>
        <w:rPr/>
        <w:t>Manufacturer must use an extruded aluminum system comprised of domestically produced aluminum and is fabricated and assembled in the USA.</w:t>
      </w:r>
    </w:p>
    <w:p w:rsidR="ABFFABFF" w:rsidRDefault="ABFFABFF" w:rsidP="ABFFABFF">
      <w:pPr>
        <w:pStyle w:val="ARCATSubPara"/>
        <w:numPr>
          <w:ilvl w:val="3"/>
          <w:numId w:val="1"/>
        </w:numPr>
        <w:rPr/>
      </w:pPr>
      <w:r>
        <w:rPr/>
        <w:t>Manufacturer must be recognized by NAMI.</w:t>
      </w:r>
    </w:p>
    <w:p w:rsidR="ABFFABFF" w:rsidRDefault="ABFFABFF" w:rsidP="ABFFABFF">
      <w:pPr>
        <w:pStyle w:val="ARCATSubPara"/>
        <w:numPr>
          <w:ilvl w:val="3"/>
          <w:numId w:val="1"/>
        </w:numPr>
        <w:rPr/>
      </w:pPr>
      <w:r>
        <w:rPr/>
        <w:t>Manufacturer must be a member in good standing of the National Glass Association (NGA).</w:t>
      </w:r>
    </w:p>
    <w:p w:rsidR="ABFFABFF" w:rsidRDefault="ABFFABFF" w:rsidP="ABFFABFF">
      <w:pPr>
        <w:pStyle w:val="ARCATParagraph"/>
        <w:numPr>
          <w:ilvl w:val="2"/>
          <w:numId w:val="1"/>
        </w:numPr>
        <w:rPr/>
      </w:pPr>
      <w:r>
        <w:rPr/>
        <w:t>Installer Qualifications: Company experienced in performing work of this section that has specialized in installation of work similar in scope and complexity required for this project for a minimum of fifteen (15) years.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surface preparation techniques, quality of workmanship and visual appearance.</w:t>
      </w:r>
    </w:p>
    <w:p w:rsidR="ABFFABFF" w:rsidRDefault="ABFFABFF" w:rsidP="ABFFABFF">
      <w:pPr>
        <w:pStyle w:val="ARCATSubPara"/>
        <w:numPr>
          <w:ilvl w:val="3"/>
          <w:numId w:val="1"/>
        </w:numPr>
        <w:rPr/>
      </w:pPr>
      <w:r>
        <w:rPr/>
        <w:t>Approximate Size: ________.</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continue with remaining work until workmanship, color, and sheen are approved by design team.</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by phone, approximately two weeks before scheduled commencement of the Work. Attendees to include Architect, Contractor and trades involved. Agenda to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to the jobsite freight prepaid.</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Store products in manufacturer's original unopened packaging, covered to protect factory finishes from damage, precipitation, and construction dirt until ready for installation.</w:t>
      </w:r>
    </w:p>
    <w:p w:rsidR="ABFFABFF" w:rsidRDefault="ABFFABFF" w:rsidP="ABFFABFF">
      <w:pPr>
        <w:pStyle w:val="ARCATParagraph"/>
        <w:numPr>
          <w:ilvl w:val="2"/>
          <w:numId w:val="1"/>
        </w:numPr>
        <w:rPr/>
      </w:pPr>
      <w:r>
        <w:rPr/>
        <w:t>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Perform structural silicone sealant work when air temperature is between 40 to 120 degrees F (4 to 29 degrees C).</w:t>
      </w:r>
    </w:p>
    <w:p w:rsidR="ABFFABFF" w:rsidRDefault="ABFFABFF" w:rsidP="ABFFABFF">
      <w:pPr>
        <w:pStyle w:val="ARCATArticle"/>
        <w:numPr>
          <w:ilvl w:val="1"/>
          <w:numId w:val="1"/>
        </w:numPr>
        <w:rPr/>
      </w:pPr>
      <w:r>
        <w:rPr/>
        <w:t>WARRANTY</w:t>
      </w:r>
    </w:p>
    <w:p>
      <w:pPr>
        <w:pStyle w:val="ARCATnote"/>
        <w:rPr/>
      </w:pPr>
      <w:r>
        <w:rPr/>
        <w:t>** NOTE TO SPECIFIER ** Manufacturer offers extended warranties and service contracts on a per project basis.</w:t>
      </w:r>
    </w:p>
    <w:p w:rsidR="ABFFABFF" w:rsidRDefault="ABFFABFF" w:rsidP="ABFFABFF">
      <w:pPr>
        <w:pStyle w:val="ARCATParagraph"/>
        <w:numPr>
          <w:ilvl w:val="2"/>
          <w:numId w:val="1"/>
        </w:numPr>
        <w:rPr/>
      </w:pPr>
      <w:r>
        <w:rPr/>
        <w:t>Provide manufacturer's standard limited warranty against defects in materials and workmanship for ten (10) years for cases of normal use.</w:t>
      </w:r>
    </w:p>
    <w:p>
      <w:pPr>
        <w:pStyle w:val="ARCATnote"/>
        <w:rPr/>
      </w:pPr>
      <w:r>
        <w:rPr/>
        <w:t>** NOTE TO SPECIFIER ** Delete if not required.</w:t>
      </w:r>
    </w:p>
    <w:p w:rsidR="ABFFABFF" w:rsidRDefault="ABFFABFF" w:rsidP="ABFFABFF">
      <w:pPr>
        <w:pStyle w:val="ARCATParagraph"/>
        <w:numPr>
          <w:ilvl w:val="2"/>
          <w:numId w:val="1"/>
        </w:numPr>
        <w:rPr/>
      </w:pPr>
      <w:r>
        <w:rPr/>
        <w:t>Frame Finish:</w:t>
      </w:r>
    </w:p>
    <w:p>
      <w:pPr>
        <w:pStyle w:val="ARCATnote"/>
        <w:rPr/>
      </w:pPr>
      <w:r>
        <w:rPr/>
        <w:t>** NOTE TO SPECIFIER ** Delete warranty options below not required.</w:t>
      </w:r>
    </w:p>
    <w:p w:rsidR="ABFFABFF" w:rsidRDefault="ABFFABFF" w:rsidP="ABFFABFF">
      <w:pPr>
        <w:pStyle w:val="ARCATSubPara"/>
        <w:numPr>
          <w:ilvl w:val="3"/>
          <w:numId w:val="1"/>
        </w:numPr>
        <w:rPr/>
      </w:pPr>
      <w:r>
        <w:rPr/>
        <w:t>Anodized Finishes: Warranty of ten (10) years.</w:t>
      </w:r>
    </w:p>
    <w:p w:rsidR="ABFFABFF" w:rsidRDefault="ABFFABFF" w:rsidP="ABFFABFF">
      <w:pPr>
        <w:pStyle w:val="ARCATSubPara"/>
        <w:numPr>
          <w:ilvl w:val="3"/>
          <w:numId w:val="1"/>
        </w:numPr>
        <w:rPr/>
      </w:pPr>
      <w:r>
        <w:rPr/>
        <w:t>Stock Color AAMA 2605 Finishes: 2 to 3 coats powder or liquid dependent on color and/or application Ten (10) years from date of application.</w:t>
      </w:r>
    </w:p>
    <w:p w:rsidR="ABFFABFF" w:rsidRDefault="ABFFABFF" w:rsidP="ABFFABFF">
      <w:pPr>
        <w:pStyle w:val="ARCATSubPara"/>
        <w:numPr>
          <w:ilvl w:val="3"/>
          <w:numId w:val="1"/>
        </w:numPr>
        <w:rPr/>
      </w:pPr>
      <w:r>
        <w:rPr/>
        <w:t>Custom Color: Paint manufacturer's warranties for color and film integrity.</w:t>
      </w:r>
    </w:p>
    <w:p w:rsidR="ABFFABFF" w:rsidRDefault="ABFFABFF" w:rsidP="ABFFABFF">
      <w:pPr>
        <w:pStyle w:val="ARCATSubSub1"/>
        <w:numPr>
          <w:ilvl w:val="4"/>
          <w:numId w:val="1"/>
        </w:numPr>
        <w:rPr/>
      </w:pPr>
      <w:r>
        <w:rPr/>
        <w:t>AAMA 2605 finishes with 2 to 3 coats powder or liquid dependent on color and/or application. Ten (10) years from date of application.</w:t>
      </w:r>
    </w:p>
    <w:p w:rsidR="ABFFABFF" w:rsidRDefault="ABFFABFF" w:rsidP="ABFFABFF">
      <w:pPr>
        <w:pStyle w:val="ARCATSubSub1"/>
        <w:numPr>
          <w:ilvl w:val="4"/>
          <w:numId w:val="1"/>
        </w:numPr>
        <w:rPr/>
      </w:pPr>
      <w:r>
        <w:rPr/>
        <w:t>Custom Warranty Period: ____ years, to be approved and accepted in writing by manufacturer based on project's scope and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SubPara"/>
        <w:numPr>
          <w:ilvl w:val="3"/>
          <w:numId w:val="1"/>
        </w:numPr>
        <w:rPr/>
      </w:pPr>
      <w:r>
        <w:rPr/>
        <w:t>Flat Glazing: Glazing manufacturer's standard warranty against defective materials, delamination, seal failure, and defects in manufacturing for ten (10)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31 Roberts Rd.; Pine Grove, PA 17963; ASD Toll Free:  800-618-0669; Phone:  570-915-1500; Fax:  800-618-0743; Email:  skylight@solarinnovations.com; Web:  https://www.solarinnovations.com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and the following criteria.</w:t>
      </w:r>
    </w:p>
    <w:p w:rsidR="ABFFABFF" w:rsidRDefault="ABFFABFF" w:rsidP="ABFFABFF">
      <w:pPr>
        <w:pStyle w:val="ARCATSubPara"/>
        <w:numPr>
          <w:ilvl w:val="3"/>
          <w:numId w:val="1"/>
        </w:numPr>
        <w:rPr/>
      </w:pPr>
      <w:r>
        <w:rPr/>
        <w:t>Structural Calculations: For products specified; stamped by a professional engineer licensed in the state in which the Project is located.</w:t>
      </w:r>
    </w:p>
    <w:p w:rsidR="ABFFABFF" w:rsidRDefault="ABFFABFF" w:rsidP="ABFFABFF">
      <w:pPr>
        <w:pStyle w:val="ARCATParagraph"/>
        <w:numPr>
          <w:ilvl w:val="2"/>
          <w:numId w:val="1"/>
        </w:numPr>
        <w:rPr/>
      </w:pPr>
      <w:r>
        <w:rPr/>
        <w:t>Basis of Design: G2 International Window Systems as manufactured by Solar Innovations. Inc.</w:t>
      </w:r>
    </w:p>
    <w:p w:rsidR="ABFFABFF" w:rsidRDefault="ABFFABFF" w:rsidP="ABFFABFF">
      <w:pPr>
        <w:pStyle w:val="ARCATArticle"/>
        <w:numPr>
          <w:ilvl w:val="1"/>
          <w:numId w:val="1"/>
        </w:numPr>
        <w:rPr/>
      </w:pPr>
      <w:r>
        <w:rPr/>
        <w:t>PERFORMANCE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Paragraph"/>
        <w:numPr>
          <w:ilvl w:val="2"/>
          <w:numId w:val="1"/>
        </w:numPr>
        <w:rPr/>
      </w:pPr>
      <w:r>
        <w:rPr/>
        <w:t>Air Leakage Performance:</w:t>
      </w:r>
    </w:p>
    <w:p w:rsidR="ABFFABFF" w:rsidRDefault="ABFFABFF" w:rsidP="ABFFABFF">
      <w:pPr>
        <w:pStyle w:val="ARCATSubPara"/>
        <w:numPr>
          <w:ilvl w:val="3"/>
          <w:numId w:val="1"/>
        </w:numPr>
        <w:rPr/>
      </w:pPr>
      <w:r>
        <w:rPr/>
        <w:t>Design, fabricate, assemble, and erect the aluminum glazed system to be permanently free of significant air leakage.</w:t>
      </w:r>
    </w:p>
    <w:p w:rsidR="ABFFABFF" w:rsidRDefault="ABFFABFF" w:rsidP="ABFFABFF">
      <w:pPr>
        <w:pStyle w:val="ARCATSubPara"/>
        <w:numPr>
          <w:ilvl w:val="3"/>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SubSub1"/>
        <w:numPr>
          <w:ilvl w:val="4"/>
          <w:numId w:val="1"/>
        </w:numPr>
        <w:rPr/>
      </w:pPr>
      <w:r>
        <w:rPr/>
        <w:t>Significant Leakage: Infiltration greater than 0.30 cfm per sq ft at 1.57 psf per ASTM E283.</w:t>
      </w:r>
    </w:p>
    <w:p w:rsidR="ABFFABFF" w:rsidRDefault="ABFFABFF" w:rsidP="ABFFABFF">
      <w:pPr>
        <w:pStyle w:val="ARCATParagraph"/>
        <w:numPr>
          <w:ilvl w:val="2"/>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Para"/>
        <w:numPr>
          <w:ilvl w:val="3"/>
          <w:numId w:val="1"/>
        </w:numPr>
        <w:rPr/>
      </w:pPr>
      <w:r>
        <w:rPr/>
        <w:t>Normal wall deflection not exceeding 1/175 of clear span for span lengths of 162 inches (4115 mm) or less and 1/240 plus 1/4 inch (6 mm) for others. Restrict deflection to 3/4 inch (19 mm) maximum for individual glazing lites.</w:t>
      </w:r>
    </w:p>
    <w:p w:rsidR="ABFFABFF" w:rsidRDefault="ABFFABFF" w:rsidP="ABFFABFF">
      <w:pPr>
        <w:pStyle w:val="ARCATSubPara"/>
        <w:numPr>
          <w:ilvl w:val="3"/>
          <w:numId w:val="1"/>
        </w:numPr>
        <w:rPr/>
      </w:pPr>
      <w:r>
        <w:rPr/>
        <w:t>Parallel to wall deflection not exceeding 175 percent of glass edge clearance. Restrict deflection to L/360 or 1/8 inch (3 mm) maximum. Restrict deflection to 1/16 inch (1.6 mm) maximum above doors and/or windows. Increasing the deflection to 1/8 inch (3 mm) to be permitted if the door operation is not affected.</w:t>
      </w:r>
    </w:p>
    <w:p w:rsidR="ABFFABFF" w:rsidRDefault="ABFFABFF" w:rsidP="ABFFABFF">
      <w:pPr>
        <w:pStyle w:val="ARCATParagraph"/>
        <w:numPr>
          <w:ilvl w:val="2"/>
          <w:numId w:val="1"/>
        </w:numPr>
        <w:rPr/>
      </w:pPr>
      <w:r>
        <w:rPr/>
        <w:t>Thermal Performance: Tested values, certifications, and simulation protocols.</w:t>
      </w:r>
    </w:p>
    <w:p w:rsidR="ABFFABFF" w:rsidRDefault="ABFFABFF" w:rsidP="ABFFABFF">
      <w:pPr>
        <w:pStyle w:val="ARCATSubPara"/>
        <w:numPr>
          <w:ilvl w:val="3"/>
          <w:numId w:val="1"/>
        </w:numPr>
        <w:rPr/>
      </w:pPr>
      <w:r>
        <w:rPr/>
        <w:t>Thermal Characteristics:</w:t>
      </w:r>
    </w:p>
    <w:p>
      <w:pPr>
        <w:pStyle w:val="ARCATnote"/>
        <w:rPr/>
      </w:pPr>
      <w:r>
        <w:rPr/>
        <w:t>** NOTE TO SPECIFIER ** Fill in blanks below. Thermal characteristics are available with performance values based on glazing choices. Note this is subject to glass availability and project specific requirements. Consult manufacturer for details.</w:t>
      </w:r>
    </w:p>
    <w:p w:rsidR="ABFFABFF" w:rsidRDefault="ABFFABFF" w:rsidP="ABFFABFF">
      <w:pPr>
        <w:pStyle w:val="ARCATSubSub1"/>
        <w:numPr>
          <w:ilvl w:val="4"/>
          <w:numId w:val="1"/>
        </w:numPr>
        <w:rPr/>
      </w:pPr>
      <w:r>
        <w:rPr/>
        <w:t>U-Value: ___.</w:t>
      </w:r>
    </w:p>
    <w:p w:rsidR="ABFFABFF" w:rsidRDefault="ABFFABFF" w:rsidP="ABFFABFF">
      <w:pPr>
        <w:pStyle w:val="ARCATSubSub1"/>
        <w:numPr>
          <w:ilvl w:val="4"/>
          <w:numId w:val="1"/>
        </w:numPr>
        <w:rPr/>
      </w:pPr>
      <w:r>
        <w:rPr/>
        <w:t>SHGC: ___.</w:t>
      </w:r>
    </w:p>
    <w:p w:rsidR="ABFFABFF" w:rsidRDefault="ABFFABFF" w:rsidP="ABFFABFF">
      <w:pPr>
        <w:pStyle w:val="ARCATSubSub1"/>
        <w:numPr>
          <w:ilvl w:val="4"/>
          <w:numId w:val="1"/>
        </w:numPr>
        <w:rPr/>
      </w:pPr>
      <w:r>
        <w:rPr/>
        <w:t>VLT: ___.</w:t>
      </w:r>
    </w:p>
    <w:p w:rsidR="ABFFABFF" w:rsidRDefault="ABFFABFF" w:rsidP="ABFFABFF">
      <w:pPr>
        <w:pStyle w:val="ARCATSubSub1"/>
        <w:numPr>
          <w:ilvl w:val="4"/>
          <w:numId w:val="1"/>
        </w:numPr>
        <w:rPr/>
      </w:pPr>
      <w:r>
        <w:rPr/>
        <w:t>CRF: ___.</w:t>
      </w:r>
    </w:p>
    <w:p w:rsidR="ABFFABFF" w:rsidRDefault="ABFFABFF" w:rsidP="ABFFABFF">
      <w:pPr>
        <w:pStyle w:val="ARCATSubPara"/>
        <w:numPr>
          <w:ilvl w:val="3"/>
          <w:numId w:val="1"/>
        </w:numPr>
        <w:rPr/>
      </w:pPr>
      <w:r>
        <w:rPr/>
        <w:t>U-Value: Unit complies with U-value, NFRC rating, or simulation in accordance with NFRC 100 protocol, shown in manufacturer's published data for glazing and sill specified.</w:t>
      </w:r>
    </w:p>
    <w:p w:rsidR="ABFFABFF" w:rsidRDefault="ABFFABFF" w:rsidP="ABFFABFF">
      <w:pPr>
        <w:pStyle w:val="ARCATSubPara"/>
        <w:numPr>
          <w:ilvl w:val="3"/>
          <w:numId w:val="1"/>
        </w:numPr>
        <w:rPr/>
      </w:pPr>
      <w:r>
        <w:rPr/>
        <w:t>Solar Heat Gain Coefficient: Unit to comply with the Solar Heat Gain Coefficient NFRC rated, or simulation in accordance with NFRC 200 protocol, shown in manufacturers published data for the glazing and sill specified.</w:t>
      </w:r>
    </w:p>
    <w:p w:rsidR="ABFFABFF" w:rsidRDefault="ABFFABFF" w:rsidP="ABFFABFF">
      <w:pPr>
        <w:pStyle w:val="ARCATSubPara"/>
        <w:numPr>
          <w:ilvl w:val="3"/>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Para"/>
        <w:numPr>
          <w:ilvl w:val="3"/>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Paragraph"/>
        <w:numPr>
          <w:ilvl w:val="2"/>
          <w:numId w:val="1"/>
        </w:numPr>
        <w:rPr/>
      </w:pPr>
      <w:r>
        <w:rPr/>
        <w:t>Compliance:</w:t>
      </w:r>
    </w:p>
    <w:p>
      <w:pPr>
        <w:pStyle w:val="ARCATnote"/>
        <w:rPr/>
      </w:pPr>
      <w:r>
        <w:rPr/>
        <w:t>** NOTE TO SPECIFIER ** Delete window systems and associated test results not required. Coordinate selection of testing results below with selection of options for 'Basis of Design' in the following Article.</w:t>
      </w:r>
    </w:p>
    <w:p w:rsidR="ABFFABFF" w:rsidRDefault="ABFFABFF" w:rsidP="ABFFABFF">
      <w:pPr>
        <w:pStyle w:val="ARCATSubPara"/>
        <w:numPr>
          <w:ilvl w:val="3"/>
          <w:numId w:val="1"/>
        </w:numPr>
        <w:rPr/>
      </w:pPr>
      <w:r>
        <w:rPr/>
        <w:t>SI7000HP Impact G2 International Project-out-at-bottom awning window system when tested on a typical size window frame unit:</w:t>
      </w:r>
    </w:p>
    <w:p w:rsidR="ABFFABFF" w:rsidRDefault="ABFFABFF" w:rsidP="ABFFABFF">
      <w:pPr>
        <w:pStyle w:val="ARCATSubSub1"/>
        <w:numPr>
          <w:ilvl w:val="4"/>
          <w:numId w:val="1"/>
        </w:numPr>
        <w:rPr/>
      </w:pPr>
      <w:r>
        <w:rPr/>
        <w:t>Unit Size (W x H): 48 x 72 inches tall (1219 x 1829 mm).</w:t>
      </w:r>
    </w:p>
    <w:p w:rsidR="ABFFABFF" w:rsidRDefault="ABFFABFF" w:rsidP="ABFFABFF">
      <w:pPr>
        <w:pStyle w:val="ARCATSubSub1"/>
        <w:numPr>
          <w:ilvl w:val="4"/>
          <w:numId w:val="1"/>
        </w:numPr>
        <w:rPr/>
      </w:pPr>
      <w:r>
        <w:rPr/>
        <w:t>Panel size (W x H): 46.188 x 70.125 inches (1173 x 1781 mm).</w:t>
      </w:r>
    </w:p>
    <w:p w:rsidR="ABFFABFF" w:rsidRDefault="ABFFABFF" w:rsidP="ABFFABFF">
      <w:pPr>
        <w:pStyle w:val="ARCATSubSub1"/>
        <w:numPr>
          <w:ilvl w:val="4"/>
          <w:numId w:val="1"/>
        </w:numPr>
        <w:rPr/>
      </w:pPr>
      <w:r>
        <w:rPr/>
        <w:t>Manufacturer's certificates showing door system meets or exceeds AP-CW65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less than 0.01 cfm per sq ft (less than 0.05 L per sec per sq m) when tested at 1.57 psf (75 Pa) pressure differential.</w:t>
      </w:r>
    </w:p>
    <w:p w:rsidR="ABFFABFF" w:rsidRDefault="ABFFABFF" w:rsidP="ABFFABFF">
      <w:pPr>
        <w:pStyle w:val="ARCATSubSub2"/>
        <w:numPr>
          <w:ilvl w:val="5"/>
          <w:numId w:val="1"/>
        </w:numPr>
        <w:rPr/>
      </w:pPr>
      <w:r>
        <w:rPr/>
        <w:t>Force of less than 0.01 cfm per sq ft (less than 0.05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12.11 psf (580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14 lbf (62 N).</w:t>
      </w:r>
    </w:p>
    <w:p w:rsidR="ABFFABFF" w:rsidRDefault="ABFFABFF" w:rsidP="ABFFABFF">
      <w:pPr>
        <w:pStyle w:val="ARCATSubSub2"/>
        <w:numPr>
          <w:ilvl w:val="5"/>
          <w:numId w:val="1"/>
        </w:numPr>
        <w:rPr/>
      </w:pPr>
      <w:r>
        <w:rPr/>
        <w:t>Latches: 13 lbf (58 N).</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A Window Assembly/Grade 10: Pass.</w:t>
      </w:r>
    </w:p>
    <w:p w:rsidR="ABFFABFF" w:rsidRDefault="ABFFABFF" w:rsidP="ABFFABFF">
      <w:pPr>
        <w:pStyle w:val="ARCATSubSub1"/>
        <w:numPr>
          <w:ilvl w:val="4"/>
          <w:numId w:val="1"/>
        </w:numPr>
        <w:rPr/>
      </w:pPr>
      <w:r>
        <w:rPr/>
        <w:t>Florida Product Approval &amp; Texas Department of Insurance: Impact FL No. 17265.1.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G3481.01: 1-1/16 inch IGU (3/16 inch annealed - 1/2 inch air space - 5/16 inch laminated (.090 inch SGP interlayer)).</w:t>
      </w:r>
    </w:p>
    <w:p w:rsidR="ABFFABFF" w:rsidRDefault="ABFFABFF" w:rsidP="ABFFABFF">
      <w:pPr>
        <w:pStyle w:val="ARCATSubSub3"/>
        <w:numPr>
          <w:ilvl w:val="6"/>
          <w:numId w:val="1"/>
        </w:numPr>
        <w:rPr/>
      </w:pPr>
      <w:r>
        <w:rPr/>
        <w:t>STC: 35.</w:t>
      </w:r>
    </w:p>
    <w:p w:rsidR="ABFFABFF" w:rsidRDefault="ABFFABFF" w:rsidP="ABFFABFF">
      <w:pPr>
        <w:pStyle w:val="ARCATSubSub3"/>
        <w:numPr>
          <w:ilvl w:val="6"/>
          <w:numId w:val="1"/>
        </w:numPr>
        <w:rPr/>
      </w:pPr>
      <w:r>
        <w:rPr/>
        <w:t>OITC: 28.</w:t>
      </w:r>
    </w:p>
    <w:p w:rsidR="ABFFABFF" w:rsidRDefault="ABFFABFF" w:rsidP="ABFFABFF">
      <w:pPr>
        <w:pStyle w:val="ARCATSubPara"/>
        <w:numPr>
          <w:ilvl w:val="3"/>
          <w:numId w:val="1"/>
        </w:numPr>
        <w:rPr/>
      </w:pPr>
      <w:r>
        <w:rPr/>
        <w:t>SI7000HP Impact G2 International outswing casement window system when tested on a typical size window frame unit:</w:t>
      </w:r>
    </w:p>
    <w:p w:rsidR="ABFFABFF" w:rsidRDefault="ABFFABFF" w:rsidP="ABFFABFF">
      <w:pPr>
        <w:pStyle w:val="ARCATSubSub1"/>
        <w:numPr>
          <w:ilvl w:val="4"/>
          <w:numId w:val="1"/>
        </w:numPr>
        <w:rPr/>
      </w:pPr>
      <w:r>
        <w:rPr/>
        <w:t>Unit Size (W x H): 36 x 72 inches tall (914 x 1829 mm).</w:t>
      </w:r>
    </w:p>
    <w:p w:rsidR="ABFFABFF" w:rsidRDefault="ABFFABFF" w:rsidP="ABFFABFF">
      <w:pPr>
        <w:pStyle w:val="ARCATSubSub1"/>
        <w:numPr>
          <w:ilvl w:val="4"/>
          <w:numId w:val="1"/>
        </w:numPr>
        <w:rPr/>
      </w:pPr>
      <w:r>
        <w:rPr/>
        <w:t>Panel Size (W x H): 34.25 x 70.19 inches (870 x 1783 mm).</w:t>
      </w:r>
    </w:p>
    <w:p w:rsidR="ABFFABFF" w:rsidRDefault="ABFFABFF" w:rsidP="ABFFABFF">
      <w:pPr>
        <w:pStyle w:val="ARCATSubSub1"/>
        <w:numPr>
          <w:ilvl w:val="4"/>
          <w:numId w:val="1"/>
        </w:numPr>
        <w:rPr/>
      </w:pPr>
      <w:r>
        <w:rPr/>
        <w:t>Manufacturer's certificates showing door system meets or exceeds C-CW65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0.10 cfm per sq ft (0.5 L per sec per sq m) when tested at 1.57 psf (75 Pa) pressure differential.</w:t>
      </w:r>
    </w:p>
    <w:p w:rsidR="ABFFABFF" w:rsidRDefault="ABFFABFF" w:rsidP="ABFFABFF">
      <w:pPr>
        <w:pStyle w:val="ARCATSubSub2"/>
        <w:numPr>
          <w:ilvl w:val="5"/>
          <w:numId w:val="1"/>
        </w:numPr>
        <w:rPr/>
      </w:pPr>
      <w:r>
        <w:rPr/>
        <w:t>Force of 0.01 cfm per sq ft (0.05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12.11 psf (580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7 lbf (31.1 N).</w:t>
      </w:r>
    </w:p>
    <w:p w:rsidR="ABFFABFF" w:rsidRDefault="ABFFABFF" w:rsidP="ABFFABFF">
      <w:pPr>
        <w:pStyle w:val="ARCATSubSub2"/>
        <w:numPr>
          <w:ilvl w:val="5"/>
          <w:numId w:val="1"/>
        </w:numPr>
        <w:rPr/>
      </w:pPr>
      <w:r>
        <w:rPr/>
        <w:t>Latches: 7 lbf (31.1 N).</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A Window Assembly/Grade 10: Pass.</w:t>
      </w:r>
    </w:p>
    <w:p w:rsidR="ABFFABFF" w:rsidRDefault="ABFFABFF" w:rsidP="ABFFABFF">
      <w:pPr>
        <w:pStyle w:val="ARCATSubSub1"/>
        <w:numPr>
          <w:ilvl w:val="4"/>
          <w:numId w:val="1"/>
        </w:numPr>
        <w:rPr/>
      </w:pPr>
      <w:r>
        <w:rPr/>
        <w:t>Florida Product Approval &amp; Texas Department of Insurance: Impact FL No. 17266.1.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G3479.01: 1-1/16 inch IGU (3/16 inch annealed - 1/2 inch air space - 5/16 inch laminated (.090 inch SGP interlayer)).</w:t>
      </w:r>
    </w:p>
    <w:p w:rsidR="ABFFABFF" w:rsidRDefault="ABFFABFF" w:rsidP="ABFFABFF">
      <w:pPr>
        <w:pStyle w:val="ARCATSubSub3"/>
        <w:numPr>
          <w:ilvl w:val="6"/>
          <w:numId w:val="1"/>
        </w:numPr>
        <w:rPr/>
      </w:pPr>
      <w:r>
        <w:rPr/>
        <w:t>STC: 36.</w:t>
      </w:r>
    </w:p>
    <w:p w:rsidR="ABFFABFF" w:rsidRDefault="ABFFABFF" w:rsidP="ABFFABFF">
      <w:pPr>
        <w:pStyle w:val="ARCATSubSub3"/>
        <w:numPr>
          <w:ilvl w:val="6"/>
          <w:numId w:val="1"/>
        </w:numPr>
        <w:rPr/>
      </w:pPr>
      <w:r>
        <w:rPr/>
        <w:t>OITC: 29.</w:t>
      </w:r>
    </w:p>
    <w:p w:rsidR="ABFFABFF" w:rsidRDefault="ABFFABFF" w:rsidP="ABFFABFF">
      <w:pPr>
        <w:pStyle w:val="ARCATSubPara"/>
        <w:numPr>
          <w:ilvl w:val="3"/>
          <w:numId w:val="1"/>
        </w:numPr>
        <w:rPr/>
      </w:pPr>
      <w:r>
        <w:rPr/>
        <w:t>SI7000HP Impact G2 International fixed window system when tested on a typical size window frame unit:</w:t>
      </w:r>
    </w:p>
    <w:p w:rsidR="ABFFABFF" w:rsidRDefault="ABFFABFF" w:rsidP="ABFFABFF">
      <w:pPr>
        <w:pStyle w:val="ARCATSubSub1"/>
        <w:numPr>
          <w:ilvl w:val="4"/>
          <w:numId w:val="1"/>
        </w:numPr>
        <w:rPr/>
      </w:pPr>
      <w:r>
        <w:rPr/>
        <w:t>Unit Size (W x H): 60 x 72 inches tall (1524 x 1829 mm).</w:t>
      </w:r>
    </w:p>
    <w:p w:rsidR="ABFFABFF" w:rsidRDefault="ABFFABFF" w:rsidP="ABFFABFF">
      <w:pPr>
        <w:pStyle w:val="ARCATSubSub1"/>
        <w:numPr>
          <w:ilvl w:val="4"/>
          <w:numId w:val="1"/>
        </w:numPr>
        <w:rPr/>
      </w:pPr>
      <w:r>
        <w:rPr/>
        <w:t>Manufacturer's certificates showing door system meets or exceeds FW-CW65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less than 0.01 cfm per sq ft (less than 0.05 L per sec per sq m) when tested at 1.57 psf (75 Pa) pressure differential.</w:t>
      </w:r>
    </w:p>
    <w:p w:rsidR="ABFFABFF" w:rsidRDefault="ABFFABFF" w:rsidP="ABFFABFF">
      <w:pPr>
        <w:pStyle w:val="ARCATSubSub2"/>
        <w:numPr>
          <w:ilvl w:val="5"/>
          <w:numId w:val="1"/>
        </w:numPr>
        <w:rPr/>
      </w:pPr>
      <w:r>
        <w:rPr/>
        <w:t>Force of less than 0.01 cfm per sq ft (less than 0.05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15.04 psf (720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D Window Assembly/Grade 10: Pass.</w:t>
      </w:r>
    </w:p>
    <w:p w:rsidR="ABFFABFF" w:rsidRDefault="ABFFABFF" w:rsidP="ABFFABFF">
      <w:pPr>
        <w:pStyle w:val="ARCATSubSub1"/>
        <w:numPr>
          <w:ilvl w:val="4"/>
          <w:numId w:val="1"/>
        </w:numPr>
        <w:rPr/>
      </w:pPr>
      <w:r>
        <w:rPr/>
        <w:t>Florida Product Approval &amp; Texas Department of Insurance: Impact FL No. 17267.1.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G3478.01: 1-1/16 inch IGU (3/16 inch annealed - 1/2 inch air space - 5/16 inch laminated (.090 inch SGP interlayer)).</w:t>
      </w:r>
    </w:p>
    <w:p w:rsidR="ABFFABFF" w:rsidRDefault="ABFFABFF" w:rsidP="ABFFABFF">
      <w:pPr>
        <w:pStyle w:val="ARCATSubSub3"/>
        <w:numPr>
          <w:ilvl w:val="6"/>
          <w:numId w:val="1"/>
        </w:numPr>
        <w:rPr/>
      </w:pPr>
      <w:r>
        <w:rPr/>
        <w:t>STC: 35.</w:t>
      </w:r>
    </w:p>
    <w:p w:rsidR="ABFFABFF" w:rsidRDefault="ABFFABFF" w:rsidP="ABFFABFF">
      <w:pPr>
        <w:pStyle w:val="ARCATSubSub3"/>
        <w:numPr>
          <w:ilvl w:val="6"/>
          <w:numId w:val="1"/>
        </w:numPr>
        <w:rPr/>
      </w:pPr>
      <w:r>
        <w:rPr/>
        <w:t>OITC: 29.</w:t>
      </w:r>
    </w:p>
    <w:p w:rsidR="ABFFABFF" w:rsidRDefault="ABFFABFF" w:rsidP="ABFFABFF">
      <w:pPr>
        <w:pStyle w:val="ARCATSubPara"/>
        <w:numPr>
          <w:ilvl w:val="3"/>
          <w:numId w:val="1"/>
        </w:numPr>
        <w:rPr/>
      </w:pPr>
      <w:r>
        <w:rPr/>
        <w:t>SI7000HP Impact G2 International Tilt and Turn window system when tested on a typical size window frame unit:</w:t>
      </w:r>
    </w:p>
    <w:p w:rsidR="ABFFABFF" w:rsidRDefault="ABFFABFF" w:rsidP="ABFFABFF">
      <w:pPr>
        <w:pStyle w:val="ARCATSubSub1"/>
        <w:numPr>
          <w:ilvl w:val="4"/>
          <w:numId w:val="1"/>
        </w:numPr>
        <w:rPr/>
      </w:pPr>
      <w:r>
        <w:rPr/>
        <w:t>Unit Size (W x H): 60 x 99 inches tall (1524 x 2515 mm).</w:t>
      </w:r>
    </w:p>
    <w:p w:rsidR="ABFFABFF" w:rsidRDefault="ABFFABFF" w:rsidP="ABFFABFF">
      <w:pPr>
        <w:pStyle w:val="ARCATSubSub1"/>
        <w:numPr>
          <w:ilvl w:val="4"/>
          <w:numId w:val="1"/>
        </w:numPr>
        <w:rPr/>
      </w:pPr>
      <w:r>
        <w:rPr/>
        <w:t>Panel size (W x H): 58 x 97 inches (1473 x 2464 mm).</w:t>
      </w:r>
    </w:p>
    <w:p w:rsidR="ABFFABFF" w:rsidRDefault="ABFFABFF" w:rsidP="ABFFABFF">
      <w:pPr>
        <w:pStyle w:val="ARCATSubSub1"/>
        <w:numPr>
          <w:ilvl w:val="4"/>
          <w:numId w:val="1"/>
        </w:numPr>
        <w:rPr/>
      </w:pPr>
      <w:r>
        <w:rPr/>
        <w:t>Manufacturer's certificates showing door system meets or exceeds DAW-AW60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0.03 cfm per sq ft (0.15 L per sec per sq m) when tested at 1.57 psf (75 Pa) pressure differential.</w:t>
      </w:r>
    </w:p>
    <w:p w:rsidR="ABFFABFF" w:rsidRDefault="ABFFABFF" w:rsidP="ABFFABFF">
      <w:pPr>
        <w:pStyle w:val="ARCATSubSub2"/>
        <w:numPr>
          <w:ilvl w:val="5"/>
          <w:numId w:val="1"/>
        </w:numPr>
        <w:rPr/>
      </w:pPr>
      <w:r>
        <w:rPr/>
        <w:t>Force of 0.07 cfm per sq ft (0.36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20.0 psf (960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90 psf (4320 Pa).</w:t>
      </w:r>
    </w:p>
    <w:p w:rsidR="ABFFABFF" w:rsidRDefault="ABFFABFF" w:rsidP="ABFFABFF">
      <w:pPr>
        <w:pStyle w:val="ARCATSubSub2"/>
        <w:numPr>
          <w:ilvl w:val="5"/>
          <w:numId w:val="1"/>
        </w:numPr>
        <w:rPr/>
      </w:pPr>
      <w:r>
        <w:rPr/>
        <w:t>Design Pressure: Positive or negative 60 psf (2880 Pa).</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B Window Assembly/Grade 10: Pass.</w:t>
      </w:r>
    </w:p>
    <w:p w:rsidR="ABFFABFF" w:rsidRDefault="ABFFABFF" w:rsidP="ABFFABFF">
      <w:pPr>
        <w:pStyle w:val="ARCATSubSub1"/>
        <w:numPr>
          <w:ilvl w:val="4"/>
          <w:numId w:val="1"/>
        </w:numPr>
        <w:rPr/>
      </w:pPr>
      <w:r>
        <w:rPr/>
        <w:t>Life Cycle Testing per AAMA 910:</w:t>
      </w:r>
    </w:p>
    <w:p w:rsidR="ABFFABFF" w:rsidRDefault="ABFFABFF" w:rsidP="ABFFABFF">
      <w:pPr>
        <w:pStyle w:val="ARCATSubSub2"/>
        <w:numPr>
          <w:ilvl w:val="5"/>
          <w:numId w:val="1"/>
        </w:numPr>
        <w:rPr/>
      </w:pPr>
      <w:r>
        <w:rPr/>
        <w:t>First Half - Vent/Sash/Panels: Passed 1250 Cycles.</w:t>
      </w:r>
    </w:p>
    <w:p w:rsidR="ABFFABFF" w:rsidRDefault="ABFFABFF" w:rsidP="ABFFABFF">
      <w:pPr>
        <w:pStyle w:val="ARCATSubSub2"/>
        <w:numPr>
          <w:ilvl w:val="5"/>
          <w:numId w:val="1"/>
        </w:numPr>
        <w:rPr/>
      </w:pPr>
      <w:r>
        <w:rPr/>
        <w:t>Second Half - Vent/Sash/Panels: Passed 1250 Cycles.</w:t>
      </w:r>
    </w:p>
    <w:p w:rsidR="ABFFABFF" w:rsidRDefault="ABFFABFF" w:rsidP="ABFFABFF">
      <w:pPr>
        <w:pStyle w:val="ARCATSubSub1"/>
        <w:numPr>
          <w:ilvl w:val="4"/>
          <w:numId w:val="1"/>
        </w:numPr>
        <w:rPr/>
      </w:pPr>
      <w:r>
        <w:rPr/>
        <w:t>Florida Product Approval &amp; Texas Department of Insurance: Impact FL No. 22640.1.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60 psf (2873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F3242.01: 1-1/16 inch IGU (1/4 inch annealed - 5/8 inch air space - 3/16 inch annealed).</w:t>
      </w:r>
    </w:p>
    <w:p w:rsidR="ABFFABFF" w:rsidRDefault="ABFFABFF" w:rsidP="ABFFABFF">
      <w:pPr>
        <w:pStyle w:val="ARCATSubSub3"/>
        <w:numPr>
          <w:ilvl w:val="6"/>
          <w:numId w:val="1"/>
        </w:numPr>
        <w:rPr/>
      </w:pPr>
      <w:r>
        <w:rPr/>
        <w:t>STC: 35.</w:t>
      </w:r>
    </w:p>
    <w:p w:rsidR="ABFFABFF" w:rsidRDefault="ABFFABFF" w:rsidP="ABFFABFF">
      <w:pPr>
        <w:pStyle w:val="ARCATSubSub3"/>
        <w:numPr>
          <w:ilvl w:val="6"/>
          <w:numId w:val="1"/>
        </w:numPr>
        <w:rPr/>
      </w:pPr>
      <w:r>
        <w:rPr/>
        <w:t>OITC: 28.</w:t>
      </w:r>
    </w:p>
    <w:p w:rsidR="ABFFABFF" w:rsidRDefault="ABFFABFF" w:rsidP="ABFFABFF">
      <w:pPr>
        <w:pStyle w:val="ARCATSubPara"/>
        <w:numPr>
          <w:ilvl w:val="3"/>
          <w:numId w:val="1"/>
        </w:numPr>
        <w:rPr/>
      </w:pPr>
      <w:r>
        <w:rPr/>
        <w:t>SI7000HP Impact G2 International Hopper window system when tested on a typical size window frame unit:</w:t>
      </w:r>
    </w:p>
    <w:p w:rsidR="ABFFABFF" w:rsidRDefault="ABFFABFF" w:rsidP="ABFFABFF">
      <w:pPr>
        <w:pStyle w:val="ARCATSubSub1"/>
        <w:numPr>
          <w:ilvl w:val="4"/>
          <w:numId w:val="1"/>
        </w:numPr>
        <w:rPr/>
      </w:pPr>
      <w:r>
        <w:rPr/>
        <w:t>Unit Size (W x H): 48 x 32 inches tall (1219 x 813 mm).</w:t>
      </w:r>
    </w:p>
    <w:p w:rsidR="ABFFABFF" w:rsidRDefault="ABFFABFF" w:rsidP="ABFFABFF">
      <w:pPr>
        <w:pStyle w:val="ARCATSubSub1"/>
        <w:numPr>
          <w:ilvl w:val="4"/>
          <w:numId w:val="1"/>
        </w:numPr>
        <w:rPr/>
      </w:pPr>
      <w:r>
        <w:rPr/>
        <w:t>Panel size (W x H): 46.125 x 30 inches (1172 x 762 mm).</w:t>
      </w:r>
    </w:p>
    <w:p w:rsidR="ABFFABFF" w:rsidRDefault="ABFFABFF" w:rsidP="ABFFABFF">
      <w:pPr>
        <w:pStyle w:val="ARCATSubSub1"/>
        <w:numPr>
          <w:ilvl w:val="4"/>
          <w:numId w:val="1"/>
        </w:numPr>
        <w:rPr/>
      </w:pPr>
      <w:r>
        <w:rPr/>
        <w:t>Manufacturer's certificates showing door system meets or exceeds AP-CW65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0.07 cfm per sq ft (0.1 L per sec per sq m) when tested at 1.57 psf (75 Pa) pressure differential.</w:t>
      </w:r>
    </w:p>
    <w:p w:rsidR="ABFFABFF" w:rsidRDefault="ABFFABFF" w:rsidP="ABFFABFF">
      <w:pPr>
        <w:pStyle w:val="ARCATSubSub1"/>
        <w:numPr>
          <w:ilvl w:val="4"/>
          <w:numId w:val="1"/>
        </w:numPr>
        <w:rPr/>
      </w:pPr>
      <w:r>
        <w:rPr/>
        <w:t>Water Penetration Test per ASTM E331/ASTM E547: Water pressure of 9.82 psf (470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Less than 6 lbf (Less than 27 N).</w:t>
      </w:r>
    </w:p>
    <w:p w:rsidR="ABFFABFF" w:rsidRDefault="ABFFABFF" w:rsidP="ABFFABFF">
      <w:pPr>
        <w:pStyle w:val="ARCATSubSub2"/>
        <w:numPr>
          <w:ilvl w:val="5"/>
          <w:numId w:val="1"/>
        </w:numPr>
        <w:rPr/>
      </w:pPr>
      <w:r>
        <w:rPr/>
        <w:t>Latches: Less than 6 lbf (Less than 27 N).</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B Window Assembly/Grade 10: Pass.</w:t>
      </w:r>
    </w:p>
    <w:p w:rsidR="ABFFABFF" w:rsidRDefault="ABFFABFF" w:rsidP="ABFFABFF">
      <w:pPr>
        <w:pStyle w:val="ARCATSubSub1"/>
        <w:numPr>
          <w:ilvl w:val="4"/>
          <w:numId w:val="1"/>
        </w:numPr>
        <w:rPr/>
      </w:pPr>
      <w:r>
        <w:rPr/>
        <w:t>Florida Product Approval &amp; Texas Department of Insurance: Impact FL No. 17265.2.</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Florida Product Approval: Non-Impact FL No. 17265.3.</w:t>
      </w:r>
    </w:p>
    <w:p w:rsidR="ABFFABFF" w:rsidRDefault="ABFFABFF" w:rsidP="ABFFABFF">
      <w:pPr>
        <w:pStyle w:val="ARCATArticle"/>
        <w:numPr>
          <w:ilvl w:val="1"/>
          <w:numId w:val="1"/>
        </w:numPr>
        <w:rPr/>
      </w:pPr>
      <w:r>
        <w:rPr/>
        <w:t>ALUMINUM WINDOWS</w:t>
      </w:r>
    </w:p>
    <w:p w:rsidR="ABFFABFF" w:rsidRDefault="ABFFABFF" w:rsidP="ABFFABFF">
      <w:pPr>
        <w:pStyle w:val="ARCATParagraph"/>
        <w:numPr>
          <w:ilvl w:val="2"/>
          <w:numId w:val="1"/>
        </w:numPr>
        <w:rPr/>
      </w:pPr>
      <w:r>
        <w:rPr/>
        <w:t>G2 International Window System: </w:t>
      </w:r>
    </w:p>
    <w:p>
      <w:pPr>
        <w:pStyle w:val="ARCATnote"/>
        <w:rPr/>
      </w:pPr>
      <w:r>
        <w:rPr/>
        <w:t>** NOTE TO SPECIFIER ** Provide G2 International Window System assembled and glazed complete with weather stripping, glazing, operating hardware, and specified accessories. Window system will be provided to fit the openings indicated on the Drawings and as follows. Delete basis of design options not required. Consult manufacturer to determine which framing meets project specific requirements.</w:t>
      </w:r>
    </w:p>
    <w:p w:rsidR="ABFFABFF" w:rsidRDefault="ABFFABFF" w:rsidP="ABFFABFF">
      <w:pPr>
        <w:pStyle w:val="ARCATSubPara"/>
        <w:numPr>
          <w:ilvl w:val="3"/>
          <w:numId w:val="1"/>
        </w:numPr>
        <w:rPr/>
      </w:pPr>
      <w:r>
        <w:rPr/>
        <w:t>Basis of Design: SI7000 G2 International Aluminum Window System - Fixed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Awning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Outswing Casement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Hopper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HP Tilt and Turn configuration as manufactured by Solar Innovations Architectural Glazing Systems.</w:t>
      </w:r>
    </w:p>
    <w:p w:rsidR="ABFFABFF" w:rsidRDefault="ABFFABFF" w:rsidP="ABFFABFF">
      <w:pPr>
        <w:pStyle w:val="ARCATSubPara"/>
        <w:numPr>
          <w:ilvl w:val="3"/>
          <w:numId w:val="1"/>
        </w:numPr>
        <w:rPr/>
      </w:pPr>
      <w:r>
        <w:rPr/>
        <w:t>Basis of Design: As scheduled and indicated on Drawings.</w:t>
      </w:r>
    </w:p>
    <w:p>
      <w:pPr>
        <w:pStyle w:val="ARCATnote"/>
        <w:rPr/>
      </w:pPr>
      <w:r>
        <w:rPr/>
        <w:t>** NOTE TO SPECIFIER ** Delete framing member thickness options not required.</w:t>
      </w:r>
    </w:p>
    <w:p w:rsidR="ABFFABFF" w:rsidRDefault="ABFFABFF" w:rsidP="ABFFABFF">
      <w:pPr>
        <w:pStyle w:val="ARCATSubPara"/>
        <w:numPr>
          <w:ilvl w:val="3"/>
          <w:numId w:val="1"/>
        </w:numPr>
        <w:rPr/>
      </w:pPr>
      <w:r>
        <w:rPr/>
        <w:t>Framing Members: As indicated on Drawings.</w:t>
      </w:r>
    </w:p>
    <w:p w:rsidR="ABFFABFF" w:rsidRDefault="ABFFABFF" w:rsidP="ABFFABFF">
      <w:pPr>
        <w:pStyle w:val="ARCATSubPara"/>
        <w:numPr>
          <w:ilvl w:val="3"/>
          <w:numId w:val="1"/>
        </w:numPr>
        <w:rPr/>
      </w:pPr>
      <w:r>
        <w:rPr/>
        <w:t>Framing Members: Minimum 0.1 inch (3 mm) wall thickness for structural members.</w:t>
      </w:r>
    </w:p>
    <w:p w:rsidR="ABFFABFF" w:rsidRDefault="ABFFABFF" w:rsidP="ABFFABFF">
      <w:pPr>
        <w:pStyle w:val="ARCATSubPara"/>
        <w:numPr>
          <w:ilvl w:val="3"/>
          <w:numId w:val="1"/>
        </w:numPr>
        <w:rPr/>
      </w:pPr>
      <w:r>
        <w:rPr/>
        <w:t>Framing Members: SI7000 Awning window with extruded aluminum frame with a thermal isolation separation 2.5168 in (64.18 mm) width.</w:t>
      </w:r>
    </w:p>
    <w:p w:rsidR="ABFFABFF" w:rsidRDefault="ABFFABFF" w:rsidP="ABFFABFF">
      <w:pPr>
        <w:pStyle w:val="ARCATSubPara"/>
        <w:numPr>
          <w:ilvl w:val="3"/>
          <w:numId w:val="1"/>
        </w:numPr>
        <w:rPr/>
      </w:pPr>
      <w:r>
        <w:rPr/>
        <w:t>Framing Members: SI7000 Outswing casement window with extruded aluminum frame with a thermal isolation separation 2.625 inch (66.675 mm) width.</w:t>
      </w:r>
    </w:p>
    <w:p w:rsidR="ABFFABFF" w:rsidRDefault="ABFFABFF" w:rsidP="ABFFABFF">
      <w:pPr>
        <w:pStyle w:val="ARCATSubPara"/>
        <w:numPr>
          <w:ilvl w:val="3"/>
          <w:numId w:val="1"/>
        </w:numPr>
        <w:rPr/>
      </w:pPr>
      <w:r>
        <w:rPr/>
        <w:t>Framing Members: SI7000 Fixed window with extruded aluminum frame with a thermal isolation separation 2.625 in (66.675 mm) width.</w:t>
      </w:r>
    </w:p>
    <w:p w:rsidR="ABFFABFF" w:rsidRDefault="ABFFABFF" w:rsidP="ABFFABFF">
      <w:pPr>
        <w:pStyle w:val="ARCATSubPara"/>
        <w:numPr>
          <w:ilvl w:val="3"/>
          <w:numId w:val="1"/>
        </w:numPr>
        <w:rPr/>
      </w:pPr>
      <w:r>
        <w:rPr/>
        <w:t>Framing Members: SI7000 Tilt and turn window with extruded aluminum frame with a thermal isolation separation 2.911 inch (73.9394 mm) width.</w:t>
      </w:r>
    </w:p>
    <w:p w:rsidR="ABFFABFF" w:rsidRDefault="ABFFABFF" w:rsidP="ABFFABFF">
      <w:pPr>
        <w:pStyle w:val="ARCATSubPara"/>
        <w:numPr>
          <w:ilvl w:val="3"/>
          <w:numId w:val="1"/>
        </w:numPr>
        <w:rPr/>
      </w:pPr>
      <w:r>
        <w:rPr/>
        <w:t>Framing Members: SI7000 Hopper window with extruded aluminum frame with a thermal isolation separation 2.625 inch (66.675 mm) width.</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Window Panel Size: As indicated on Drawings.</w:t>
      </w:r>
    </w:p>
    <w:p w:rsidR="ABFFABFF" w:rsidRDefault="ABFFABFF" w:rsidP="ABFFABFF">
      <w:pPr>
        <w:pStyle w:val="ARCATSubPara"/>
        <w:numPr>
          <w:ilvl w:val="3"/>
          <w:numId w:val="1"/>
        </w:numPr>
        <w:rPr/>
      </w:pPr>
      <w:r>
        <w:rPr/>
        <w:t>Window Panel Size:</w:t>
      </w:r>
    </w:p>
    <w:p w:rsidR="ABFFABFF" w:rsidRDefault="ABFFABFF" w:rsidP="ABFFABFF">
      <w:pPr>
        <w:pStyle w:val="ARCATSubSub1"/>
        <w:numPr>
          <w:ilvl w:val="4"/>
          <w:numId w:val="1"/>
        </w:numPr>
        <w:rPr/>
      </w:pPr>
      <w:r>
        <w:rPr/>
        <w:t>Width __ x __ ft (__ x __ mm).</w:t>
      </w:r>
    </w:p>
    <w:p w:rsidR="ABFFABFF" w:rsidRDefault="ABFFABFF" w:rsidP="ABFFABFF">
      <w:pPr>
        <w:pStyle w:val="ARCATSubSub1"/>
        <w:numPr>
          <w:ilvl w:val="4"/>
          <w:numId w:val="1"/>
        </w:numPr>
        <w:rPr/>
      </w:pPr>
      <w:r>
        <w:rPr/>
        <w:t>Height __ x __ ft (__ x __ mm).</w:t>
      </w:r>
    </w:p>
    <w:p>
      <w:pPr>
        <w:pStyle w:val="ARCATnote"/>
        <w:rPr/>
      </w:pPr>
      <w:r>
        <w:rPr/>
        <w:t>** NOTE TO SPECIFIER ** Delete if not required.</w:t>
      </w:r>
    </w:p>
    <w:p w:rsidR="ABFFABFF" w:rsidRDefault="ABFFABFF" w:rsidP="ABFFABFF">
      <w:pPr>
        <w:pStyle w:val="ARCATSubPara"/>
        <w:numPr>
          <w:ilvl w:val="3"/>
          <w:numId w:val="1"/>
        </w:numPr>
        <w:rPr/>
      </w:pPr>
      <w:r>
        <w:rPr/>
        <w:t>Drainage: Factory installed weep holes.</w:t>
      </w:r>
    </w:p>
    <w:p>
      <w:pPr>
        <w:pStyle w:val="ARCATnote"/>
        <w:rPr/>
      </w:pPr>
      <w:r>
        <w:rPr/>
        <w:t>** NOTE TO SPECIFIER ** Delete glazing accessories if not required.</w:t>
      </w:r>
    </w:p>
    <w:p w:rsidR="ABFFABFF" w:rsidRDefault="ABFFABFF" w:rsidP="ABFFABFF">
      <w:pPr>
        <w:pStyle w:val="ARCATSubPara"/>
        <w:numPr>
          <w:ilvl w:val="3"/>
          <w:numId w:val="1"/>
        </w:numPr>
        <w:rPr/>
      </w:pPr>
      <w:r>
        <w:rPr/>
        <w:t>Glazing Accessories:</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Decorative mullions.</w:t>
      </w:r>
    </w:p>
    <w:p w:rsidR="ABFFABFF" w:rsidRDefault="ABFFABFF" w:rsidP="ABFFABFF">
      <w:pPr>
        <w:pStyle w:val="ARCATSubSub1"/>
        <w:numPr>
          <w:ilvl w:val="4"/>
          <w:numId w:val="1"/>
        </w:numPr>
        <w:rPr/>
      </w:pPr>
      <w:r>
        <w:rPr/>
        <w:t>Type: Interior grids, 3/16 x 5/8 inch (5 x 16 mm).</w:t>
      </w:r>
    </w:p>
    <w:p w:rsidR="ABFFABFF" w:rsidRDefault="ABFFABFF" w:rsidP="ABFFABFF">
      <w:pPr>
        <w:pStyle w:val="ARCATSubSub1"/>
        <w:numPr>
          <w:ilvl w:val="4"/>
          <w:numId w:val="1"/>
        </w:numPr>
        <w:rPr/>
      </w:pPr>
      <w:r>
        <w:rPr/>
        <w:t>Type: Simulated divided lites, 3/8 x 5/8 inch (9.5 x 16 mm).</w:t>
      </w:r>
    </w:p>
    <w:p w:rsidR="ABFFABFF" w:rsidRDefault="ABFFABFF" w:rsidP="ABFFABFF">
      <w:pPr>
        <w:pStyle w:val="ARCATSubSub1"/>
        <w:numPr>
          <w:ilvl w:val="4"/>
          <w:numId w:val="1"/>
        </w:numPr>
        <w:rPr/>
      </w:pPr>
      <w:r>
        <w:rPr/>
        <w:t>Type: Interior muntin grid on insulated glazing.</w:t>
      </w:r>
    </w:p>
    <w:p w:rsidR="ABFFABFF" w:rsidRDefault="ABFFABFF" w:rsidP="ABFFABFF">
      <w:pPr>
        <w:pStyle w:val="ARCATSubSub1"/>
        <w:numPr>
          <w:ilvl w:val="4"/>
          <w:numId w:val="1"/>
        </w:numPr>
        <w:rPr/>
      </w:pPr>
      <w:r>
        <w:rPr/>
        <w:t>Type: Interior and exterior applied grids:</w:t>
      </w:r>
    </w:p>
    <w:p w:rsidR="ABFFABFF" w:rsidRDefault="ABFFABFF" w:rsidP="ABFFABFF">
      <w:pPr>
        <w:pStyle w:val="ARCATSubSub2"/>
        <w:numPr>
          <w:ilvl w:val="5"/>
          <w:numId w:val="1"/>
        </w:numPr>
        <w:rPr/>
      </w:pPr>
      <w:r>
        <w:rPr/>
        <w:t>Thin low profile with SDL.</w:t>
      </w:r>
    </w:p>
    <w:p w:rsidR="ABFFABFF" w:rsidRDefault="ABFFABFF" w:rsidP="ABFFABFF">
      <w:pPr>
        <w:pStyle w:val="ARCATSubSub2"/>
        <w:numPr>
          <w:ilvl w:val="5"/>
          <w:numId w:val="1"/>
        </w:numPr>
        <w:rPr/>
      </w:pPr>
      <w:r>
        <w:rPr/>
        <w:t>Simulated steel with SDL.</w:t>
      </w:r>
    </w:p>
    <w:p w:rsidR="ABFFABFF" w:rsidRDefault="ABFFABFF" w:rsidP="ABFFABFF">
      <w:pPr>
        <w:pStyle w:val="ARCATSubSub1"/>
        <w:numPr>
          <w:ilvl w:val="4"/>
          <w:numId w:val="1"/>
        </w:numPr>
        <w:rPr/>
      </w:pPr>
      <w:r>
        <w:rPr/>
        <w:t>Type: Interior and exterior applied grid patterns:</w:t>
      </w:r>
    </w:p>
    <w:p w:rsidR="ABFFABFF" w:rsidRDefault="ABFFABFF" w:rsidP="ABFFABFF">
      <w:pPr>
        <w:pStyle w:val="ARCATSubSub2"/>
        <w:numPr>
          <w:ilvl w:val="5"/>
          <w:numId w:val="1"/>
        </w:numPr>
        <w:rPr/>
      </w:pPr>
      <w:r>
        <w:rPr/>
        <w:t>Arched grid.</w:t>
      </w:r>
    </w:p>
    <w:p w:rsidR="ABFFABFF" w:rsidRDefault="ABFFABFF" w:rsidP="ABFFABFF">
      <w:pPr>
        <w:pStyle w:val="ARCATSubSub2"/>
        <w:numPr>
          <w:ilvl w:val="5"/>
          <w:numId w:val="1"/>
        </w:numPr>
        <w:rPr/>
      </w:pPr>
      <w:r>
        <w:rPr/>
        <w:t>Gothic grid.</w:t>
      </w:r>
    </w:p>
    <w:p w:rsidR="ABFFABFF" w:rsidRDefault="ABFFABFF" w:rsidP="ABFFABFF">
      <w:pPr>
        <w:pStyle w:val="ARCATSubSub2"/>
        <w:numPr>
          <w:ilvl w:val="5"/>
          <w:numId w:val="1"/>
        </w:numPr>
        <w:rPr/>
      </w:pPr>
      <w:r>
        <w:rPr/>
        <w:t>Double gothic grid.</w:t>
      </w:r>
    </w:p>
    <w:p w:rsidR="ABFFABFF" w:rsidRDefault="ABFFABFF" w:rsidP="ABFFABFF">
      <w:pPr>
        <w:pStyle w:val="ARCATSubSub2"/>
        <w:numPr>
          <w:ilvl w:val="5"/>
          <w:numId w:val="1"/>
        </w:numPr>
        <w:rPr/>
      </w:pPr>
      <w:r>
        <w:rPr/>
        <w:t>English grid.</w:t>
      </w:r>
    </w:p>
    <w:p w:rsidR="ABFFABFF" w:rsidRDefault="ABFFABFF" w:rsidP="ABFFABFF">
      <w:pPr>
        <w:pStyle w:val="ARCATSubSub2"/>
        <w:numPr>
          <w:ilvl w:val="5"/>
          <w:numId w:val="1"/>
        </w:numPr>
        <w:rPr/>
      </w:pPr>
      <w:r>
        <w:rPr/>
        <w:t>Traditional grid.</w:t>
      </w:r>
    </w:p>
    <w:p w:rsidR="ABFFABFF" w:rsidRDefault="ABFFABFF" w:rsidP="ABFFABFF">
      <w:pPr>
        <w:pStyle w:val="ARCATSubSub2"/>
        <w:numPr>
          <w:ilvl w:val="5"/>
          <w:numId w:val="1"/>
        </w:numPr>
        <w:rPr/>
      </w:pPr>
      <w:r>
        <w:rPr/>
        <w:t>Cross grid.</w:t>
      </w:r>
    </w:p>
    <w:p w:rsidR="ABFFABFF" w:rsidRDefault="ABFFABFF" w:rsidP="ABFFABFF">
      <w:pPr>
        <w:pStyle w:val="ARCATSubPara"/>
        <w:numPr>
          <w:ilvl w:val="3"/>
          <w:numId w:val="1"/>
        </w:numPr>
        <w:rPr/>
      </w:pPr>
      <w:r>
        <w:rPr/>
        <w:t>Type: Decorative raised panels.</w:t>
      </w:r>
    </w:p>
    <w:p w:rsidR="ABFFABFF" w:rsidRDefault="ABFFABFF" w:rsidP="ABFFABFF">
      <w:pPr>
        <w:pStyle w:val="ARCATSubPara"/>
        <w:numPr>
          <w:ilvl w:val="3"/>
          <w:numId w:val="1"/>
        </w:numPr>
        <w:rPr/>
      </w:pPr>
      <w:r>
        <w:rPr/>
        <w:t>Perimeter Weather Gaskets: EPDM.</w:t>
      </w:r>
    </w:p>
    <w:p w:rsidR="ABFFABFF" w:rsidRDefault="ABFFABFF" w:rsidP="ABFFABFF">
      <w:pPr>
        <w:pStyle w:val="ARCATSubPara"/>
        <w:numPr>
          <w:ilvl w:val="3"/>
          <w:numId w:val="1"/>
        </w:numPr>
        <w:rPr/>
      </w:pPr>
      <w:r>
        <w:rPr/>
        <w:t>Hardware:</w:t>
      </w:r>
    </w:p>
    <w:p>
      <w:pPr>
        <w:pStyle w:val="ARCATnote"/>
        <w:rPr/>
      </w:pPr>
      <w:r>
        <w:rPr/>
        <w:t>** NOTE TO SPECIFIER ** Contact manufacturer for handle set choices. Delete handle set options not required.</w:t>
      </w:r>
    </w:p>
    <w:p w:rsidR="ABFFABFF" w:rsidRDefault="ABFFABFF" w:rsidP="ABFFABFF">
      <w:pPr>
        <w:pStyle w:val="ARCATSubSub1"/>
        <w:numPr>
          <w:ilvl w:val="4"/>
          <w:numId w:val="1"/>
        </w:numPr>
        <w:rPr/>
      </w:pPr>
      <w:r>
        <w:rPr/>
        <w:t>Handle Sets:</w:t>
      </w:r>
    </w:p>
    <w:p w:rsidR="ABFFABFF" w:rsidRDefault="ABFFABFF" w:rsidP="ABFFABFF">
      <w:pPr>
        <w:pStyle w:val="ARCATSubSub2"/>
        <w:numPr>
          <w:ilvl w:val="5"/>
          <w:numId w:val="1"/>
        </w:numPr>
        <w:rPr/>
      </w:pPr>
      <w:r>
        <w:rPr/>
        <w:t>Folded Handle.</w:t>
      </w:r>
    </w:p>
    <w:p w:rsidR="ABFFABFF" w:rsidRDefault="ABFFABFF" w:rsidP="ABFFABFF">
      <w:pPr>
        <w:pStyle w:val="ARCATSubSub2"/>
        <w:numPr>
          <w:ilvl w:val="5"/>
          <w:numId w:val="1"/>
        </w:numPr>
        <w:rPr/>
      </w:pPr>
      <w:r>
        <w:rPr/>
        <w:t>Split Arm Operator.</w:t>
      </w:r>
    </w:p>
    <w:p w:rsidR="ABFFABFF" w:rsidRDefault="ABFFABFF" w:rsidP="ABFFABFF">
      <w:pPr>
        <w:pStyle w:val="ARCATSubSub2"/>
        <w:numPr>
          <w:ilvl w:val="5"/>
          <w:numId w:val="1"/>
        </w:numPr>
        <w:rPr/>
      </w:pPr>
      <w:r>
        <w:rPr/>
        <w:t>Crank Dyad Operator.</w:t>
      </w:r>
    </w:p>
    <w:p w:rsidR="ABFFABFF" w:rsidRDefault="ABFFABFF" w:rsidP="ABFFABFF">
      <w:pPr>
        <w:pStyle w:val="ARCATSubSub2"/>
        <w:numPr>
          <w:ilvl w:val="5"/>
          <w:numId w:val="1"/>
        </w:numPr>
        <w:rPr/>
      </w:pPr>
      <w:r>
        <w:rPr/>
        <w:t>Prima Handle.</w:t>
      </w:r>
    </w:p>
    <w:p w:rsidR="ABFFABFF" w:rsidRDefault="ABFFABFF" w:rsidP="ABFFABFF">
      <w:pPr>
        <w:pStyle w:val="ARCATSubSub2"/>
        <w:numPr>
          <w:ilvl w:val="5"/>
          <w:numId w:val="1"/>
        </w:numPr>
        <w:rPr/>
      </w:pPr>
      <w:r>
        <w:rPr/>
        <w:t>Standard Pole Operator Cam Handle.</w:t>
      </w:r>
    </w:p>
    <w:p w:rsidR="ABFFABFF" w:rsidRDefault="ABFFABFF" w:rsidP="ABFFABFF">
      <w:pPr>
        <w:pStyle w:val="ARCATSubSub2"/>
        <w:numPr>
          <w:ilvl w:val="5"/>
          <w:numId w:val="1"/>
        </w:numPr>
        <w:rPr/>
      </w:pPr>
      <w:r>
        <w:rPr/>
        <w:t>Handle sets: ___.</w:t>
      </w:r>
    </w:p>
    <w:p>
      <w:pPr>
        <w:pStyle w:val="ARCATnote"/>
        <w:rPr/>
      </w:pPr>
      <w:r>
        <w:rPr/>
        <w:t>** NOTE TO SPECIFIER ** Delete lock options not required.</w:t>
      </w:r>
    </w:p>
    <w:p w:rsidR="ABFFABFF" w:rsidRDefault="ABFFABFF" w:rsidP="ABFFABFF">
      <w:pPr>
        <w:pStyle w:val="ARCATSubSub1"/>
        <w:numPr>
          <w:ilvl w:val="4"/>
          <w:numId w:val="1"/>
        </w:numPr>
        <w:rPr/>
      </w:pPr>
      <w:r>
        <w:rPr/>
        <w:t>Locks:</w:t>
      </w:r>
    </w:p>
    <w:p w:rsidR="ABFFABFF" w:rsidRDefault="ABFFABFF" w:rsidP="ABFFABFF">
      <w:pPr>
        <w:pStyle w:val="ARCATSubSub2"/>
        <w:numPr>
          <w:ilvl w:val="5"/>
          <w:numId w:val="1"/>
        </w:numPr>
        <w:rPr/>
      </w:pPr>
      <w:r>
        <w:rPr/>
        <w:t>Standard Single Point Cam Locks.</w:t>
      </w:r>
    </w:p>
    <w:p w:rsidR="ABFFABFF" w:rsidRDefault="ABFFABFF" w:rsidP="ABFFABFF">
      <w:pPr>
        <w:pStyle w:val="ARCATSubSub2"/>
        <w:numPr>
          <w:ilvl w:val="5"/>
          <w:numId w:val="1"/>
        </w:numPr>
        <w:rPr/>
      </w:pPr>
      <w:r>
        <w:rPr/>
        <w:t>Standard Multi Point Cam Locks.</w:t>
      </w:r>
    </w:p>
    <w:p w:rsidR="ABFFABFF" w:rsidRDefault="ABFFABFF" w:rsidP="ABFFABFF">
      <w:pPr>
        <w:pStyle w:val="ARCATSubSub2"/>
        <w:numPr>
          <w:ilvl w:val="5"/>
          <w:numId w:val="1"/>
        </w:numPr>
        <w:rPr/>
      </w:pPr>
      <w:r>
        <w:rPr/>
        <w:t>Surface Mount Cam Lock.</w:t>
      </w:r>
    </w:p>
    <w:p w:rsidR="ABFFABFF" w:rsidRDefault="ABFFABFF" w:rsidP="ABFFABFF">
      <w:pPr>
        <w:pStyle w:val="ARCATSubSub2"/>
        <w:numPr>
          <w:ilvl w:val="5"/>
          <w:numId w:val="1"/>
        </w:numPr>
        <w:rPr/>
      </w:pPr>
      <w:r>
        <w:rPr/>
        <w:t>Locks: ___.</w:t>
      </w:r>
    </w:p>
    <w:p>
      <w:pPr>
        <w:pStyle w:val="ARCATnote"/>
        <w:rPr/>
      </w:pPr>
      <w:r>
        <w:rPr/>
        <w:t>** NOTE TO SPECIFIER ** Delete hinge options not required.</w:t>
      </w:r>
    </w:p>
    <w:p w:rsidR="ABFFABFF" w:rsidRDefault="ABFFABFF" w:rsidP="ABFFABFF">
      <w:pPr>
        <w:pStyle w:val="ARCATSubSub1"/>
        <w:numPr>
          <w:ilvl w:val="4"/>
          <w:numId w:val="1"/>
        </w:numPr>
        <w:rPr/>
      </w:pPr>
      <w:r>
        <w:rPr/>
        <w:t>Hinges:</w:t>
      </w:r>
    </w:p>
    <w:p w:rsidR="ABFFABFF" w:rsidRDefault="ABFFABFF" w:rsidP="ABFFABFF">
      <w:pPr>
        <w:pStyle w:val="ARCATSubSub2"/>
        <w:numPr>
          <w:ilvl w:val="5"/>
          <w:numId w:val="1"/>
        </w:numPr>
        <w:rPr/>
      </w:pPr>
      <w:r>
        <w:rPr/>
        <w:t>Four Bar Hinge.</w:t>
      </w:r>
    </w:p>
    <w:p w:rsidR="ABFFABFF" w:rsidRDefault="ABFFABFF" w:rsidP="ABFFABFF">
      <w:pPr>
        <w:pStyle w:val="ARCATSubSub2"/>
        <w:numPr>
          <w:ilvl w:val="5"/>
          <w:numId w:val="1"/>
        </w:numPr>
        <w:rPr/>
      </w:pPr>
      <w:r>
        <w:rPr/>
        <w:t>Four Bar Egress Hinge.</w:t>
      </w:r>
    </w:p>
    <w:p w:rsidR="ABFFABFF" w:rsidRDefault="ABFFABFF" w:rsidP="ABFFABFF">
      <w:pPr>
        <w:pStyle w:val="ARCATSubSub2"/>
        <w:numPr>
          <w:ilvl w:val="5"/>
          <w:numId w:val="1"/>
        </w:numPr>
        <w:rPr/>
      </w:pPr>
      <w:r>
        <w:rPr/>
        <w:t>Hinges: ___.</w:t>
      </w:r>
    </w:p>
    <w:p w:rsidR="ABFFABFF" w:rsidRDefault="ABFFABFF" w:rsidP="ABFFABFF">
      <w:pPr>
        <w:pStyle w:val="ARCATSubPara"/>
        <w:numPr>
          <w:ilvl w:val="3"/>
          <w:numId w:val="1"/>
        </w:numPr>
        <w:rPr/>
      </w:pPr>
      <w:r>
        <w:rPr/>
        <w:t>Sills: As indicated on Drawings.</w:t>
      </w:r>
    </w:p>
    <w:p w:rsidR="ABFFABFF" w:rsidRDefault="ABFFABFF" w:rsidP="ABFFABFF">
      <w:pPr>
        <w:pStyle w:val="ARCATSubSub1"/>
        <w:numPr>
          <w:ilvl w:val="4"/>
          <w:numId w:val="1"/>
        </w:numPr>
        <w:rPr/>
      </w:pPr>
      <w:r>
        <w:rPr/>
        <w:t>Sills: Thermal Sill Pan.</w:t>
      </w:r>
    </w:p>
    <w:p>
      <w:pPr>
        <w:pStyle w:val="ARCATnote"/>
        <w:rPr/>
      </w:pPr>
      <w:r>
        <w:rPr/>
        <w:t>** NOTE TO SPECIFIER ** Provide the design intent of the mullion(s) here or as indicated on the Drawings. For instance, the design may call for the use of mullion(s) to break up the glass to match the pattern on an existing structure. Any type of guideline for design the Architect can provide will assist the manufacturer in a workable design solution. Select one of the following options or modify to reflect actual design intents. Obtain the manufacturer's approval of design shown on Drawings.</w:t>
      </w:r>
    </w:p>
    <w:p w:rsidR="ABFFABFF" w:rsidRDefault="ABFFABFF" w:rsidP="ABFFABFF">
      <w:pPr>
        <w:pStyle w:val="ARCATSubPara"/>
        <w:numPr>
          <w:ilvl w:val="3"/>
          <w:numId w:val="1"/>
        </w:numPr>
        <w:rPr/>
      </w:pPr>
      <w:r>
        <w:rPr/>
        <w:t>Mullion Type.</w:t>
      </w:r>
    </w:p>
    <w:p w:rsidR="ABFFABFF" w:rsidRDefault="ABFFABFF" w:rsidP="ABFFABFF">
      <w:pPr>
        <w:pStyle w:val="ARCATSubSub1"/>
        <w:numPr>
          <w:ilvl w:val="4"/>
          <w:numId w:val="1"/>
        </w:numPr>
        <w:rPr/>
      </w:pPr>
      <w:r>
        <w:rPr/>
        <w:t>Fixed Astragal.</w:t>
      </w:r>
    </w:p>
    <w:p w:rsidR="ABFFABFF" w:rsidRDefault="ABFFABFF" w:rsidP="ABFFABFF">
      <w:pPr>
        <w:pStyle w:val="ARCATSubSub1"/>
        <w:numPr>
          <w:ilvl w:val="4"/>
          <w:numId w:val="1"/>
        </w:numPr>
        <w:rPr/>
      </w:pPr>
      <w:r>
        <w:rPr/>
        <w:t>Mulling Block.</w:t>
      </w:r>
    </w:p>
    <w:p>
      <w:pPr>
        <w:pStyle w:val="ARCATnote"/>
        <w:rPr/>
      </w:pPr>
      <w:r>
        <w:rPr/>
        <w:t>** NOTE TO SPECIFIER ** Retain or add accessories desired for structure. All accessories must be included in submitted architectural drawings.</w:t>
      </w:r>
    </w:p>
    <w:p w:rsidR="ABFFABFF" w:rsidRDefault="ABFFABFF" w:rsidP="ABFFABFF">
      <w:pPr>
        <w:pStyle w:val="ARCATSubPara"/>
        <w:numPr>
          <w:ilvl w:val="3"/>
          <w:numId w:val="1"/>
        </w:numPr>
        <w:rPr/>
      </w:pPr>
      <w:r>
        <w:rPr/>
        <w:t>Accessories: Provide accessories as scheduled to achieve design intent and environmental control.</w:t>
      </w:r>
    </w:p>
    <w:p w:rsidR="ABFFABFF" w:rsidRDefault="ABFFABFF" w:rsidP="ABFFABFF">
      <w:pPr>
        <w:pStyle w:val="ARCATSubSub1"/>
        <w:numPr>
          <w:ilvl w:val="4"/>
          <w:numId w:val="1"/>
        </w:numPr>
        <w:rPr/>
      </w:pPr>
      <w:r>
        <w:rPr/>
        <w:t>Motorization/Automation: ___.</w:t>
      </w:r>
    </w:p>
    <w:p w:rsidR="ABFFABFF" w:rsidRDefault="ABFFABFF" w:rsidP="ABFFABFF">
      <w:pPr>
        <w:pStyle w:val="ARCATSubSub1"/>
        <w:numPr>
          <w:ilvl w:val="4"/>
          <w:numId w:val="1"/>
        </w:numPr>
        <w:rPr/>
      </w:pPr>
      <w:r>
        <w:rPr/>
        <w:t>Motorization/Automation: Marvel Motor Operator.</w:t>
      </w:r>
    </w:p>
    <w:p w:rsidR="ABFFABFF" w:rsidRDefault="ABFFABFF" w:rsidP="ABFFABFF">
      <w:pPr>
        <w:pStyle w:val="ARCATSubSub1"/>
        <w:numPr>
          <w:ilvl w:val="4"/>
          <w:numId w:val="1"/>
        </w:numPr>
        <w:rPr/>
      </w:pPr>
      <w:r>
        <w:rPr/>
        <w:t>Screens.</w:t>
      </w:r>
    </w:p>
    <w:p w:rsidR="ABFFABFF" w:rsidRDefault="ABFFABFF" w:rsidP="ABFFABFF">
      <w:pPr>
        <w:pStyle w:val="ARCATSubSub2"/>
        <w:numPr>
          <w:ilvl w:val="5"/>
          <w:numId w:val="1"/>
        </w:numPr>
        <w:rPr/>
      </w:pPr>
      <w:r>
        <w:rPr/>
        <w:t>Screen Type: G-Series Vertically Retractable Screen.</w:t>
      </w:r>
    </w:p>
    <w:p w:rsidR="ABFFABFF" w:rsidRDefault="ABFFABFF" w:rsidP="ABFFABFF">
      <w:pPr>
        <w:pStyle w:val="ARCATSubSub2"/>
        <w:numPr>
          <w:ilvl w:val="5"/>
          <w:numId w:val="1"/>
        </w:numPr>
        <w:rPr/>
      </w:pPr>
      <w:r>
        <w:rPr/>
        <w:t>Screen Type: Fixed Interior Insect Mesh Screen Frame.</w:t>
      </w:r>
    </w:p>
    <w:p w:rsidR="ABFFABFF" w:rsidRDefault="ABFFABFF" w:rsidP="ABFFABFF">
      <w:pPr>
        <w:pStyle w:val="ARCATSubSub2"/>
        <w:numPr>
          <w:ilvl w:val="5"/>
          <w:numId w:val="1"/>
        </w:numPr>
        <w:rPr/>
      </w:pPr>
      <w:r>
        <w:rPr/>
        <w:t>Screen Type: Fixed Exterior Insect Mesh Screen Frame.</w:t>
      </w:r>
    </w:p>
    <w:p w:rsidR="ABFFABFF" w:rsidRDefault="ABFFABFF" w:rsidP="ABFFABFF">
      <w:pPr>
        <w:pStyle w:val="ARCATSubSub2"/>
        <w:numPr>
          <w:ilvl w:val="5"/>
          <w:numId w:val="1"/>
        </w:numPr>
        <w:rPr/>
      </w:pPr>
      <w:r>
        <w:rPr/>
        <w:t>Screen Type: ___.</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 Indicate alloys and tempers clearly on Shop Drawings and in structural calculations.</w:t>
      </w:r>
    </w:p>
    <w:p w:rsidR="ABFFABFF" w:rsidRDefault="ABFFABFF" w:rsidP="ABFFABFF">
      <w:pPr>
        <w:pStyle w:val="ARCATSubPara"/>
        <w:numPr>
          <w:ilvl w:val="3"/>
          <w:numId w:val="1"/>
        </w:numPr>
        <w:rPr/>
      </w:pPr>
      <w:r>
        <w:rPr/>
        <w:t>Aluminum:</w:t>
      </w:r>
    </w:p>
    <w:p w:rsidR="ABFFABFF" w:rsidRDefault="ABFFABFF" w:rsidP="ABFFABFF">
      <w:pPr>
        <w:pStyle w:val="ARCATSubSub1"/>
        <w:numPr>
          <w:ilvl w:val="4"/>
          <w:numId w:val="1"/>
        </w:numPr>
        <w:rPr/>
      </w:pPr>
      <w:r>
        <w:rPr/>
        <w:t>Alloy and Temper: 6063-T52, 6063-T6, or 6061-T6.</w:t>
      </w:r>
    </w:p>
    <w:p w:rsidR="ABFFABFF" w:rsidRDefault="ABFFABFF" w:rsidP="ABFFABFF">
      <w:pPr>
        <w:pStyle w:val="ARCATSubSub2"/>
        <w:numPr>
          <w:ilvl w:val="5"/>
          <w:numId w:val="1"/>
        </w:numPr>
        <w:rPr/>
      </w:pPr>
      <w:r>
        <w:rPr/>
        <w:t>Other alloys and tempers may be used for non-structural members provided they do not void the required warranties.</w:t>
      </w:r>
    </w:p>
    <w:p w:rsidR="ABFFABFF" w:rsidRDefault="ABFFABFF" w:rsidP="ABFFABFF">
      <w:pPr>
        <w:pStyle w:val="ARCATSubSub2"/>
        <w:numPr>
          <w:ilvl w:val="5"/>
          <w:numId w:val="1"/>
        </w:numPr>
        <w:rPr/>
      </w:pPr>
      <w:r>
        <w:rPr/>
        <w:t>Indicate alloys and tempers clearly on shop drawings and in structural calculations.</w:t>
      </w:r>
    </w:p>
    <w:p w:rsidR="ABFFABFF" w:rsidRDefault="ABFFABFF" w:rsidP="ABFFABFF">
      <w:pPr>
        <w:pStyle w:val="ARCATSubSub2"/>
        <w:numPr>
          <w:ilvl w:val="5"/>
          <w:numId w:val="1"/>
        </w:numPr>
        <w:rPr/>
      </w:pPr>
      <w:r>
        <w:rPr/>
        <w:t>Aluminum Flashing and Closures: 0.040 inch (1 mm) thick.</w:t>
      </w:r>
    </w:p>
    <w:p w:rsidR="ABFFABFF" w:rsidRDefault="ABFFABFF" w:rsidP="ABFFABFF">
      <w:pPr>
        <w:pStyle w:val="ARCATSubSub1"/>
        <w:numPr>
          <w:ilvl w:val="4"/>
          <w:numId w:val="1"/>
        </w:numPr>
        <w:rPr/>
      </w:pPr>
      <w:r>
        <w:rPr/>
        <w:t>Snap-on Covers and Miscellaneous Non-Structural Trim: Minimum thickness as recommended by manufacturer.</w:t>
      </w:r>
    </w:p>
    <w:p w:rsidR="ABFFABFF" w:rsidRDefault="ABFFABFF" w:rsidP="ABFFABFF">
      <w:pPr>
        <w:pStyle w:val="ARCATSubSub1"/>
        <w:numPr>
          <w:ilvl w:val="4"/>
          <w:numId w:val="1"/>
        </w:numPr>
        <w:rPr/>
      </w:pPr>
      <w:r>
        <w:rPr/>
        <w:t>Framing Members: Thickness based on design loading, cross sectional configuration, and fabrication requirement.</w:t>
      </w:r>
    </w:p>
    <w:p w:rsidR="ABFFABFF" w:rsidRDefault="ABFFABFF" w:rsidP="ABFFABFF">
      <w:pPr>
        <w:pStyle w:val="ARCATSubPara"/>
        <w:numPr>
          <w:ilvl w:val="3"/>
          <w:numId w:val="1"/>
        </w:numPr>
        <w:rPr/>
      </w:pPr>
      <w:r>
        <w:rPr/>
        <w:t>Flashings: Sheet aluminum, same finish as for system components; secured with concealed fastening method or fastener with head finished to match; thickness as required for conditions encountered.</w:t>
      </w:r>
    </w:p>
    <w:p w:rsidR="ABFFABFF" w:rsidRDefault="ABFFABFF" w:rsidP="ABFFABFF">
      <w:pPr>
        <w:pStyle w:val="ARCATSubPara"/>
        <w:numPr>
          <w:ilvl w:val="3"/>
          <w:numId w:val="1"/>
        </w:numPr>
        <w:rPr/>
      </w:pPr>
      <w:r>
        <w:rPr/>
        <w:t>Insulated Panels: Expanded polystyrene insulation at filler panels and sheet metal members.</w:t>
      </w:r>
    </w:p>
    <w:p w:rsidR="ABFFABFF" w:rsidRDefault="ABFFABFF" w:rsidP="ABFFABFF">
      <w:pPr>
        <w:pStyle w:val="ARCATSubPara"/>
        <w:numPr>
          <w:ilvl w:val="3"/>
          <w:numId w:val="1"/>
        </w:numPr>
        <w:rPr/>
      </w:pPr>
      <w:r>
        <w:rPr/>
        <w:t>Manufacturer's standard system to provide thermal separation between exterior and interior components.</w:t>
      </w:r>
    </w:p>
    <w:p>
      <w:pPr>
        <w:pStyle w:val="ARCATnote"/>
        <w:rPr/>
      </w:pPr>
      <w:r>
        <w:rPr/>
        <w:t>** NOTE TO SPECIFIER ** Delete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w:t>
      </w:r>
    </w:p>
    <w:p w:rsidR="ABFFABFF" w:rsidRDefault="ABFFABFF" w:rsidP="ABFFABFF">
      <w:pPr>
        <w:pStyle w:val="ARCATSubSub1"/>
        <w:numPr>
          <w:ilvl w:val="4"/>
          <w:numId w:val="1"/>
        </w:numPr>
        <w:rPr/>
      </w:pPr>
      <w:r>
        <w:rPr/>
        <w:t>Structural Aluminum Compliance: ASTM B221/B221M and ASTM B241/B241M.</w:t>
      </w:r>
    </w:p>
    <w:p w:rsidR="ABFFABFF" w:rsidRDefault="ABFFABFF" w:rsidP="ABFFABFF">
      <w:pPr>
        <w:pStyle w:val="ARCATSubSub1"/>
        <w:numPr>
          <w:ilvl w:val="4"/>
          <w:numId w:val="1"/>
        </w:numPr>
        <w:rPr/>
      </w:pPr>
      <w:r>
        <w:rPr/>
        <w:t>Carbon Steel Compliance: ASTM A36/A36M.</w:t>
      </w:r>
    </w:p>
    <w:p w:rsidR="ABFFABFF" w:rsidRDefault="ABFFABFF" w:rsidP="ABFFABFF">
      <w:pPr>
        <w:pStyle w:val="ARCATSubSub1"/>
        <w:numPr>
          <w:ilvl w:val="4"/>
          <w:numId w:val="1"/>
        </w:numPr>
        <w:rPr/>
      </w:pPr>
      <w:r>
        <w:rPr/>
        <w:t>Shapes and sizes to suit installation.</w:t>
      </w:r>
    </w:p>
    <w:p w:rsidR="ABFFABFF" w:rsidRDefault="ABFFABFF" w:rsidP="ABFFABFF">
      <w:pPr>
        <w:pStyle w:val="ARCATSubPara"/>
        <w:numPr>
          <w:ilvl w:val="3"/>
          <w:numId w:val="1"/>
        </w:numPr>
        <w:rPr/>
      </w:pPr>
      <w:r>
        <w:rPr/>
        <w:t>Structural Glazing Sealant: Manufacturer's standard, black.</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rsidR="ABFFABFF" w:rsidRDefault="ABFFABFF" w:rsidP="ABFFABFF">
      <w:pPr>
        <w:pStyle w:val="ARCATSubPara"/>
        <w:numPr>
          <w:ilvl w:val="3"/>
          <w:numId w:val="1"/>
        </w:numPr>
        <w:rPr/>
      </w:pPr>
      <w:r>
        <w:rPr/>
        <w:t>Glazing: See product section.</w:t>
      </w:r>
    </w:p>
    <w:p>
      <w:pPr>
        <w:pStyle w:val="ARCATnote"/>
        <w:rPr/>
      </w:pPr>
      <w:r>
        <w:rPr/>
        <w:t>** NOTE TO SPECIFIER ** Delete glazing options not required. Consult manufacturer prior to completing this section of the specification to verify glass solution matches intended application and safety requirements (laminated layers) of product. The manufacturer will select the type of glazing for the product based on project location, site, use of structure, and input from the Architect. If glazing type has been determined, modify the following to indicate type, thickness, tint, and other specific requirements.</w:t>
      </w:r>
    </w:p>
    <w:p w:rsidR="ABFFABFF" w:rsidRDefault="ABFFABFF" w:rsidP="ABFFABFF">
      <w:pPr>
        <w:pStyle w:val="ARCATSubPara"/>
        <w:numPr>
          <w:ilvl w:val="3"/>
          <w:numId w:val="1"/>
        </w:numPr>
        <w:rPr/>
      </w:pPr>
      <w:r>
        <w:rPr/>
        <w:t>Glazing: Custom, double pane: ________.</w:t>
      </w:r>
    </w:p>
    <w:p w:rsidR="ABFFABFF" w:rsidRDefault="ABFFABFF" w:rsidP="ABFFABFF">
      <w:pPr>
        <w:pStyle w:val="ARCATSubPara"/>
        <w:numPr>
          <w:ilvl w:val="3"/>
          <w:numId w:val="1"/>
        </w:numPr>
        <w:rPr/>
      </w:pPr>
      <w:r>
        <w:rPr/>
        <w:t>Glazing: Double pane glazing, 1 inch (25 mm) insulated glass unit.</w:t>
      </w:r>
    </w:p>
    <w:p w:rsidR="ABFFABFF" w:rsidRDefault="ABFFABFF" w:rsidP="ABFFABFF">
      <w:pPr>
        <w:pStyle w:val="ARCATSubSub1"/>
        <w:numPr>
          <w:ilvl w:val="4"/>
          <w:numId w:val="1"/>
        </w:numPr>
        <w:rPr/>
      </w:pPr>
      <w:r>
        <w:rPr/>
        <w:t>Exterior and Interior Glazing Lites: 3/16 inch (5 mm) tempered clear glass with LoE 272 low-emissivity coating on surface two.</w:t>
      </w:r>
    </w:p>
    <w:p w:rsidR="ABFFABFF" w:rsidRDefault="ABFFABFF" w:rsidP="ABFFABFF">
      <w:pPr>
        <w:pStyle w:val="ARCATSubSub2"/>
        <w:numPr>
          <w:ilvl w:val="5"/>
          <w:numId w:val="1"/>
        </w:numPr>
        <w:rPr/>
      </w:pPr>
      <w:r>
        <w:rPr/>
        <w:t>U-factor: 0.25.</w:t>
      </w:r>
    </w:p>
    <w:p w:rsidR="ABFFABFF" w:rsidRDefault="ABFFABFF" w:rsidP="ABFFABFF">
      <w:pPr>
        <w:pStyle w:val="ARCATSubSub2"/>
        <w:numPr>
          <w:ilvl w:val="5"/>
          <w:numId w:val="1"/>
        </w:numPr>
        <w:rPr/>
      </w:pPr>
      <w:r>
        <w:rPr/>
        <w:t>Visible Light Transmittance: 72 percent.</w:t>
      </w:r>
    </w:p>
    <w:p w:rsidR="ABFFABFF" w:rsidRDefault="ABFFABFF" w:rsidP="ABFFABFF">
      <w:pPr>
        <w:pStyle w:val="ARCATSubSub2"/>
        <w:numPr>
          <w:ilvl w:val="5"/>
          <w:numId w:val="1"/>
        </w:numPr>
        <w:rPr/>
      </w:pPr>
      <w:r>
        <w:rPr/>
        <w:t>Solar Heat Gain Coefficient: 0.41.</w:t>
      </w:r>
    </w:p>
    <w:p w:rsidR="ABFFABFF" w:rsidRDefault="ABFFABFF" w:rsidP="ABFFABFF">
      <w:pPr>
        <w:pStyle w:val="ARCATSubSub1"/>
        <w:numPr>
          <w:ilvl w:val="4"/>
          <w:numId w:val="1"/>
        </w:numPr>
        <w:rPr/>
      </w:pPr>
      <w:r>
        <w:rPr/>
        <w:t>Exterior and Interior Glazing Lites: 3/16 inch (5 mm) tempered clear glass with LoE 366 low-emissivity coating on surface two.</w:t>
      </w:r>
    </w:p>
    <w:p w:rsidR="ABFFABFF" w:rsidRDefault="ABFFABFF" w:rsidP="ABFFABFF">
      <w:pPr>
        <w:pStyle w:val="ARCATSubSub2"/>
        <w:numPr>
          <w:ilvl w:val="5"/>
          <w:numId w:val="1"/>
        </w:numPr>
        <w:rPr/>
      </w:pPr>
      <w:r>
        <w:rPr/>
        <w:t>U-factor: 0.24.</w:t>
      </w:r>
    </w:p>
    <w:p w:rsidR="ABFFABFF" w:rsidRDefault="ABFFABFF" w:rsidP="ABFFABFF">
      <w:pPr>
        <w:pStyle w:val="ARCATSubSub2"/>
        <w:numPr>
          <w:ilvl w:val="5"/>
          <w:numId w:val="1"/>
        </w:numPr>
        <w:rPr/>
      </w:pPr>
      <w:r>
        <w:rPr/>
        <w:t>Visible Light Transmittance: 65 percent.</w:t>
      </w:r>
    </w:p>
    <w:p w:rsidR="ABFFABFF" w:rsidRDefault="ABFFABFF" w:rsidP="ABFFABFF">
      <w:pPr>
        <w:pStyle w:val="ARCATSubSub2"/>
        <w:numPr>
          <w:ilvl w:val="5"/>
          <w:numId w:val="1"/>
        </w:numPr>
        <w:rPr/>
      </w:pPr>
      <w:r>
        <w:rPr/>
        <w:t>Solar Heat Gain Coefficient: 0.27.</w:t>
      </w:r>
    </w:p>
    <w:p w:rsidR="ABFFABFF" w:rsidRDefault="ABFFABFF" w:rsidP="ABFFABFF">
      <w:pPr>
        <w:pStyle w:val="ARCATSubSub1"/>
        <w:numPr>
          <w:ilvl w:val="4"/>
          <w:numId w:val="1"/>
        </w:numPr>
        <w:rPr/>
      </w:pPr>
      <w:r>
        <w:rPr/>
        <w:t>Exterior and Interior Glazing Lites: 3/16 inch (5 mm) tempered clear glass with LoE 340 low-emissivity coating on surface two.</w:t>
      </w:r>
    </w:p>
    <w:p w:rsidR="ABFFABFF" w:rsidRDefault="ABFFABFF" w:rsidP="ABFFABFF">
      <w:pPr>
        <w:pStyle w:val="ARCATSubSub2"/>
        <w:numPr>
          <w:ilvl w:val="5"/>
          <w:numId w:val="1"/>
        </w:numPr>
        <w:rPr/>
      </w:pPr>
      <w:r>
        <w:rPr/>
        <w:t>U-factor: 0.25.</w:t>
      </w:r>
    </w:p>
    <w:p w:rsidR="ABFFABFF" w:rsidRDefault="ABFFABFF" w:rsidP="ABFFABFF">
      <w:pPr>
        <w:pStyle w:val="ARCATSubSub2"/>
        <w:numPr>
          <w:ilvl w:val="5"/>
          <w:numId w:val="1"/>
        </w:numPr>
        <w:rPr/>
      </w:pPr>
      <w:r>
        <w:rPr/>
        <w:t>Visible Light Transmittance: 39 percent.</w:t>
      </w:r>
    </w:p>
    <w:p w:rsidR="ABFFABFF" w:rsidRDefault="ABFFABFF" w:rsidP="ABFFABFF">
      <w:pPr>
        <w:pStyle w:val="ARCATSubSub2"/>
        <w:numPr>
          <w:ilvl w:val="5"/>
          <w:numId w:val="1"/>
        </w:numPr>
        <w:rPr/>
      </w:pPr>
      <w:r>
        <w:rPr/>
        <w:t>Solar Heat Gain Coefficient: 0.18.</w:t>
      </w:r>
    </w:p>
    <w:p w:rsidR="ABFFABFF" w:rsidRDefault="ABFFABFF" w:rsidP="ABFFABFF">
      <w:pPr>
        <w:pStyle w:val="ARCATSubSub1"/>
        <w:numPr>
          <w:ilvl w:val="4"/>
          <w:numId w:val="1"/>
        </w:numPr>
        <w:rPr/>
      </w:pPr>
      <w:r>
        <w:rPr/>
        <w:t>Exterior and Interior Glazing Lites: 1/4 inch (6 mm) tempered clear glass with LoE 272 low-emissivity coating on surface two.</w:t>
      </w:r>
    </w:p>
    <w:p w:rsidR="ABFFABFF" w:rsidRDefault="ABFFABFF" w:rsidP="ABFFABFF">
      <w:pPr>
        <w:pStyle w:val="ARCATSubSub2"/>
        <w:numPr>
          <w:ilvl w:val="5"/>
          <w:numId w:val="1"/>
        </w:numPr>
        <w:rPr/>
      </w:pPr>
      <w:r>
        <w:rPr/>
        <w:t>U-factor: 0.22.</w:t>
      </w:r>
    </w:p>
    <w:p w:rsidR="ABFFABFF" w:rsidRDefault="ABFFABFF" w:rsidP="ABFFABFF">
      <w:pPr>
        <w:pStyle w:val="ARCATSubSub2"/>
        <w:numPr>
          <w:ilvl w:val="5"/>
          <w:numId w:val="1"/>
        </w:numPr>
        <w:rPr/>
      </w:pPr>
      <w:r>
        <w:rPr/>
        <w:t>Visible Light Transmittance: 70 percent.</w:t>
      </w:r>
    </w:p>
    <w:p w:rsidR="ABFFABFF" w:rsidRDefault="ABFFABFF" w:rsidP="ABFFABFF">
      <w:pPr>
        <w:pStyle w:val="ARCATSubSub2"/>
        <w:numPr>
          <w:ilvl w:val="5"/>
          <w:numId w:val="1"/>
        </w:numPr>
        <w:rPr/>
      </w:pPr>
      <w:r>
        <w:rPr/>
        <w:t>Solar Heat Gain Coefficient: 0.40.</w:t>
      </w:r>
    </w:p>
    <w:p w:rsidR="ABFFABFF" w:rsidRDefault="ABFFABFF" w:rsidP="ABFFABFF">
      <w:pPr>
        <w:pStyle w:val="ARCATSubSub1"/>
        <w:numPr>
          <w:ilvl w:val="4"/>
          <w:numId w:val="1"/>
        </w:numPr>
        <w:rPr/>
      </w:pPr>
      <w:r>
        <w:rPr/>
        <w:t>Air Spacers: Stainless steel spacer with dual seals of polyisobutylene/silicone and filled with argon gas.</w:t>
      </w:r>
    </w:p>
    <w:p w:rsidR="ABFFABFF" w:rsidRDefault="ABFFABFF" w:rsidP="ABFFABFF">
      <w:pPr>
        <w:pStyle w:val="ARCATSubPara"/>
        <w:numPr>
          <w:ilvl w:val="3"/>
          <w:numId w:val="1"/>
        </w:numPr>
        <w:rPr/>
      </w:pPr>
      <w:r>
        <w:rPr/>
        <w:t>Glazing: Triple pane glazing, 1-3/8 inch (35 mm) insulated glass unit.</w:t>
      </w:r>
    </w:p>
    <w:p w:rsidR="ABFFABFF" w:rsidRDefault="ABFFABFF" w:rsidP="ABFFABFF">
      <w:pPr>
        <w:pStyle w:val="ARCATSubPara"/>
        <w:numPr>
          <w:ilvl w:val="3"/>
          <w:numId w:val="1"/>
        </w:numPr>
        <w:rPr/>
      </w:pPr>
      <w:r>
        <w:rPr/>
        <w:t>Glazing: Custom, triple pane: ___.</w:t>
      </w:r>
    </w:p>
    <w:p>
      <w:pPr>
        <w:pStyle w:val="ARCATnote"/>
        <w:rPr/>
      </w:pPr>
      <w:r>
        <w:rPr/>
        <w:t>** NOTE TO SPECIFIER ** Discuss specialty glazing options with the manufacturer to determine viability, benefits, and recommended installation locations. Job specification sections can be provided by manufacturer for the following specialty glazing options.</w:t>
      </w:r>
    </w:p>
    <w:p w:rsidR="ABFFABFF" w:rsidRDefault="ABFFABFF" w:rsidP="ABFFABFF">
      <w:pPr>
        <w:pStyle w:val="ARCATSubPara"/>
        <w:numPr>
          <w:ilvl w:val="3"/>
          <w:numId w:val="1"/>
        </w:numPr>
        <w:rPr/>
      </w:pPr>
      <w:r>
        <w:rPr/>
        <w:t>Glazing: Specialty, Thermochromic glass - glazing system that is 'tinted' via natural heat.</w:t>
      </w:r>
    </w:p>
    <w:p w:rsidR="ABFFABFF" w:rsidRDefault="ABFFABFF" w:rsidP="ABFFABFF">
      <w:pPr>
        <w:pStyle w:val="ARCATSubPara"/>
        <w:numPr>
          <w:ilvl w:val="3"/>
          <w:numId w:val="1"/>
        </w:numPr>
        <w:rPr/>
      </w:pPr>
      <w:r>
        <w:rPr/>
        <w:t>Glazing: Specialty, Solera - light diffusion glazing system.</w:t>
      </w:r>
    </w:p>
    <w:p w:rsidR="ABFFABFF" w:rsidRDefault="ABFFABFF" w:rsidP="ABFFABFF">
      <w:pPr>
        <w:pStyle w:val="ARCATSubPara"/>
        <w:numPr>
          <w:ilvl w:val="3"/>
          <w:numId w:val="1"/>
        </w:numPr>
        <w:rPr/>
      </w:pPr>
      <w:r>
        <w:rPr/>
        <w:t>Glazing: Specialty, Lumira polycarbonate - Lumira filled polycarbonate panels to control light diffusion and insulation characteristics.</w:t>
      </w:r>
    </w:p>
    <w:p>
      <w:pPr>
        <w:pStyle w:val="ARCATnote"/>
        <w:rPr/>
      </w:pPr>
      <w:r>
        <w:rPr/>
        <w:t>** NOTE TO SPECIFIER ** Decorative glazing is a broad category consisting of art glass and other glazing options. Satin etched adds the appearance of a 3-dimensional texture. It should be used on an unexposed surface in an IG unit. Pattern 62 offers an attractive appearance, obscurity, and light transmission capabilities. English reeded glass is a ribbed glass; the ribs of the glass typically run horizontally. Single glue chip or glue chip is a texture that resembles frost on a window pane during the winter cold. Additional custom decorative options are available.</w:t>
      </w:r>
    </w:p>
    <w:p w:rsidR="ABFFABFF" w:rsidRDefault="ABFFABFF" w:rsidP="ABFFABFF">
      <w:pPr>
        <w:pStyle w:val="ARCATSubPara"/>
        <w:numPr>
          <w:ilvl w:val="3"/>
          <w:numId w:val="1"/>
        </w:numPr>
        <w:rPr/>
      </w:pPr>
      <w:r>
        <w:rPr/>
        <w:t>Glazing: Decorative, ________.</w:t>
      </w:r>
    </w:p>
    <w:p w:rsidR="ABFFABFF" w:rsidRDefault="ABFFABFF" w:rsidP="ABFFABFF">
      <w:pPr>
        <w:pStyle w:val="ARCATSubPara"/>
        <w:numPr>
          <w:ilvl w:val="3"/>
          <w:numId w:val="1"/>
        </w:numPr>
        <w:rPr/>
      </w:pPr>
      <w:r>
        <w:rPr/>
        <w:t>Glazing: Decorative, Pattern 62.</w:t>
      </w:r>
    </w:p>
    <w:p w:rsidR="ABFFABFF" w:rsidRDefault="ABFFABFF" w:rsidP="ABFFABFF">
      <w:pPr>
        <w:pStyle w:val="ARCATSubPara"/>
        <w:numPr>
          <w:ilvl w:val="3"/>
          <w:numId w:val="1"/>
        </w:numPr>
        <w:rPr/>
      </w:pPr>
      <w:r>
        <w:rPr/>
        <w:t>Glazing: Decorative, single glue chip.</w:t>
      </w:r>
    </w:p>
    <w:p w:rsidR="ABFFABFF" w:rsidRDefault="ABFFABFF" w:rsidP="ABFFABFF">
      <w:pPr>
        <w:pStyle w:val="ARCATSubPara"/>
        <w:numPr>
          <w:ilvl w:val="3"/>
          <w:numId w:val="1"/>
        </w:numPr>
        <w:rPr/>
      </w:pPr>
      <w:r>
        <w:rPr/>
        <w:t>Glazing: Decorative, glue chip.</w:t>
      </w:r>
    </w:p>
    <w:p w:rsidR="ABFFABFF" w:rsidRDefault="ABFFABFF" w:rsidP="ABFFABFF">
      <w:pPr>
        <w:pStyle w:val="ARCATSubPara"/>
        <w:numPr>
          <w:ilvl w:val="3"/>
          <w:numId w:val="1"/>
        </w:numPr>
        <w:rPr/>
      </w:pPr>
      <w:r>
        <w:rPr/>
        <w:t>Glazing: Decorative, English reeded.</w:t>
      </w:r>
    </w:p>
    <w:p w:rsidR="ABFFABFF" w:rsidRDefault="ABFFABFF" w:rsidP="ABFFABFF">
      <w:pPr>
        <w:pStyle w:val="ARCATSubPara"/>
        <w:numPr>
          <w:ilvl w:val="3"/>
          <w:numId w:val="1"/>
        </w:numPr>
        <w:rPr/>
      </w:pPr>
      <w:r>
        <w:rPr/>
        <w:t>Glazing: Decorative, satin/acid etch.</w:t>
      </w:r>
    </w:p>
    <w:p w:rsidR="ABFFABFF" w:rsidRDefault="ABFFABFF" w:rsidP="ABFFABFF">
      <w:pPr>
        <w:pStyle w:val="ARCATSubPara"/>
        <w:numPr>
          <w:ilvl w:val="3"/>
          <w:numId w:val="1"/>
        </w:numPr>
        <w:rPr/>
      </w:pPr>
      <w:r>
        <w:rPr/>
        <w:t>Glazing Gaskets: Compatible with glazing sealant.</w:t>
      </w:r>
    </w:p>
    <w:p w:rsidR="ABFFABFF" w:rsidRDefault="ABFFABFF" w:rsidP="ABFFABFF">
      <w:pPr>
        <w:pStyle w:val="ARCATSubSub1"/>
        <w:numPr>
          <w:ilvl w:val="4"/>
          <w:numId w:val="1"/>
        </w:numPr>
        <w:rPr/>
      </w:pPr>
      <w:r>
        <w:rPr/>
        <w:t>Compliance: ASTM C864.</w:t>
      </w:r>
    </w:p>
    <w:p w:rsidR="ABFFABFF" w:rsidRDefault="ABFFABFF" w:rsidP="ABFFABFF">
      <w:pPr>
        <w:pStyle w:val="ARCATSubSub1"/>
        <w:numPr>
          <w:ilvl w:val="4"/>
          <w:numId w:val="1"/>
        </w:numPr>
        <w:rPr/>
      </w:pPr>
      <w:r>
        <w:rPr/>
        <w:t>Design Compression type, replaceable, EPDM gaskets; with or without solid strand cord to prevent shrinkage where applicable.</w:t>
      </w:r>
    </w:p>
    <w:p w:rsidR="ABFFABFF" w:rsidRDefault="ABFFABFF" w:rsidP="ABFFABFF">
      <w:pPr>
        <w:pStyle w:val="ARCATSubSub1"/>
        <w:numPr>
          <w:ilvl w:val="4"/>
          <w:numId w:val="1"/>
        </w:numPr>
        <w:rPr/>
      </w:pPr>
      <w:r>
        <w:rPr/>
        <w:t>Profile and hardness as necessary to maintain uniform pressure for watertight seal</w:t>
      </w:r>
    </w:p>
    <w:p w:rsidR="ABFFABFF" w:rsidRDefault="ABFFABFF" w:rsidP="ABFFABFF">
      <w:pPr>
        <w:pStyle w:val="ARCATSubSub1"/>
        <w:numPr>
          <w:ilvl w:val="4"/>
          <w:numId w:val="1"/>
        </w:numPr>
        <w:rPr/>
      </w:pPr>
      <w:r>
        <w:rPr/>
        <w:t>Color: Manufacturer's standard, black.</w:t>
      </w:r>
    </w:p>
    <w:p w:rsidR="ABFFABFF" w:rsidRDefault="ABFFABFF" w:rsidP="ABFFABFF">
      <w:pPr>
        <w:pStyle w:val="ARCATSubSub1"/>
        <w:numPr>
          <w:ilvl w:val="4"/>
          <w:numId w:val="1"/>
        </w:numPr>
        <w:rPr/>
      </w:pPr>
      <w:r>
        <w:rPr/>
        <w:t>Factory molded corners required at interior.</w:t>
      </w:r>
    </w:p>
    <w:p w:rsidR="ABFFABFF" w:rsidRDefault="ABFFABFF" w:rsidP="ABFFABFF">
      <w:pPr>
        <w:pStyle w:val="ARCATSubPara"/>
        <w:numPr>
          <w:ilvl w:val="3"/>
          <w:numId w:val="1"/>
        </w:numPr>
        <w:rPr/>
      </w:pPr>
      <w:r>
        <w:rPr/>
        <w:t>Setting Blocks, Edge Blocks, and Spacers: As recommended by manufacturer and compatible with insulated glass where required.</w:t>
      </w:r>
    </w:p>
    <w:p w:rsidR="ABFFABFF" w:rsidRDefault="ABFFABFF" w:rsidP="ABFFABFF">
      <w:pPr>
        <w:pStyle w:val="ARCATSubPara"/>
        <w:numPr>
          <w:ilvl w:val="3"/>
          <w:numId w:val="1"/>
        </w:numPr>
        <w:rPr/>
      </w:pPr>
      <w:r>
        <w:rPr/>
        <w:t>Fasteners: Aluminum and stainless steel, not causing electrolytic action or corrosion.</w:t>
      </w:r>
    </w:p>
    <w:p>
      <w:pPr>
        <w:pStyle w:val="ARCATnote"/>
        <w:rPr/>
      </w:pPr>
      <w:r>
        <w:rPr/>
        <w:t>** NOTE TO SPECIFIER ** Delete the following option if not applicable to project requirements.</w:t>
      </w:r>
    </w:p>
    <w:p w:rsidR="ABFFABFF" w:rsidRDefault="ABFFABFF" w:rsidP="ABFFABFF">
      <w:pPr>
        <w:pStyle w:val="ARCATSubPara"/>
        <w:numPr>
          <w:ilvl w:val="3"/>
          <w:numId w:val="1"/>
        </w:numPr>
        <w:rPr/>
      </w:pPr>
      <w:r>
        <w:rPr/>
        <w:t>Fasteners: Zinc Cadmium-plated,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pPr>
        <w:pStyle w:val="ARCATnote"/>
        <w:rPr/>
      </w:pPr>
      <w:r>
        <w:rPr/>
        <w:t>** NOTE TO SPECIFIER ** Delete all but one of the following frame finishes. Custom dual color and dual finish options available. If more than one finish is required, indicate locations where each is to be used on the architectural Drawings.</w:t>
      </w:r>
    </w:p>
    <w:p w:rsidR="ABFFABFF" w:rsidRDefault="ABFFABFF" w:rsidP="ABFFABFF">
      <w:pPr>
        <w:pStyle w:val="ARCATParagraph"/>
        <w:numPr>
          <w:ilvl w:val="2"/>
          <w:numId w:val="1"/>
        </w:numPr>
        <w:rPr/>
      </w:pPr>
      <w:r>
        <w:rPr/>
        <w:t>Finishes:</w:t>
      </w:r>
    </w:p>
    <w:p>
      <w:pPr>
        <w:pStyle w:val="ARCATnote"/>
        <w:rPr/>
      </w:pPr>
      <w:r>
        <w:rPr/>
        <w:t>** NOTE TO SPECIFIER ** If a custom color or a different type of finish is required, verify availability with manufacturer and enter a description below.</w:t>
      </w:r>
    </w:p>
    <w:p w:rsidR="ABFFABFF" w:rsidRDefault="ABFFABFF" w:rsidP="ABFFABFF">
      <w:pPr>
        <w:pStyle w:val="ARCATSubPara"/>
        <w:numPr>
          <w:ilvl w:val="3"/>
          <w:numId w:val="1"/>
        </w:numPr>
        <w:rPr/>
      </w:pPr>
      <w:r>
        <w:rPr/>
        <w:t>Aluminum Liquid Finish: ___.</w:t>
      </w:r>
    </w:p>
    <w:p w:rsidR="ABFFABFF" w:rsidRDefault="ABFFABFF" w:rsidP="ABFFABFF">
      <w:pPr>
        <w:pStyle w:val="ARCATSubPara"/>
        <w:numPr>
          <w:ilvl w:val="3"/>
          <w:numId w:val="1"/>
        </w:numPr>
        <w:rPr/>
      </w:pPr>
      <w:r>
        <w:rPr/>
        <w:t>Aluminum Powder Finish: ___.</w:t>
      </w:r>
    </w:p>
    <w:p w:rsidR="ABFFABFF" w:rsidRDefault="ABFFABFF" w:rsidP="ABFFABFF">
      <w:pPr>
        <w:pStyle w:val="ARCATSubPara"/>
        <w:numPr>
          <w:ilvl w:val="3"/>
          <w:numId w:val="1"/>
        </w:numPr>
        <w:rPr/>
      </w:pPr>
      <w:r>
        <w:rPr/>
        <w:t>Aluminum Anodized Finish: ___.</w:t>
      </w:r>
    </w:p>
    <w:p w:rsidR="ABFFABFF" w:rsidRDefault="ABFFABFF" w:rsidP="ABFFABFF">
      <w:pPr>
        <w:pStyle w:val="ARCATSubPara"/>
        <w:numPr>
          <w:ilvl w:val="3"/>
          <w:numId w:val="1"/>
        </w:numPr>
        <w:rPr/>
      </w:pPr>
      <w:r>
        <w:rPr/>
        <w:t>Metal Cladding: ___.</w:t>
      </w:r>
    </w:p>
    <w:p w:rsidR="ABFFABFF" w:rsidRDefault="ABFFABFF" w:rsidP="ABFFABFF">
      <w:pPr>
        <w:pStyle w:val="ARCATSubPara"/>
        <w:numPr>
          <w:ilvl w:val="3"/>
          <w:numId w:val="1"/>
        </w:numPr>
        <w:rPr/>
      </w:pPr>
      <w:r>
        <w:rPr/>
        <w:t>As scheduled and indicated on Drawings.</w:t>
      </w:r>
    </w:p>
    <w:p w:rsidR="ABFFABFF" w:rsidRDefault="ABFFABFF" w:rsidP="ABFFABFF">
      <w:pPr>
        <w:pStyle w:val="ARCATSubPara"/>
        <w:numPr>
          <w:ilvl w:val="3"/>
          <w:numId w:val="1"/>
        </w:numPr>
        <w:rPr/>
      </w:pPr>
      <w:r>
        <w:rPr/>
        <w:t>Dual color, as indicated on Drawings.</w:t>
      </w:r>
    </w:p>
    <w:p w:rsidR="ABFFABFF" w:rsidRDefault="ABFFABFF" w:rsidP="ABFFABFF">
      <w:pPr>
        <w:pStyle w:val="ARCATSubPara"/>
        <w:numPr>
          <w:ilvl w:val="3"/>
          <w:numId w:val="1"/>
        </w:numPr>
        <w:rPr/>
      </w:pPr>
      <w:r>
        <w:rPr/>
        <w:t>Dual finish, as indicated on Drawings.</w:t>
      </w:r>
    </w:p>
    <w:p w:rsidR="ABFFABFF" w:rsidRDefault="ABFFABFF" w:rsidP="ABFFABFF">
      <w:pPr>
        <w:pStyle w:val="ARCATSubPara"/>
        <w:numPr>
          <w:ilvl w:val="3"/>
          <w:numId w:val="1"/>
        </w:numPr>
        <w:rPr/>
      </w:pPr>
      <w:r>
        <w:rPr/>
        <w:t>Aluminum Mill, unfinished.</w:t>
      </w:r>
    </w:p>
    <w:p w:rsidR="ABFFABFF" w:rsidRDefault="ABFFABFF" w:rsidP="ABFFABFF">
      <w:pPr>
        <w:pStyle w:val="ARCATSubPara"/>
        <w:numPr>
          <w:ilvl w:val="3"/>
          <w:numId w:val="1"/>
        </w:numPr>
        <w:rPr/>
      </w:pPr>
      <w:r>
        <w:rPr/>
        <w:t>Manufacturer's standard clear anodized finish, Class I AAMA 611.</w:t>
      </w:r>
    </w:p>
    <w:p w:rsidR="ABFFABFF" w:rsidRDefault="ABFFABFF" w:rsidP="ABFFABFF">
      <w:pPr>
        <w:pStyle w:val="ARCATSubPara"/>
        <w:numPr>
          <w:ilvl w:val="3"/>
          <w:numId w:val="1"/>
        </w:numPr>
        <w:rPr/>
      </w:pPr>
      <w:r>
        <w:rPr/>
        <w:t>Manufacturer's standard dark bronze anodized, Class 1 AAMA 611.</w:t>
      </w:r>
    </w:p>
    <w:p w:rsidR="ABFFABFF" w:rsidRDefault="ABFFABFF" w:rsidP="ABFFABFF">
      <w:pPr>
        <w:pStyle w:val="ARCATSubPara"/>
        <w:numPr>
          <w:ilvl w:val="3"/>
          <w:numId w:val="1"/>
        </w:numPr>
        <w:rPr/>
      </w:pPr>
      <w:r>
        <w:rPr/>
        <w:t>Powder coating solids standard finish, white, AAMA 2605.</w:t>
      </w:r>
    </w:p>
    <w:p w:rsidR="ABFFABFF" w:rsidRDefault="ABFFABFF" w:rsidP="ABFFABFF">
      <w:pPr>
        <w:pStyle w:val="ARCATSubPara"/>
        <w:numPr>
          <w:ilvl w:val="3"/>
          <w:numId w:val="1"/>
        </w:numPr>
        <w:rPr/>
      </w:pPr>
      <w:r>
        <w:rPr/>
        <w:t>Powder coating solids standard finish, black, AAMA 2605.</w:t>
      </w:r>
    </w:p>
    <w:p w:rsidR="ABFFABFF" w:rsidRDefault="ABFFABFF" w:rsidP="ABFFABFF">
      <w:pPr>
        <w:pStyle w:val="ARCATSubPara"/>
        <w:numPr>
          <w:ilvl w:val="3"/>
          <w:numId w:val="1"/>
        </w:numPr>
        <w:rPr/>
      </w:pPr>
      <w:r>
        <w:rPr/>
        <w:t>Powder coating solids standard finish, sandstone, AAMA 2605.</w:t>
      </w:r>
    </w:p>
    <w:p w:rsidR="ABFFABFF" w:rsidRDefault="ABFFABFF" w:rsidP="ABFFABFF">
      <w:pPr>
        <w:pStyle w:val="ARCATSubPara"/>
        <w:numPr>
          <w:ilvl w:val="3"/>
          <w:numId w:val="1"/>
        </w:numPr>
        <w:rPr/>
      </w:pPr>
      <w:r>
        <w:rPr/>
        <w:t>Powder coating solids standard finish, natural clay, AAMA 2605.</w:t>
      </w:r>
    </w:p>
    <w:p w:rsidR="ABFFABFF" w:rsidRDefault="ABFFABFF" w:rsidP="ABFFABFF">
      <w:pPr>
        <w:pStyle w:val="ARCATSubPara"/>
        <w:numPr>
          <w:ilvl w:val="3"/>
          <w:numId w:val="1"/>
        </w:numPr>
        <w:rPr/>
      </w:pPr>
      <w:r>
        <w:rPr/>
        <w:t>Powder coating solids standard finish, bronze, AAMA 2605.</w:t>
      </w:r>
    </w:p>
    <w:p w:rsidR="ABFFABFF" w:rsidRDefault="ABFFABFF" w:rsidP="ABFFABFF">
      <w:pPr>
        <w:pStyle w:val="ARCATSubPara"/>
        <w:numPr>
          <w:ilvl w:val="3"/>
          <w:numId w:val="1"/>
        </w:numPr>
        <w:rPr/>
      </w:pPr>
      <w:r>
        <w:rPr/>
        <w:t>Powder coating solids standard finish, Hartford green, AAMA 2605.</w:t>
      </w:r>
    </w:p>
    <w:p w:rsidR="ABFFABFF" w:rsidRDefault="ABFFABFF" w:rsidP="ABFFABFF">
      <w:pPr>
        <w:pStyle w:val="ARCATSubPara"/>
        <w:numPr>
          <w:ilvl w:val="3"/>
          <w:numId w:val="1"/>
        </w:numPr>
        <w:rPr/>
      </w:pPr>
      <w:r>
        <w:rPr/>
        <w:t>Powder coating solids premium finish, bone white, AAMA 2605.</w:t>
      </w:r>
    </w:p>
    <w:p w:rsidR="ABFFABFF" w:rsidRDefault="ABFFABFF" w:rsidP="ABFFABFF">
      <w:pPr>
        <w:pStyle w:val="ARCATSubPara"/>
        <w:numPr>
          <w:ilvl w:val="3"/>
          <w:numId w:val="1"/>
        </w:numPr>
        <w:rPr/>
      </w:pPr>
      <w:r>
        <w:rPr/>
        <w:t>Powder coating solids premium finish, fashion gray, AAMA 2605.</w:t>
      </w:r>
    </w:p>
    <w:p w:rsidR="ABFFABFF" w:rsidRDefault="ABFFABFF" w:rsidP="ABFFABFF">
      <w:pPr>
        <w:pStyle w:val="ARCATSubPara"/>
        <w:numPr>
          <w:ilvl w:val="3"/>
          <w:numId w:val="1"/>
        </w:numPr>
        <w:rPr/>
      </w:pPr>
      <w:r>
        <w:rPr/>
        <w:t>Powder coating solids premium finish, colonial gray, AAMA 2605.</w:t>
      </w:r>
    </w:p>
    <w:p w:rsidR="ABFFABFF" w:rsidRDefault="ABFFABFF" w:rsidP="ABFFABFF">
      <w:pPr>
        <w:pStyle w:val="ARCATSubPara"/>
        <w:numPr>
          <w:ilvl w:val="3"/>
          <w:numId w:val="1"/>
        </w:numPr>
        <w:rPr/>
      </w:pPr>
      <w:r>
        <w:rPr/>
        <w:t>Powder coating solids premium finish, military light blue, AAMA 2605.</w:t>
      </w:r>
    </w:p>
    <w:p w:rsidR="ABFFABFF" w:rsidRDefault="ABFFABFF" w:rsidP="ABFFABFF">
      <w:pPr>
        <w:pStyle w:val="ARCATSubPara"/>
        <w:numPr>
          <w:ilvl w:val="3"/>
          <w:numId w:val="1"/>
        </w:numPr>
        <w:rPr/>
      </w:pPr>
      <w:r>
        <w:rPr/>
        <w:t>Powder coating solids premium finish, burgundy, AAMA 2605.</w:t>
      </w:r>
    </w:p>
    <w:p w:rsidR="ABFFABFF" w:rsidRDefault="ABFFABFF" w:rsidP="ABFFABFF">
      <w:pPr>
        <w:pStyle w:val="ARCATSubPara"/>
        <w:numPr>
          <w:ilvl w:val="3"/>
          <w:numId w:val="1"/>
        </w:numPr>
        <w:rPr/>
      </w:pPr>
      <w:r>
        <w:rPr/>
        <w:t>Powder coating solids premium finish, charcoal, AAMA 2605.</w:t>
      </w:r>
    </w:p>
    <w:p w:rsidR="ABFFABFF" w:rsidRDefault="ABFFABFF" w:rsidP="ABFFABFF">
      <w:pPr>
        <w:pStyle w:val="ARCATSubPara"/>
        <w:numPr>
          <w:ilvl w:val="3"/>
          <w:numId w:val="1"/>
        </w:numPr>
        <w:rPr/>
      </w:pPr>
      <w:r>
        <w:rPr/>
        <w:t>Powder coating solids premium finish, apollo white, AAMA 2605.</w:t>
      </w:r>
    </w:p>
    <w:p w:rsidR="ABFFABFF" w:rsidRDefault="ABFFABFF" w:rsidP="ABFFABFF">
      <w:pPr>
        <w:pStyle w:val="ARCATSubPara"/>
        <w:numPr>
          <w:ilvl w:val="3"/>
          <w:numId w:val="1"/>
        </w:numPr>
        <w:rPr/>
      </w:pPr>
      <w:r>
        <w:rPr/>
        <w:t>Powder coating solids premium finish, ivory, AAMA 2605.</w:t>
      </w:r>
    </w:p>
    <w:p w:rsidR="ABFFABFF" w:rsidRDefault="ABFFABFF" w:rsidP="ABFFABFF">
      <w:pPr>
        <w:pStyle w:val="ARCATSubPara"/>
        <w:numPr>
          <w:ilvl w:val="3"/>
          <w:numId w:val="1"/>
        </w:numPr>
        <w:rPr/>
      </w:pPr>
      <w:r>
        <w:rPr/>
        <w:t>Powder coating solids premium finish, seawolf, AAMA 2605.</w:t>
      </w:r>
    </w:p>
    <w:p w:rsidR="ABFFABFF" w:rsidRDefault="ABFFABFF" w:rsidP="ABFFABFF">
      <w:pPr>
        <w:pStyle w:val="ARCATSubPara"/>
        <w:numPr>
          <w:ilvl w:val="3"/>
          <w:numId w:val="1"/>
        </w:numPr>
        <w:rPr/>
      </w:pPr>
      <w:r>
        <w:rPr/>
        <w:t>Powder coating solids premium finish, antique bronze, AAMA 2605.</w:t>
      </w:r>
    </w:p>
    <w:p w:rsidR="ABFFABFF" w:rsidRDefault="ABFFABFF" w:rsidP="ABFFABFF">
      <w:pPr>
        <w:pStyle w:val="ARCATSubPara"/>
        <w:numPr>
          <w:ilvl w:val="3"/>
          <w:numId w:val="1"/>
        </w:numPr>
        <w:rPr/>
      </w:pPr>
      <w:r>
        <w:rPr/>
        <w:t>Metal clad standard finish, Copper (exterior only).</w:t>
      </w:r>
    </w:p>
    <w:p w:rsidR="ABFFABFF" w:rsidRDefault="ABFFABFF" w:rsidP="ABFFABFF">
      <w:pPr>
        <w:pStyle w:val="ARCATSubPara"/>
        <w:numPr>
          <w:ilvl w:val="3"/>
          <w:numId w:val="1"/>
        </w:numPr>
        <w:rPr/>
      </w:pPr>
      <w:r>
        <w:rPr/>
        <w:t>Metal clad standard finish, #4 polished Stainless Steel (exterior only).</w:t>
      </w:r>
    </w:p>
    <w:p w:rsidR="ABFFABFF" w:rsidRDefault="ABFFABFF" w:rsidP="ABFFABFF">
      <w:pPr>
        <w:pStyle w:val="ARCATSubPara"/>
        <w:numPr>
          <w:ilvl w:val="3"/>
          <w:numId w:val="1"/>
        </w:numPr>
        <w:rPr/>
      </w:pPr>
      <w:r>
        <w:rPr/>
        <w:t>Metal clad premium finish, Rheinzink Bright Rolled.</w:t>
      </w:r>
    </w:p>
    <w:p w:rsidR="ABFFABFF" w:rsidRDefault="ABFFABFF" w:rsidP="ABFFABFF">
      <w:pPr>
        <w:pStyle w:val="ARCATSubPara"/>
        <w:numPr>
          <w:ilvl w:val="3"/>
          <w:numId w:val="1"/>
        </w:numPr>
        <w:rPr/>
      </w:pPr>
      <w:r>
        <w:rPr/>
        <w:t>Metal clad premium finish, Rheinzink Blue Gray.</w:t>
      </w:r>
    </w:p>
    <w:p w:rsidR="ABFFABFF" w:rsidRDefault="ABFFABFF" w:rsidP="ABFFABFF">
      <w:pPr>
        <w:pStyle w:val="ARCATSubPara"/>
        <w:numPr>
          <w:ilvl w:val="3"/>
          <w:numId w:val="1"/>
        </w:numPr>
        <w:rPr/>
      </w:pPr>
      <w:r>
        <w:rPr/>
        <w:t>Metal clad premium finish, Rheinzink Graphite Gray.</w:t>
      </w:r>
    </w:p>
    <w:p w:rsidR="ABFFABFF" w:rsidRDefault="ABFFABFF" w:rsidP="ABFFABFF">
      <w:pPr>
        <w:pStyle w:val="ARCATSubPara"/>
        <w:numPr>
          <w:ilvl w:val="3"/>
          <w:numId w:val="1"/>
        </w:numPr>
        <w:rPr/>
      </w:pPr>
      <w:r>
        <w:rPr/>
        <w:t>Metal clad premium finish, Brass.</w:t>
      </w:r>
    </w:p>
    <w:p w:rsidR="ABFFABFF" w:rsidRDefault="ABFFABFF" w:rsidP="ABFFABFF">
      <w:pPr>
        <w:pStyle w:val="ARCATSubPara"/>
        <w:numPr>
          <w:ilvl w:val="3"/>
          <w:numId w:val="1"/>
        </w:numPr>
        <w:rPr/>
      </w:pPr>
      <w:r>
        <w:rPr/>
        <w:t>Metal clad premium finish, Bronze.</w:t>
      </w:r>
    </w:p>
    <w:p w:rsidR="ABFFABFF" w:rsidRDefault="ABFFABFF" w:rsidP="ABFFABFF">
      <w:pPr>
        <w:pStyle w:val="ARCATSubPara"/>
        <w:numPr>
          <w:ilvl w:val="3"/>
          <w:numId w:val="1"/>
        </w:numPr>
        <w:rPr/>
      </w:pPr>
      <w:r>
        <w:rPr/>
        <w:t>Decoral finishes, powder coat, Aged Dark Oak.</w:t>
      </w:r>
    </w:p>
    <w:p w:rsidR="ABFFABFF" w:rsidRDefault="ABFFABFF" w:rsidP="ABFFABFF">
      <w:pPr>
        <w:pStyle w:val="ARCATSubPara"/>
        <w:numPr>
          <w:ilvl w:val="3"/>
          <w:numId w:val="1"/>
        </w:numPr>
        <w:rPr/>
      </w:pPr>
      <w:r>
        <w:rPr/>
        <w:t>Decoral finishes, powder coat, Aged Light Oak.</w:t>
      </w:r>
    </w:p>
    <w:p w:rsidR="ABFFABFF" w:rsidRDefault="ABFFABFF" w:rsidP="ABFFABFF">
      <w:pPr>
        <w:pStyle w:val="ARCATSubPara"/>
        <w:numPr>
          <w:ilvl w:val="3"/>
          <w:numId w:val="1"/>
        </w:numPr>
        <w:rPr/>
      </w:pPr>
      <w:r>
        <w:rPr/>
        <w:t>Decoral finishes, powder coat, American Douglas.</w:t>
      </w:r>
    </w:p>
    <w:p w:rsidR="ABFFABFF" w:rsidRDefault="ABFFABFF" w:rsidP="ABFFABFF">
      <w:pPr>
        <w:pStyle w:val="ARCATSubPara"/>
        <w:numPr>
          <w:ilvl w:val="3"/>
          <w:numId w:val="1"/>
        </w:numPr>
        <w:rPr/>
      </w:pPr>
      <w:r>
        <w:rPr/>
        <w:t>Decoral finishes, powder coat, American Maple.</w:t>
      </w:r>
    </w:p>
    <w:p w:rsidR="ABFFABFF" w:rsidRDefault="ABFFABFF" w:rsidP="ABFFABFF">
      <w:pPr>
        <w:pStyle w:val="ARCATSubPara"/>
        <w:numPr>
          <w:ilvl w:val="3"/>
          <w:numId w:val="1"/>
        </w:numPr>
        <w:rPr/>
      </w:pPr>
      <w:r>
        <w:rPr/>
        <w:t>Decoral finishes, powder coat, Cherry.</w:t>
      </w:r>
    </w:p>
    <w:p w:rsidR="ABFFABFF" w:rsidRDefault="ABFFABFF" w:rsidP="ABFFABFF">
      <w:pPr>
        <w:pStyle w:val="ARCATSubPara"/>
        <w:numPr>
          <w:ilvl w:val="3"/>
          <w:numId w:val="1"/>
        </w:numPr>
        <w:rPr/>
      </w:pPr>
      <w:r>
        <w:rPr/>
        <w:t>Decoral finishes, powder coat, Cherry with Flame.</w:t>
      </w:r>
    </w:p>
    <w:p w:rsidR="ABFFABFF" w:rsidRDefault="ABFFABFF" w:rsidP="ABFFABFF">
      <w:pPr>
        <w:pStyle w:val="ARCATSubPara"/>
        <w:numPr>
          <w:ilvl w:val="3"/>
          <w:numId w:val="1"/>
        </w:numPr>
        <w:rPr/>
      </w:pPr>
      <w:r>
        <w:rPr/>
        <w:t>Decoral finishes, powder coat, Colony Maple.</w:t>
      </w:r>
    </w:p>
    <w:p w:rsidR="ABFFABFF" w:rsidRDefault="ABFFABFF" w:rsidP="ABFFABFF">
      <w:pPr>
        <w:pStyle w:val="ARCATSubPara"/>
        <w:numPr>
          <w:ilvl w:val="3"/>
          <w:numId w:val="1"/>
        </w:numPr>
        <w:rPr/>
      </w:pPr>
      <w:r>
        <w:rPr/>
        <w:t>Decoral finishes, powder coat, Dark Walnut.</w:t>
      </w:r>
    </w:p>
    <w:p w:rsidR="ABFFABFF" w:rsidRDefault="ABFFABFF" w:rsidP="ABFFABFF">
      <w:pPr>
        <w:pStyle w:val="ARCATSubPara"/>
        <w:numPr>
          <w:ilvl w:val="3"/>
          <w:numId w:val="1"/>
        </w:numPr>
        <w:rPr/>
      </w:pPr>
      <w:r>
        <w:rPr/>
        <w:t>Decoral finishes, powder coat, European Cherry.</w:t>
      </w:r>
    </w:p>
    <w:p w:rsidR="ABFFABFF" w:rsidRDefault="ABFFABFF" w:rsidP="ABFFABFF">
      <w:pPr>
        <w:pStyle w:val="ARCATSubPara"/>
        <w:numPr>
          <w:ilvl w:val="3"/>
          <w:numId w:val="1"/>
        </w:numPr>
        <w:rPr/>
      </w:pPr>
      <w:r>
        <w:rPr/>
        <w:t>Decoral finishes, powder coat, Golden Oak.</w:t>
      </w:r>
    </w:p>
    <w:p w:rsidR="ABFFABFF" w:rsidRDefault="ABFFABFF" w:rsidP="ABFFABFF">
      <w:pPr>
        <w:pStyle w:val="ARCATSubPara"/>
        <w:numPr>
          <w:ilvl w:val="3"/>
          <w:numId w:val="1"/>
        </w:numPr>
        <w:rPr/>
      </w:pPr>
      <w:r>
        <w:rPr/>
        <w:t>Decoral finishes, powder coat, Knotty Pine.</w:t>
      </w:r>
    </w:p>
    <w:p w:rsidR="ABFFABFF" w:rsidRDefault="ABFFABFF" w:rsidP="ABFFABFF">
      <w:pPr>
        <w:pStyle w:val="ARCATSubPara"/>
        <w:numPr>
          <w:ilvl w:val="3"/>
          <w:numId w:val="1"/>
        </w:numPr>
        <w:rPr/>
      </w:pPr>
      <w:r>
        <w:rPr/>
        <w:t>Decoral finishes, powder coat, National Walnut.</w:t>
      </w:r>
    </w:p>
    <w:p w:rsidR="ABFFABFF" w:rsidRDefault="ABFFABFF" w:rsidP="ABFFABFF">
      <w:pPr>
        <w:pStyle w:val="ARCATSubPara"/>
        <w:numPr>
          <w:ilvl w:val="3"/>
          <w:numId w:val="1"/>
        </w:numPr>
        <w:rPr/>
      </w:pPr>
      <w:r>
        <w:rPr/>
        <w:t>Decoral finishes, powder coat, Oak.</w:t>
      </w:r>
    </w:p>
    <w:p w:rsidR="ABFFABFF" w:rsidRDefault="ABFFABFF" w:rsidP="ABFFABFF">
      <w:pPr>
        <w:pStyle w:val="ARCATSubPara"/>
        <w:numPr>
          <w:ilvl w:val="3"/>
          <w:numId w:val="1"/>
        </w:numPr>
        <w:rPr/>
      </w:pPr>
      <w:r>
        <w:rPr/>
        <w:t>Decoral finishes, powder coat, Oregon Douglas.</w:t>
      </w:r>
    </w:p>
    <w:p w:rsidR="ABFFABFF" w:rsidRDefault="ABFFABFF" w:rsidP="ABFFABFF">
      <w:pPr>
        <w:pStyle w:val="ARCATSubPara"/>
        <w:numPr>
          <w:ilvl w:val="3"/>
          <w:numId w:val="1"/>
        </w:numPr>
        <w:rPr/>
      </w:pPr>
      <w:r>
        <w:rPr/>
        <w:t>Decoral finishes, powder coat, Table Cherry.</w:t>
      </w:r>
    </w:p>
    <w:p w:rsidR="ABFFABFF" w:rsidRDefault="ABFFABFF" w:rsidP="ABFFABFF">
      <w:pPr>
        <w:pStyle w:val="ARCATSubPara"/>
        <w:numPr>
          <w:ilvl w:val="3"/>
          <w:numId w:val="1"/>
        </w:numPr>
        <w:rPr/>
      </w:pPr>
      <w:r>
        <w:rPr/>
        <w:t>Decoral finishes, powder coat, Teak.</w:t>
      </w:r>
    </w:p>
    <w:p w:rsidR="ABFFABFF" w:rsidRDefault="ABFFABFF" w:rsidP="ABFFABFF">
      <w:pPr>
        <w:pStyle w:val="ARCATSubPara"/>
        <w:numPr>
          <w:ilvl w:val="3"/>
          <w:numId w:val="1"/>
        </w:numPr>
        <w:rPr/>
      </w:pPr>
      <w:r>
        <w:rPr/>
        <w:t>Wood Veneering: ___.</w:t>
      </w:r>
    </w:p>
    <w:p w:rsidR="ABFFABFF" w:rsidRDefault="ABFFABFF" w:rsidP="ABFFABFF">
      <w:pPr>
        <w:pStyle w:val="ARCATSubSub1"/>
        <w:numPr>
          <w:ilvl w:val="4"/>
          <w:numId w:val="1"/>
        </w:numPr>
        <w:rPr/>
      </w:pPr>
      <w:r>
        <w:rPr/>
        <w:t>Manufacturer's standard water based sealer applied to minimize damage and discoloration during installation. Final sanding and finishing is by others. It is the customer's responsibility to properly maintain finish on the wood to preserve any warranty. Wood veneering is only available on the interior side of the panel.</w:t>
      </w:r>
    </w:p>
    <w:p w:rsidR="ABFFABFF" w:rsidRDefault="ABFFABFF" w:rsidP="ABFFABFF">
      <w:pPr>
        <w:pStyle w:val="ARCATSubSub1"/>
        <w:numPr>
          <w:ilvl w:val="4"/>
          <w:numId w:val="1"/>
        </w:numPr>
        <w:rPr/>
      </w:pPr>
      <w:r>
        <w:rPr/>
        <w:t>ICA 3-coat clear sealer consisting of impregnating agent, base coat, and topcoat.</w:t>
      </w:r>
    </w:p>
    <w:p w:rsidR="ABFFABFF" w:rsidRDefault="ABFFABFF" w:rsidP="ABFFABFF">
      <w:pPr>
        <w:pStyle w:val="ARCATSubPara"/>
        <w:numPr>
          <w:ilvl w:val="3"/>
          <w:numId w:val="1"/>
        </w:numPr>
        <w:rPr/>
      </w:pPr>
      <w:r>
        <w:rPr/>
        <w:t>Wood Veneering, standard, Douglas Fir, unfinished.</w:t>
      </w:r>
    </w:p>
    <w:p w:rsidR="ABFFABFF" w:rsidRDefault="ABFFABFF" w:rsidP="ABFFABFF">
      <w:pPr>
        <w:pStyle w:val="ARCATSubPara"/>
        <w:numPr>
          <w:ilvl w:val="3"/>
          <w:numId w:val="1"/>
        </w:numPr>
        <w:rPr/>
      </w:pPr>
      <w:r>
        <w:rPr/>
        <w:t>Wood Veneering, standard, White Oak, unfinished.</w:t>
      </w:r>
    </w:p>
    <w:p w:rsidR="ABFFABFF" w:rsidRDefault="ABFFABFF" w:rsidP="ABFFABFF">
      <w:pPr>
        <w:pStyle w:val="ARCATSubPara"/>
        <w:numPr>
          <w:ilvl w:val="3"/>
          <w:numId w:val="1"/>
        </w:numPr>
        <w:rPr/>
      </w:pPr>
      <w:r>
        <w:rPr/>
        <w:t>Wood Veneering, standard, Walnut, unfinished.</w:t>
      </w:r>
    </w:p>
    <w:p w:rsidR="ABFFABFF" w:rsidRDefault="ABFFABFF" w:rsidP="ABFFABFF">
      <w:pPr>
        <w:pStyle w:val="ARCATSubPara"/>
        <w:numPr>
          <w:ilvl w:val="3"/>
          <w:numId w:val="1"/>
        </w:numPr>
        <w:rPr/>
      </w:pPr>
      <w:r>
        <w:rPr/>
        <w:t>Wood Veneering, standard, Mahogany, unfinished.</w:t>
      </w:r>
    </w:p>
    <w:p w:rsidR="ABFFABFF" w:rsidRDefault="ABFFABFF" w:rsidP="ABFFABFF">
      <w:pPr>
        <w:pStyle w:val="ARCATSubPara"/>
        <w:numPr>
          <w:ilvl w:val="3"/>
          <w:numId w:val="1"/>
        </w:numPr>
        <w:rPr/>
      </w:pPr>
      <w:r>
        <w:rPr/>
        <w:t>Wood Veneering, premium, White Pine, unfinished.</w:t>
      </w:r>
    </w:p>
    <w:p w:rsidR="ABFFABFF" w:rsidRDefault="ABFFABFF" w:rsidP="ABFFABFF">
      <w:pPr>
        <w:pStyle w:val="ARCATSubPara"/>
        <w:numPr>
          <w:ilvl w:val="3"/>
          <w:numId w:val="1"/>
        </w:numPr>
        <w:rPr/>
      </w:pPr>
      <w:r>
        <w:rPr/>
        <w:t>Wood Veneering, premium, Pecan Pine, unfinished.</w:t>
      </w:r>
    </w:p>
    <w:p w:rsidR="ABFFABFF" w:rsidRDefault="ABFFABFF" w:rsidP="ABFFABFF">
      <w:pPr>
        <w:pStyle w:val="ARCATSubPara"/>
        <w:numPr>
          <w:ilvl w:val="3"/>
          <w:numId w:val="1"/>
        </w:numPr>
        <w:rPr/>
      </w:pPr>
      <w:r>
        <w:rPr/>
        <w:t>Wood Veneering, premium, Cherry, unfinished.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 approved by Architect.</w:t>
      </w:r>
    </w:p>
    <w:p w:rsidR="ABFFABFF" w:rsidRDefault="ABFFABFF" w:rsidP="ABFFABFF">
      <w:pPr>
        <w:pStyle w:val="ARCATSubPara"/>
        <w:numPr>
          <w:ilvl w:val="3"/>
          <w:numId w:val="1"/>
        </w:numPr>
        <w:rPr/>
      </w:pPr>
      <w:r>
        <w:rPr/>
        <w:t>Major fabrication must done at the manufacturing location.</w:t>
      </w:r>
    </w:p>
    <w:p w:rsidR="ABFFABFF" w:rsidRDefault="ABFFABFF" w:rsidP="ABFFABFF">
      <w:pPr>
        <w:pStyle w:val="ARCATSubPara"/>
        <w:numPr>
          <w:ilvl w:val="3"/>
          <w:numId w:val="1"/>
        </w:numPr>
        <w:rPr/>
      </w:pPr>
      <w:r>
        <w:rPr/>
        <w:t>Manufacturer will remove all burrs and rough edges prior to finish application.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Perform all work in a method that will meet or exceed industry standards.</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Flat Glass Marketing Association (FGMA).</w:t>
      </w:r>
    </w:p>
    <w:p w:rsidR="ABFFABFF" w:rsidRDefault="ABFFABFF" w:rsidP="ABFFABFF">
      <w:pPr>
        <w:pStyle w:val="ARCATSubPara"/>
        <w:numPr>
          <w:ilvl w:val="3"/>
          <w:numId w:val="1"/>
        </w:numPr>
        <w:rPr/>
      </w:pPr>
      <w:r>
        <w:rPr/>
        <w:t>Cut glass clean and carefully. Nicks and damaged edges will not be accepted. Replace glass with damaged edges.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General Contractor will direct, supervise, and inspect all site work related to the aluminum curtain wall.</w:t>
      </w:r>
    </w:p>
    <w:p w:rsidR="ABFFABFF" w:rsidRDefault="ABFFABFF" w:rsidP="ABFFABFF">
      <w:pPr>
        <w:pStyle w:val="ARCATParagraph"/>
        <w:numPr>
          <w:ilvl w:val="2"/>
          <w:numId w:val="1"/>
        </w:numPr>
        <w:rPr/>
      </w:pPr>
      <w:r>
        <w:rPr/>
        <w:t>Prepare substrates in strict accordance with the approved Shop Drawings, using the methods recommended by the manufacturer for achieving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not limited to expansion and contraction.</w:t>
      </w:r>
    </w:p>
    <w:p w:rsidR="ABFFABFF" w:rsidRDefault="ABFFABFF" w:rsidP="ABFFABFF">
      <w:pPr>
        <w:pStyle w:val="ARCATSubPara"/>
        <w:numPr>
          <w:ilvl w:val="3"/>
          <w:numId w:val="1"/>
        </w:numPr>
        <w:rPr/>
      </w:pPr>
      <w:r>
        <w:rPr/>
        <w:t>Install glazing sealants in accordance with manufacturer's instructions, including but not limited to surface preparations.</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detailed on Shop Drawings and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w:t>
      </w:r>
    </w:p>
    <w:p w:rsidR="ABFFABFF" w:rsidRDefault="ABFFABFF" w:rsidP="ABFFABFF">
      <w:pPr>
        <w:pStyle w:val="ARCATParagraph"/>
        <w:numPr>
          <w:ilvl w:val="2"/>
          <w:numId w:val="1"/>
        </w:numPr>
        <w:rPr/>
      </w:pPr>
      <w:r>
        <w:rPr/>
        <w:t>Lubricate using a manufacturer approved lubricant compatible with door and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Repair or replace damaged installed products.</w:t>
      </w:r>
    </w:p>
    <w:p w:rsidR="ABFFABFF" w:rsidRDefault="ABFFABFF" w:rsidP="ABFFABFF">
      <w:pPr>
        <w:pStyle w:val="ARCATSubPara"/>
        <w:numPr>
          <w:ilvl w:val="3"/>
          <w:numId w:val="1"/>
        </w:numPr>
        <w:rPr/>
      </w:pPr>
      <w:r>
        <w:rPr/>
        <w:t>Clean installed products in accordance with manufacturer's instructions before owner's acceptance.</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Clean the entire enclosure one time at the completion of the installation. Cleaning to include surface cleaning of aluminum framing and glass and clean up of construction debris.</w:t>
      </w:r>
    </w:p>
    <w:p w:rsidR="ABFFABFF" w:rsidRDefault="ABFFABFF" w:rsidP="ABFFABFF">
      <w:pPr>
        <w:pStyle w:val="ARCATSubPara"/>
        <w:numPr>
          <w:ilvl w:val="3"/>
          <w:numId w:val="1"/>
        </w:numPr>
        <w:rPr/>
      </w:pPr>
      <w:r>
        <w:rPr/>
        <w:t>All subsequent cleaning will be the responsibility of the general contractor.</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Areas with Abraded Surface Finish: Clean and touch-up with air dry paint, as approved and furnished by window manufacturer, color to match factory applied finish.</w:t>
      </w:r>
    </w:p>
    <w:p w:rsidR="ABFFABFF" w:rsidRDefault="ABFFABFF" w:rsidP="ABFFABFF">
      <w:pPr>
        <w:pStyle w:val="ARCATParagraph"/>
        <w:numPr>
          <w:ilvl w:val="2"/>
          <w:numId w:val="1"/>
        </w:numPr>
        <w:rPr/>
      </w:pPr>
      <w:r>
        <w:rPr/>
        <w:t>Remove from project site and legally dispose of construction debris associated with this work.</w:t>
      </w:r>
    </w:p>
    <w:p w:rsidR="ABFFABFF" w:rsidRDefault="ABFFABFF" w:rsidP="ABFFABFF">
      <w:pPr>
        <w:pStyle w:val="ARCATArticle"/>
        <w:numPr>
          <w:ilvl w:val="1"/>
          <w:numId w:val="1"/>
        </w:numPr>
        <w:rPr/>
      </w:pPr>
      <w:r>
        <w:rPr/>
        <w:t>HOUSEKEEPING</w:t>
      </w:r>
    </w:p>
    <w:p w:rsidR="ABFFABFF" w:rsidRDefault="ABFFABFF" w:rsidP="ABFFABFF">
      <w:pPr>
        <w:pStyle w:val="ARCATParagraph"/>
        <w:numPr>
          <w:ilvl w:val="2"/>
          <w:numId w:val="1"/>
        </w:numPr>
        <w:rPr/>
      </w:pPr>
      <w:r>
        <w:rPr/>
        <w:t>Manufacturer will deliver all related operating instructions, maintenance manuals, and warranty registration cards to the general contractor during the completion of the project.</w:t>
      </w:r>
    </w:p>
    <w:p w:rsidR="ABFFABFF" w:rsidRDefault="ABFFABFF" w:rsidP="ABFFABFF">
      <w:pPr>
        <w:pStyle w:val="ARCATParagraph"/>
        <w:numPr>
          <w:ilvl w:val="2"/>
          <w:numId w:val="1"/>
        </w:numPr>
        <w:rPr/>
      </w:pPr>
      <w:r>
        <w:rPr/>
        <w:t>Installer will protect installed products until completion of the installation from all construction debris and natural elements.</w:t>
      </w:r>
    </w:p>
    <w:p w:rsidR="ABFFABFF" w:rsidRDefault="ABFFABFF" w:rsidP="ABFFABFF">
      <w:pPr>
        <w:pStyle w:val="ARCATParagraph"/>
        <w:numPr>
          <w:ilvl w:val="2"/>
          <w:numId w:val="1"/>
        </w:numPr>
        <w:rPr/>
      </w:pPr>
      <w:r>
        <w:rPr/>
        <w:t>Manufacturer is responsible for all touch-up, repair, or replacement of damaged products during the installation.</w:t>
      </w:r>
    </w:p>
    <w:p w:rsidR="ABFFABFF" w:rsidRDefault="ABFFABFF" w:rsidP="ABFFABFF">
      <w:pPr>
        <w:pStyle w:val="ARCATParagraph"/>
        <w:numPr>
          <w:ilvl w:val="2"/>
          <w:numId w:val="1"/>
        </w:numPr>
        <w:rPr/>
      </w:pPr>
      <w:r>
        <w:rPr/>
        <w:t>Installer will keep area tidy and safe at all times.</w:t>
      </w:r>
    </w:p>
    <w:p w:rsidR="ABFFABFF" w:rsidRDefault="ABFFABFF" w:rsidP="ABFFABFF">
      <w:pPr>
        <w:pStyle w:val="ARCATParagraph"/>
        <w:numPr>
          <w:ilvl w:val="2"/>
          <w:numId w:val="1"/>
        </w:numPr>
        <w:rPr/>
      </w:pPr>
      <w:r>
        <w:rPr/>
        <w:t>Protect installed products until completion of project.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28AE4"
  Type="http://schemas.openxmlformats.org/officeDocument/2006/relationships/image"
  Target="https://www.arcat.com/clients/gfx/solarinn.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