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fbavis.png&quot; \* MERGEFORMAT \d  \x \y">
        <w:r>
          <w:drawing>
            <wp:inline distT="0" distB="0" distL="0" distR="0">
              <wp:extent cx="3810000" cy="1905000"/>
              <wp:effectExtent l="0" t="0" r="0" b="0"/>
              <wp:docPr id="1" name="Picture rId_30C0B6" descr="https://www.arcat.com/clients/gfx/efbav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0C0B6" descr="https://www.arcat.com/clients/gfx/efbavis.png"/>
                      <pic:cNvPicPr>
                        <a:picLocks noChangeAspect="1" noChangeArrowheads="1"/>
                      </pic:cNvPicPr>
                    </pic:nvPicPr>
                    <pic:blipFill>
                      <a:blip r:link="rId_30C0B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22 16</w:t>
      </w:r>
    </w:p>
    <w:p>
      <w:pPr>
        <w:pStyle w:val="ARCATTitle"/>
        <w:jc w:val="center"/>
        <w:rPr/>
      </w:pPr>
      <w:r>
        <w:rPr/>
        <w:t>TELLER AND RETAIL SERVICE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Bavis Fabacraft ; Drive-Thru Equipment.</w:t>
      </w:r>
      <w:r>
        <w:rPr/>
        <w:br/>
        <w:t>This section is based on the products of Bavis Fabacraft , which is located at:201 Grandin Rd.Maineville, OH 45039-0337Tel: 513-677-0500Fax: 513-677-0552Email: </w:t>
      </w:r>
      <w:hyperlink r:id="rId_83067F_1" w:history="1">
        <w:tooltip>request info (info@bavis.com) downloads</w:tooltip>
        <w:r>
          <w:rPr>
            <w:rStyle w:val="Hyperlink"/>
            <w:color w:val="802020"/>
            <w:u w:val="single"/>
          </w:rPr>
          <w:t>request info (info@bavis.com)</w:t>
        </w:r>
      </w:hyperlink>
      <w:r>
        <w:rPr/>
        <w:t/>
      </w:r>
      <w:r>
        <w:rPr/>
        <w:br/>
        <w:t>Web: </w:t>
      </w:r>
      <w:hyperlink r:id="rId_83067F_2" w:history="1">
        <w:tooltip>http://www.bavis.com downloads</w:tooltip>
        <w:r>
          <w:rPr>
            <w:rStyle w:val="Hyperlink"/>
            <w:color w:val="802020"/>
            <w:u w:val="single"/>
          </w:rPr>
          <w:t>http://www.bavis.com</w:t>
        </w:r>
      </w:hyperlink>
      <w:r>
        <w:rPr/>
        <w:t>  </w:t>
      </w:r>
      <w:r>
        <w:rPr/>
        <w:br/>
        <w:t> [ </w:t>
      </w:r>
      <w:hyperlink r:id="rId_83067F_3" w:history="1">
        <w:tooltip>Click Here downloads</w:tooltip>
        <w:r>
          <w:rPr>
            <w:rStyle w:val="Hyperlink"/>
            <w:color w:val="802020"/>
            <w:u w:val="single"/>
          </w:rPr>
          <w:t>Click Here</w:t>
        </w:r>
      </w:hyperlink>
      <w:r>
        <w:rPr/>
        <w:t> ] for additional information.</w:t>
      </w:r>
      <w:r>
        <w:rPr/>
        <w:br/>
        <w:t>Bavis Fabacraft sets the standard for manufacturing drive-thru, walk-up and physical security equipment. Whether improving retail efficiency, safeguarding production facilities or designing unforgettable brand experiences, Bavis products have a proven record of reliability, durability, and ROI spanning more than six decades. From transaction drawers and windows to pneumatic tube systems and remote lane carriers, Bavis solutions are engineered to last, empowering you to transact more, faster, while enhancing security around your people, products and profits.</w:t>
      </w:r>
      <w:r>
        <w:rPr/>
        <w:br/>
        <w:t>While we primarily serve pharmacies, banks and credit unions, quick service restaurants, dispensaries, and government/civil services, our products have been used across a variety of industries for a number of applications beyond traditional drive-thru.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Window-drawer combination units.</w:t>
      </w:r>
    </w:p>
    <w:p w:rsidR="ABFFABFF" w:rsidRDefault="ABFFABFF" w:rsidP="ABFFABFF">
      <w:pPr>
        <w:pStyle w:val="ARCATParagraph"/>
        <w:numPr>
          <w:ilvl w:val="2"/>
          <w:numId w:val="1"/>
        </w:numPr>
        <w:rPr/>
      </w:pPr>
      <w:r>
        <w:rPr/>
        <w:t>Remote lane conveyors.</w:t>
      </w:r>
    </w:p>
    <w:p w:rsidR="ABFFABFF" w:rsidRDefault="ABFFABFF" w:rsidP="ABFFABFF">
      <w:pPr>
        <w:pStyle w:val="ARCATParagraph"/>
        <w:numPr>
          <w:ilvl w:val="2"/>
          <w:numId w:val="1"/>
        </w:numPr>
        <w:rPr/>
      </w:pPr>
      <w:r>
        <w:rPr/>
        <w:t>Electric transaction drawers.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 in Place Concrete.</w:t>
      </w:r>
    </w:p>
    <w:p w:rsidR="ABFFABFF" w:rsidRDefault="ABFFABFF" w:rsidP="ABFFABFF">
      <w:pPr>
        <w:pStyle w:val="ARCATParagraph"/>
        <w:numPr>
          <w:ilvl w:val="2"/>
          <w:numId w:val="1"/>
        </w:numPr>
        <w:rPr/>
      </w:pPr>
      <w:r>
        <w:rPr/>
        <w:t>Section 03 35 00 - Concrete Topping.</w:t>
      </w:r>
    </w:p>
    <w:p w:rsidR="ABFFABFF" w:rsidRDefault="ABFFABFF" w:rsidP="ABFFABFF">
      <w:pPr>
        <w:pStyle w:val="ARCATParagraph"/>
        <w:numPr>
          <w:ilvl w:val="2"/>
          <w:numId w:val="1"/>
        </w:numPr>
        <w:rPr/>
      </w:pPr>
      <w:r>
        <w:rPr/>
        <w:t>Section 05 40 00 - Cold Formed Metal Framing.</w:t>
      </w:r>
    </w:p>
    <w:p w:rsidR="ABFFABFF" w:rsidRDefault="ABFFABFF" w:rsidP="ABFFABFF">
      <w:pPr>
        <w:pStyle w:val="ARCATParagraph"/>
        <w:numPr>
          <w:ilvl w:val="2"/>
          <w:numId w:val="1"/>
        </w:numPr>
        <w:rPr/>
      </w:pPr>
      <w:r>
        <w:rPr/>
        <w:t>Division 06 Carpentry Sections.</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Paragraph"/>
        <w:numPr>
          <w:ilvl w:val="2"/>
          <w:numId w:val="1"/>
        </w:numPr>
        <w:rPr/>
      </w:pPr>
      <w:r>
        <w:rPr/>
        <w:t>Division 09 Finish Sections.</w:t>
      </w:r>
    </w:p>
    <w:p w:rsidR="ABFFABFF" w:rsidRDefault="ABFFABFF" w:rsidP="ABFFABFF">
      <w:pPr>
        <w:pStyle w:val="ARCATParagraph"/>
        <w:numPr>
          <w:ilvl w:val="2"/>
          <w:numId w:val="1"/>
        </w:numPr>
        <w:rPr/>
      </w:pPr>
      <w:r>
        <w:rPr/>
        <w:t>Division 26 Power and Signal Systems Sections.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National Electrical Code (NEC):</w:t>
      </w:r>
    </w:p>
    <w:p w:rsidR="ABFFABFF" w:rsidRDefault="ABFFABFF" w:rsidP="ABFFABFF">
      <w:pPr>
        <w:pStyle w:val="ARCATSubPara"/>
        <w:numPr>
          <w:ilvl w:val="3"/>
          <w:numId w:val="1"/>
        </w:numPr>
        <w:rPr/>
      </w:pPr>
      <w:r>
        <w:rPr/>
        <w:t>NEC Electrical Level II Standard Inspection.</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752 - Rating of Bullet Resistant Materials.</w:t>
      </w:r>
    </w:p>
    <w:p w:rsidR="ABFFABFF" w:rsidRDefault="ABFFABFF" w:rsidP="ABFFABFF">
      <w:pPr>
        <w:pStyle w:val="ARCATSubPara"/>
        <w:numPr>
          <w:ilvl w:val="3"/>
          <w:numId w:val="1"/>
        </w:numPr>
        <w:rPr/>
      </w:pPr>
      <w:r>
        <w:rPr/>
        <w:t>UL SBG113 - Level 1 Bullet-resistant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Manufacturer's approved Shop Drawings.</w:t>
      </w:r>
    </w:p>
    <w:p w:rsidR="ABFFABFF" w:rsidRDefault="ABFFABFF" w:rsidP="ABFFABFF">
      <w:pPr>
        <w:pStyle w:val="ARCATSubPara"/>
        <w:numPr>
          <w:ilvl w:val="3"/>
          <w:numId w:val="1"/>
        </w:numPr>
        <w:rPr/>
      </w:pPr>
      <w:r>
        <w:rPr/>
        <w:t>Substrate 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plan, section and elevation details of materials, construction, and finish. Include relationship with adjacent construction.</w:t>
      </w:r>
    </w:p>
    <w:p w:rsidR="ABFFABFF" w:rsidRDefault="ABFFABFF" w:rsidP="ABFFABFF">
      <w:pPr>
        <w:pStyle w:val="ARCATParagraph"/>
        <w:numPr>
          <w:ilvl w:val="2"/>
          <w:numId w:val="1"/>
        </w:numPr>
        <w:rPr/>
      </w:pPr>
      <w:r>
        <w:rPr/>
        <w:t>Warranty Information: Submit confirmation and details of manufacturer's warranty, extended warranty, and replacement policies.</w:t>
      </w:r>
    </w:p>
    <w:p w:rsidR="ABFFABFF" w:rsidRDefault="ABFFABFF" w:rsidP="ABFFABFF">
      <w:pPr>
        <w:pStyle w:val="ARCATParagraph"/>
        <w:numPr>
          <w:ilvl w:val="2"/>
          <w:numId w:val="1"/>
        </w:numPr>
        <w:rPr/>
      </w:pPr>
      <w:r>
        <w:rPr/>
        <w:t>Operation and Maintenance Data: For integrated assemblies to include in emergency, operation, and maintenance manuals.</w:t>
      </w:r>
    </w:p>
    <w:p w:rsidR="ABFFABFF" w:rsidRDefault="ABFFABFF" w:rsidP="ABFFABFF">
      <w:pPr>
        <w:pStyle w:val="ARCATParagraph"/>
        <w:numPr>
          <w:ilvl w:val="2"/>
          <w:numId w:val="1"/>
        </w:numPr>
        <w:rPr/>
      </w:pPr>
      <w:r>
        <w:rPr/>
        <w:t>Maintenance Materials: Spare Parts: Spare Parts must be delivered to Owner in original sealed packaging, clearly label with "SPARE: DO NOT REMOVE", and include manufacturer part numbers, and date of delivery to Owner. Store spare parts in an environment and condition recommended by the manufacturer.</w:t>
      </w:r>
    </w:p>
    <w:p w:rsidR="ABFFABFF" w:rsidRDefault="ABFFABFF" w:rsidP="ABFFABFF">
      <w:pPr>
        <w:pStyle w:val="ARCATSubPara"/>
        <w:numPr>
          <w:ilvl w:val="3"/>
          <w:numId w:val="1"/>
        </w:numPr>
        <w:rPr/>
      </w:pPr>
      <w:r>
        <w:rPr/>
        <w:t>One spare for each ________ devices.</w:t>
      </w:r>
    </w:p>
    <w:p w:rsidR="ABFFABFF" w:rsidRDefault="ABFFABFF" w:rsidP="ABFFABFF">
      <w:pPr>
        <w:pStyle w:val="ARCATSubPara"/>
        <w:numPr>
          <w:ilvl w:val="3"/>
          <w:numId w:val="1"/>
        </w:numPr>
        <w:rPr/>
      </w:pPr>
      <w:r>
        <w:rPr/>
        <w:t>Provide spare components as noted in the coordinating schedule for Work listed in this Section.</w:t>
      </w:r>
    </w:p>
    <w:p>
      <w:pPr>
        <w:pStyle w:val="ARCATnote"/>
        <w:rPr/>
      </w:pPr>
      <w:r>
        <w:rPr/>
        <w:t>** NOTE TO SPECIFIER ** Delete system support resources if no window-drawer combination units or remote lane conveyors are specified.</w:t>
      </w:r>
    </w:p>
    <w:p w:rsidR="ABFFABFF" w:rsidRDefault="ABFFABFF" w:rsidP="ABFFABFF">
      <w:pPr>
        <w:pStyle w:val="ARCATParagraph"/>
        <w:numPr>
          <w:ilvl w:val="2"/>
          <w:numId w:val="1"/>
        </w:numPr>
        <w:rPr/>
      </w:pPr>
      <w:r>
        <w:rPr/>
        <w:t>System Support Resources: Submit a list of available manufacturers providing fee-based professional services available to the Contractor or Owner, including but not limited to the following:</w:t>
      </w:r>
    </w:p>
    <w:p w:rsidR="ABFFABFF" w:rsidRDefault="ABFFABFF" w:rsidP="ABFFABFF">
      <w:pPr>
        <w:pStyle w:val="ARCATSubPara"/>
        <w:numPr>
          <w:ilvl w:val="3"/>
          <w:numId w:val="1"/>
        </w:numPr>
        <w:rPr/>
      </w:pPr>
      <w:r>
        <w:rPr/>
        <w:t>Training.</w:t>
      </w:r>
    </w:p>
    <w:p w:rsidR="ABFFABFF" w:rsidRDefault="ABFFABFF" w:rsidP="ABFFABFF">
      <w:pPr>
        <w:pStyle w:val="ARCATSubPara"/>
        <w:numPr>
          <w:ilvl w:val="3"/>
          <w:numId w:val="1"/>
        </w:numPr>
        <w:rPr/>
      </w:pPr>
      <w:r>
        <w:rPr/>
        <w:t>Installation.</w:t>
      </w:r>
    </w:p>
    <w:p w:rsidR="ABFFABFF" w:rsidRDefault="ABFFABFF" w:rsidP="ABFFABFF">
      <w:pPr>
        <w:pStyle w:val="ARCATSubPara"/>
        <w:numPr>
          <w:ilvl w:val="3"/>
          <w:numId w:val="1"/>
        </w:numPr>
        <w:rPr/>
      </w:pPr>
      <w:r>
        <w:rPr/>
        <w:t>Commissioning.</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Installer must be licensed to install systems specified as required by authorities having jurisdiction.</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Fabrication: Verify dimensions are consistent with those indicated on the Construction Drawings. Where discrepancies exist, confirm proper dimensions with the Architect before proceeding with Work.</w:t>
      </w:r>
    </w:p>
    <w:p w:rsidR="ABFFABFF" w:rsidRDefault="ABFFABFF" w:rsidP="ABFFABFF">
      <w:pPr>
        <w:pStyle w:val="ARCATParagraph"/>
        <w:numPr>
          <w:ilvl w:val="2"/>
          <w:numId w:val="1"/>
        </w:numPr>
        <w:rPr/>
      </w:pPr>
      <w:r>
        <w:rPr/>
        <w:t>Coordinate unit with power and signal systems specified in Division 26.</w:t>
      </w:r>
    </w:p>
    <w:p w:rsidR="ABFFABFF" w:rsidRDefault="ABFFABFF" w:rsidP="ABFFABFF">
      <w:pPr>
        <w:pStyle w:val="ARCATParagraph"/>
        <w:numPr>
          <w:ilvl w:val="2"/>
          <w:numId w:val="1"/>
        </w:numPr>
        <w:rPr/>
      </w:pPr>
      <w:r>
        <w:rPr/>
        <w:t>Coordinate with building structure for support requirements.</w:t>
      </w:r>
    </w:p>
    <w:p w:rsidR="ABFFABFF" w:rsidRDefault="ABFFABFF" w:rsidP="ABFFABFF">
      <w:pPr>
        <w:pStyle w:val="ARCATParagraph"/>
        <w:numPr>
          <w:ilvl w:val="2"/>
          <w:numId w:val="1"/>
        </w:numPr>
        <w:rPr/>
      </w:pPr>
      <w:r>
        <w:rPr/>
        <w:t>Coordinate storage pallet sizes, weights, and delivery schedule with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and industry standards.</w:t>
      </w:r>
    </w:p>
    <w:p w:rsidR="ABFFABFF" w:rsidRDefault="ABFFABFF" w:rsidP="ABFFABFF">
      <w:pPr>
        <w:pStyle w:val="ARCATParagraph"/>
        <w:numPr>
          <w:ilvl w:val="2"/>
          <w:numId w:val="1"/>
        </w:numPr>
        <w:rPr/>
      </w:pPr>
      <w:r>
        <w:rPr/>
        <w:t>Store all materials on pallets in manufacturer's original packaging until ready for installation.</w:t>
      </w:r>
    </w:p>
    <w:p w:rsidR="ABFFABFF" w:rsidRDefault="ABFFABFF" w:rsidP="ABFFABFF">
      <w:pPr>
        <w:pStyle w:val="ARCATParagraph"/>
        <w:numPr>
          <w:ilvl w:val="2"/>
          <w:numId w:val="1"/>
        </w:numPr>
        <w:rPr/>
      </w:pPr>
      <w:r>
        <w:rPr/>
        <w:t>Protect from damage due to weather, excessive temperature, humidity, dust,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temperature, humidity, and ventilation conditions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Submit confirmation and details of manufacturer's warranty, extended warranty, and replacement policies.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Bavis Fabacraft , which is located at:201 Grandin Rd.Maineville, OH 45039-0337Tel: 513-677-0500Fax: 513-677-0552Email: </w:t>
      </w:r>
      <w:hyperlink r:id="rId_8EEA48_1" w:history="1">
        <w:tooltip>request info (info@bavis.com) downloads</w:tooltip>
        <w:r>
          <w:rPr>
            <w:rStyle w:val="Hyperlink"/>
            <w:color w:val="802020"/>
            <w:u w:val="single"/>
          </w:rPr>
          <w:t>request info (info@bavis.com)</w:t>
        </w:r>
      </w:hyperlink>
      <w:r>
        <w:rPr/>
        <w:t>;Web: </w:t>
      </w:r>
      <w:hyperlink r:id="rId_8EEA48_2" w:history="1">
        <w:tooltip>http://www.bavis.com downloads</w:tooltip>
        <w:r>
          <w:rPr>
            <w:rStyle w:val="Hyperlink"/>
            <w:color w:val="802020"/>
            <w:u w:val="single"/>
          </w:rPr>
          <w:t>http://www.bavis.com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SubPara"/>
        <w:numPr>
          <w:ilvl w:val="3"/>
          <w:numId w:val="1"/>
        </w:numPr>
        <w:rPr/>
      </w:pPr>
      <w:r>
        <w:rPr/>
        <w:t>Single manufacturer will provide, from a single source, a fully integrated window-drawer combination unit.</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 UL listed.</w:t>
      </w:r>
    </w:p>
    <w:p>
      <w:pPr>
        <w:pStyle w:val="ARCATnote"/>
        <w:rPr/>
      </w:pPr>
      <w:r>
        <w:rPr/>
        <w:t>** NOTE TO SPECIFIER ** Delete article if not required.</w:t>
      </w:r>
    </w:p>
    <w:p w:rsidR="ABFFABFF" w:rsidRDefault="ABFFABFF" w:rsidP="ABFFABFF">
      <w:pPr>
        <w:pStyle w:val="ARCATArticle"/>
        <w:numPr>
          <w:ilvl w:val="1"/>
          <w:numId w:val="1"/>
        </w:numPr>
        <w:rPr/>
      </w:pPr>
      <w:r>
        <w:rPr/>
        <w:t>WINDOW-DRAWER COMBINATION UNITS</w:t>
      </w:r>
    </w:p>
    <w:p w:rsidR="ABFFABFF" w:rsidRDefault="ABFFABFF" w:rsidP="ABFFABFF">
      <w:pPr>
        <w:pStyle w:val="ARCATParagraph"/>
        <w:numPr>
          <w:ilvl w:val="2"/>
          <w:numId w:val="1"/>
        </w:numPr>
        <w:rPr/>
      </w:pPr>
      <w:r>
        <w:rPr/>
        <w:t>Basis of Design: Window-Drawer Combination Units as manufactured by Bavis Fabacraft.</w:t>
      </w:r>
    </w:p>
    <w:p w:rsidR="ABFFABFF" w:rsidRDefault="ABFFABFF" w:rsidP="ABFFABFF">
      <w:pPr>
        <w:pStyle w:val="ARCATParagraph"/>
        <w:numPr>
          <w:ilvl w:val="2"/>
          <w:numId w:val="1"/>
        </w:numPr>
        <w:rPr/>
      </w:pPr>
      <w:r>
        <w:rPr/>
        <w:t>Substitute Manufacturer List:</w:t>
      </w:r>
    </w:p>
    <w:p w:rsidR="ABFFABFF" w:rsidRDefault="ABFFABFF" w:rsidP="ABFFABFF">
      <w:pPr>
        <w:pStyle w:val="ARCATSubPara"/>
        <w:numPr>
          <w:ilvl w:val="3"/>
          <w:numId w:val="1"/>
        </w:numPr>
        <w:rPr/>
      </w:pPr>
      <w:r>
        <w:rPr/>
        <w:t>Diebold Nixdorf.</w:t>
      </w:r>
    </w:p>
    <w:p w:rsidR="ABFFABFF" w:rsidRDefault="ABFFABFF" w:rsidP="ABFFABFF">
      <w:pPr>
        <w:pStyle w:val="ARCATSubPara"/>
        <w:numPr>
          <w:ilvl w:val="3"/>
          <w:numId w:val="1"/>
        </w:numPr>
        <w:rPr/>
      </w:pPr>
      <w:r>
        <w:rPr/>
        <w:t>Hamilton Security Solutions.</w:t>
      </w:r>
    </w:p>
    <w:p w:rsidR="ABFFABFF" w:rsidRDefault="ABFFABFF" w:rsidP="ABFFABFF">
      <w:pPr>
        <w:pStyle w:val="ARCATSubPara"/>
        <w:numPr>
          <w:ilvl w:val="3"/>
          <w:numId w:val="1"/>
        </w:numPr>
        <w:rPr/>
      </w:pPr>
      <w:r>
        <w:rPr/>
        <w:t>Covenant Security.</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14 Gauge Galvannealed steel framework and trim.</w:t>
      </w:r>
    </w:p>
    <w:p w:rsidR="ABFFABFF" w:rsidRDefault="ABFFABFF" w:rsidP="ABFFABFF">
      <w:pPr>
        <w:pStyle w:val="ARCATSubPara"/>
        <w:numPr>
          <w:ilvl w:val="3"/>
          <w:numId w:val="1"/>
        </w:numPr>
        <w:rPr/>
      </w:pPr>
      <w:r>
        <w:rPr/>
        <w:t>UL 752: Bullet resistant glass, Level 1.</w:t>
      </w:r>
    </w:p>
    <w:p w:rsidR="ABFFABFF" w:rsidRDefault="ABFFABFF" w:rsidP="ABFFABFF">
      <w:pPr>
        <w:pStyle w:val="ARCATSubPara"/>
        <w:numPr>
          <w:ilvl w:val="3"/>
          <w:numId w:val="1"/>
        </w:numPr>
        <w:rPr/>
      </w:pPr>
      <w:r>
        <w:rPr/>
        <w:t>UL SBG113 - Level 1 Bullet-resistant Glass</w:t>
      </w:r>
    </w:p>
    <w:p>
      <w:pPr>
        <w:pStyle w:val="ARCATnote"/>
        <w:rPr/>
      </w:pPr>
      <w:r>
        <w:rPr/>
        <w:t>** NOTE TO SPECIFIER ** Delete finish option not required.</w:t>
      </w:r>
    </w:p>
    <w:p w:rsidR="ABFFABFF" w:rsidRDefault="ABFFABFF" w:rsidP="ABFFABFF">
      <w:pPr>
        <w:pStyle w:val="ARCATSubPara"/>
        <w:numPr>
          <w:ilvl w:val="3"/>
          <w:numId w:val="1"/>
        </w:numPr>
        <w:rPr/>
      </w:pPr>
      <w:r>
        <w:rPr/>
        <w:t>Finish: Powder Coat, ASA 70.</w:t>
      </w:r>
    </w:p>
    <w:p w:rsidR="ABFFABFF" w:rsidRDefault="ABFFABFF" w:rsidP="ABFFABFF">
      <w:pPr>
        <w:pStyle w:val="ARCATSubPara"/>
        <w:numPr>
          <w:ilvl w:val="3"/>
          <w:numId w:val="1"/>
        </w:numPr>
        <w:rPr/>
      </w:pPr>
      <w:r>
        <w:rPr/>
        <w:t>Custom Finish: ________.</w:t>
      </w:r>
    </w:p>
    <w:p w:rsidR="ABFFABFF" w:rsidRDefault="ABFFABFF" w:rsidP="ABFFABFF">
      <w:pPr>
        <w:pStyle w:val="ARCATParagraph"/>
        <w:numPr>
          <w:ilvl w:val="2"/>
          <w:numId w:val="1"/>
        </w:numPr>
        <w:rPr/>
      </w:pPr>
      <w:r>
        <w:rPr/>
        <w:t>Size: </w:t>
      </w:r>
    </w:p>
    <w:p>
      <w:pPr>
        <w:pStyle w:val="ARCATnote"/>
        <w:rPr/>
      </w:pPr>
      <w:r>
        <w:rPr/>
        <w:t>** NOTE TO SPECIFIER ** Delete size options not required.</w:t>
      </w:r>
    </w:p>
    <w:p w:rsidR="ABFFABFF" w:rsidRDefault="ABFFABFF" w:rsidP="ABFFABFF">
      <w:pPr>
        <w:pStyle w:val="ARCATSubPara"/>
        <w:numPr>
          <w:ilvl w:val="3"/>
          <w:numId w:val="1"/>
        </w:numPr>
        <w:rPr/>
      </w:pPr>
      <w:r>
        <w:rPr/>
        <w:t>Combination Hurricane 12103991: 60 x 63 inches (1524 x 1600 mm).</w:t>
      </w:r>
    </w:p>
    <w:p w:rsidR="ABFFABFF" w:rsidRDefault="ABFFABFF" w:rsidP="ABFFABFF">
      <w:pPr>
        <w:pStyle w:val="ARCATSubSub1"/>
        <w:numPr>
          <w:ilvl w:val="4"/>
          <w:numId w:val="1"/>
        </w:numPr>
        <w:rPr/>
      </w:pPr>
      <w:r>
        <w:rPr/>
        <w:t>Viewable Area: 44-1/4 x 56-1/2 inches (1124 x 1435 mm).</w:t>
      </w:r>
    </w:p>
    <w:p w:rsidR="ABFFABFF" w:rsidRDefault="ABFFABFF" w:rsidP="ABFFABFF">
      <w:pPr>
        <w:pStyle w:val="ARCATSubSub1"/>
        <w:numPr>
          <w:ilvl w:val="4"/>
          <w:numId w:val="1"/>
        </w:numPr>
        <w:rPr/>
      </w:pPr>
      <w:r>
        <w:rPr/>
        <w:t>Counter Dimensions: 23-1/2 x 58-3/4 inches (597 x 1492 mm).</w:t>
      </w:r>
    </w:p>
    <w:p w:rsidR="ABFFABFF" w:rsidRDefault="ABFFABFF" w:rsidP="ABFFABFF">
      <w:pPr>
        <w:pStyle w:val="ARCATSubPara"/>
        <w:numPr>
          <w:ilvl w:val="3"/>
          <w:numId w:val="1"/>
        </w:numPr>
        <w:rPr/>
      </w:pPr>
      <w:r>
        <w:rPr/>
        <w:t>Combination 12100989: 60 x 63 inches (1524 x 1600 mm).</w:t>
      </w:r>
    </w:p>
    <w:p w:rsidR="ABFFABFF" w:rsidRDefault="ABFFABFF" w:rsidP="ABFFABFF">
      <w:pPr>
        <w:pStyle w:val="ARCATSubSub1"/>
        <w:numPr>
          <w:ilvl w:val="4"/>
          <w:numId w:val="1"/>
        </w:numPr>
        <w:rPr/>
      </w:pPr>
      <w:r>
        <w:rPr/>
        <w:t>Viewable Area: 44-1/4 x 56-1/2 inches (1124 x 1435 mm).</w:t>
      </w:r>
    </w:p>
    <w:p w:rsidR="ABFFABFF" w:rsidRDefault="ABFFABFF" w:rsidP="ABFFABFF">
      <w:pPr>
        <w:pStyle w:val="ARCATSubSub1"/>
        <w:numPr>
          <w:ilvl w:val="4"/>
          <w:numId w:val="1"/>
        </w:numPr>
        <w:rPr/>
      </w:pPr>
      <w:r>
        <w:rPr/>
        <w:t>Counter Dimensions: 23-1/2 x 56-15/16 inches (597 x 1445 mm) with shelves.</w:t>
      </w:r>
    </w:p>
    <w:p w:rsidR="ABFFABFF" w:rsidRDefault="ABFFABFF" w:rsidP="ABFFABFF">
      <w:pPr>
        <w:pStyle w:val="ARCATSubPara"/>
        <w:numPr>
          <w:ilvl w:val="3"/>
          <w:numId w:val="1"/>
        </w:numPr>
        <w:rPr/>
      </w:pPr>
      <w:r>
        <w:rPr/>
        <w:t>Combination 12000993: 56 x 48 inches (1422 x 1219 mm).</w:t>
      </w:r>
    </w:p>
    <w:p w:rsidR="ABFFABFF" w:rsidRDefault="ABFFABFF" w:rsidP="ABFFABFF">
      <w:pPr>
        <w:pStyle w:val="ARCATSubSub1"/>
        <w:numPr>
          <w:ilvl w:val="4"/>
          <w:numId w:val="1"/>
        </w:numPr>
        <w:rPr/>
      </w:pPr>
      <w:r>
        <w:rPr/>
        <w:t>Viewable Area: 29-1/4 x 52 inches (743 x 1321 mm).</w:t>
      </w:r>
    </w:p>
    <w:p w:rsidR="ABFFABFF" w:rsidRDefault="ABFFABFF" w:rsidP="ABFFABFF">
      <w:pPr>
        <w:pStyle w:val="ARCATSubSub1"/>
        <w:numPr>
          <w:ilvl w:val="4"/>
          <w:numId w:val="1"/>
        </w:numPr>
        <w:rPr/>
      </w:pPr>
      <w:r>
        <w:rPr/>
        <w:t>Counter Dimensions: 23-7/8 x 53-3/8 inches (607 x 1354 mm) with shelves.</w:t>
      </w:r>
    </w:p>
    <w:p w:rsidR="ABFFABFF" w:rsidRDefault="ABFFABFF" w:rsidP="ABFFABFF">
      <w:pPr>
        <w:pStyle w:val="ARCATSubPara"/>
        <w:numPr>
          <w:ilvl w:val="3"/>
          <w:numId w:val="1"/>
        </w:numPr>
        <w:rPr/>
      </w:pPr>
      <w:r>
        <w:rPr/>
        <w:t>Combination 12001017: 50 x 60 inches (1270 x 1524 mm).</w:t>
      </w:r>
    </w:p>
    <w:p w:rsidR="ABFFABFF" w:rsidRDefault="ABFFABFF" w:rsidP="ABFFABFF">
      <w:pPr>
        <w:pStyle w:val="ARCATSubSub1"/>
        <w:numPr>
          <w:ilvl w:val="4"/>
          <w:numId w:val="1"/>
        </w:numPr>
        <w:rPr/>
      </w:pPr>
      <w:r>
        <w:rPr/>
        <w:t>Viewable Area: 29-1/4 x 45-3/4 inches (743 x 1162 mm).</w:t>
      </w:r>
    </w:p>
    <w:p w:rsidR="ABFFABFF" w:rsidRDefault="ABFFABFF" w:rsidP="ABFFABFF">
      <w:pPr>
        <w:pStyle w:val="ARCATSubSub1"/>
        <w:numPr>
          <w:ilvl w:val="4"/>
          <w:numId w:val="1"/>
        </w:numPr>
        <w:rPr/>
      </w:pPr>
      <w:r>
        <w:rPr/>
        <w:t>Counter Dimensions: 23-7/16 x 47-3/16 inches (596 x 1199 mm).</w:t>
      </w:r>
    </w:p>
    <w:p w:rsidR="ABFFABFF" w:rsidRDefault="ABFFABFF" w:rsidP="ABFFABFF">
      <w:pPr>
        <w:pStyle w:val="ARCATSubPara"/>
        <w:numPr>
          <w:ilvl w:val="3"/>
          <w:numId w:val="1"/>
        </w:numPr>
        <w:rPr/>
      </w:pPr>
      <w:r>
        <w:rPr/>
        <w:t>Combination 12000992: 32 x 48 inches (813 x 1219 mm).</w:t>
      </w:r>
    </w:p>
    <w:p w:rsidR="ABFFABFF" w:rsidRDefault="ABFFABFF" w:rsidP="ABFFABFF">
      <w:pPr>
        <w:pStyle w:val="ARCATSubSub1"/>
        <w:numPr>
          <w:ilvl w:val="4"/>
          <w:numId w:val="1"/>
        </w:numPr>
        <w:rPr/>
      </w:pPr>
      <w:r>
        <w:rPr/>
        <w:t>Viewable Area: 28 x 2-1/4 inches (711 x 743 mm).</w:t>
      </w:r>
    </w:p>
    <w:p w:rsidR="ABFFABFF" w:rsidRDefault="ABFFABFF" w:rsidP="ABFFABFF">
      <w:pPr>
        <w:pStyle w:val="ARCATSubSub1"/>
        <w:numPr>
          <w:ilvl w:val="4"/>
          <w:numId w:val="1"/>
        </w:numPr>
        <w:rPr/>
      </w:pPr>
      <w:r>
        <w:rPr/>
        <w:t>Counter Dimensions: 23-7/8 x 29-15/16 inches (607 x 759 mm).</w:t>
      </w:r>
    </w:p>
    <w:p w:rsidR="ABFFABFF" w:rsidRDefault="ABFFABFF" w:rsidP="ABFFABFF">
      <w:pPr>
        <w:pStyle w:val="ARCATParagraph"/>
        <w:numPr>
          <w:ilvl w:val="2"/>
          <w:numId w:val="1"/>
        </w:numPr>
        <w:rPr/>
      </w:pPr>
      <w:r>
        <w:rPr/>
        <w:t>Features:</w:t>
      </w:r>
    </w:p>
    <w:p>
      <w:pPr>
        <w:pStyle w:val="ARCATnote"/>
        <w:rPr/>
      </w:pPr>
      <w:r>
        <w:rPr/>
        <w:t>** NOTE TO SPECIFIER ** Delete features not required.</w:t>
      </w:r>
    </w:p>
    <w:p w:rsidR="ABFFABFF" w:rsidRDefault="ABFFABFF" w:rsidP="ABFFABFF">
      <w:pPr>
        <w:pStyle w:val="ARCATSubPara"/>
        <w:numPr>
          <w:ilvl w:val="3"/>
          <w:numId w:val="1"/>
        </w:numPr>
        <w:rPr/>
      </w:pPr>
      <w:r>
        <w:rPr/>
        <w:t>Large Electric Transaction Drawer.</w:t>
      </w:r>
    </w:p>
    <w:p w:rsidR="ABFFABFF" w:rsidRDefault="ABFFABFF" w:rsidP="ABFFABFF">
      <w:pPr>
        <w:pStyle w:val="ARCATSubPara"/>
        <w:numPr>
          <w:ilvl w:val="3"/>
          <w:numId w:val="1"/>
        </w:numPr>
        <w:rPr/>
      </w:pPr>
      <w:r>
        <w:rPr/>
        <w:t>Pressed Wood Laminate Counter.</w:t>
      </w:r>
    </w:p>
    <w:p w:rsidR="ABFFABFF" w:rsidRDefault="ABFFABFF" w:rsidP="ABFFABFF">
      <w:pPr>
        <w:pStyle w:val="ARCATSubPara"/>
        <w:numPr>
          <w:ilvl w:val="3"/>
          <w:numId w:val="1"/>
        </w:numPr>
        <w:rPr/>
      </w:pPr>
      <w:r>
        <w:rPr/>
        <w:t>Power Requirements: 110/120 VAC, 20 AMP; Interior hookup.</w:t>
      </w:r>
    </w:p>
    <w:p w:rsidR="ABFFABFF" w:rsidRDefault="ABFFABFF" w:rsidP="ABFFABFF">
      <w:pPr>
        <w:pStyle w:val="ARCATSubPara"/>
        <w:numPr>
          <w:ilvl w:val="3"/>
          <w:numId w:val="1"/>
        </w:numPr>
        <w:rPr/>
      </w:pPr>
      <w:r>
        <w:rPr/>
        <w:t>Exterior Audio Components: Mic, Speaker, Call Button.</w:t>
      </w:r>
    </w:p>
    <w:p>
      <w:pPr>
        <w:pStyle w:val="ARCATnote"/>
        <w:rPr/>
      </w:pPr>
      <w:r>
        <w:rPr/>
        <w:t>** NOTE TO SPECIFIER ** Delete article if not required.</w:t>
      </w:r>
    </w:p>
    <w:p w:rsidR="ABFFABFF" w:rsidRDefault="ABFFABFF" w:rsidP="ABFFABFF">
      <w:pPr>
        <w:pStyle w:val="ARCATArticle"/>
        <w:numPr>
          <w:ilvl w:val="1"/>
          <w:numId w:val="1"/>
        </w:numPr>
        <w:rPr/>
      </w:pPr>
      <w:r>
        <w:rPr/>
        <w:t>REMOTE LANE CONVEYORS</w:t>
      </w:r>
    </w:p>
    <w:p w:rsidR="ABFFABFF" w:rsidRDefault="ABFFABFF" w:rsidP="ABFFABFF">
      <w:pPr>
        <w:pStyle w:val="ARCATParagraph"/>
        <w:numPr>
          <w:ilvl w:val="2"/>
          <w:numId w:val="1"/>
        </w:numPr>
        <w:rPr/>
      </w:pPr>
      <w:r>
        <w:rPr/>
        <w:t>Basis of Design Product: TransTrax Conveyor System, as manufactured by Bavis Fabacraft.</w:t>
      </w:r>
    </w:p>
    <w:p>
      <w:pPr>
        <w:pStyle w:val="ARCATnote"/>
        <w:rPr/>
      </w:pPr>
      <w:r>
        <w:rPr/>
        <w:t>** NOTE TO SPECIFIER ** Delete track configurations not required.</w:t>
      </w:r>
    </w:p>
    <w:p w:rsidR="ABFFABFF" w:rsidRDefault="ABFFABFF" w:rsidP="ABFFABFF">
      <w:pPr>
        <w:pStyle w:val="ARCATSubPara"/>
        <w:numPr>
          <w:ilvl w:val="3"/>
          <w:numId w:val="1"/>
        </w:numPr>
        <w:rPr/>
      </w:pPr>
      <w:r>
        <w:rPr/>
        <w:t>Track Configurations: Standard.</w:t>
      </w:r>
    </w:p>
    <w:p w:rsidR="ABFFABFF" w:rsidRDefault="ABFFABFF" w:rsidP="ABFFABFF">
      <w:pPr>
        <w:pStyle w:val="ARCATSubPara"/>
        <w:numPr>
          <w:ilvl w:val="3"/>
          <w:numId w:val="1"/>
        </w:numPr>
        <w:rPr/>
      </w:pPr>
      <w:r>
        <w:rPr/>
        <w:t>Track Configurations: Splayed.</w:t>
      </w:r>
    </w:p>
    <w:p w:rsidR="ABFFABFF" w:rsidRDefault="ABFFABFF" w:rsidP="ABFFABFF">
      <w:pPr>
        <w:pStyle w:val="ARCATSubPara"/>
        <w:numPr>
          <w:ilvl w:val="3"/>
          <w:numId w:val="1"/>
        </w:numPr>
        <w:rPr/>
      </w:pPr>
      <w:r>
        <w:rPr/>
        <w:t>Track Configurations: Reverse Lane.</w:t>
      </w:r>
    </w:p>
    <w:p w:rsidR="ABFFABFF" w:rsidRDefault="ABFFABFF" w:rsidP="ABFFABFF">
      <w:pPr>
        <w:pStyle w:val="ARCATSubPara"/>
        <w:numPr>
          <w:ilvl w:val="3"/>
          <w:numId w:val="1"/>
        </w:numPr>
        <w:rPr/>
      </w:pPr>
      <w:r>
        <w:rPr/>
        <w:t>Track Material: Aluminum.</w:t>
      </w:r>
    </w:p>
    <w:p w:rsidR="ABFFABFF" w:rsidRDefault="ABFFABFF" w:rsidP="ABFFABFF">
      <w:pPr>
        <w:pStyle w:val="ARCATSubPara"/>
        <w:numPr>
          <w:ilvl w:val="3"/>
          <w:numId w:val="1"/>
        </w:numPr>
        <w:rPr/>
      </w:pPr>
      <w:r>
        <w:rPr/>
        <w:t>Carrier Material: Aluminum. Plastic.</w:t>
      </w:r>
    </w:p>
    <w:p w:rsidR="ABFFABFF" w:rsidRDefault="ABFFABFF" w:rsidP="ABFFABFF">
      <w:pPr>
        <w:pStyle w:val="ARCATSubPara"/>
        <w:numPr>
          <w:ilvl w:val="3"/>
          <w:numId w:val="1"/>
        </w:numPr>
        <w:rPr/>
      </w:pPr>
      <w:r>
        <w:rPr/>
        <w:t>Maximum Horizontal Run: 60 ft (18.288 m) at 16 ft (4.877 m) elevation.</w:t>
      </w:r>
    </w:p>
    <w:p w:rsidR="ABFFABFF" w:rsidRDefault="ABFFABFF" w:rsidP="ABFFABFF">
      <w:pPr>
        <w:pStyle w:val="ARCATSubPara"/>
        <w:numPr>
          <w:ilvl w:val="3"/>
          <w:numId w:val="1"/>
        </w:numPr>
        <w:rPr/>
      </w:pPr>
      <w:r>
        <w:rPr/>
        <w:t>Motor: 90 VDC.</w:t>
      </w:r>
    </w:p>
    <w:p w:rsidR="ABFFABFF" w:rsidRDefault="ABFFABFF" w:rsidP="ABFFABFF">
      <w:pPr>
        <w:pStyle w:val="ARCATSubPara"/>
        <w:numPr>
          <w:ilvl w:val="3"/>
          <w:numId w:val="1"/>
        </w:numPr>
        <w:rPr/>
      </w:pPr>
      <w:r>
        <w:rPr/>
        <w:t>Audio: Duplex.</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Teller: Power, Car, Truck, Recall, Audio.</w:t>
      </w:r>
    </w:p>
    <w:p w:rsidR="ABFFABFF" w:rsidRDefault="ABFFABFF" w:rsidP="ABFFABFF">
      <w:pPr>
        <w:pStyle w:val="ARCATSubSub1"/>
        <w:numPr>
          <w:ilvl w:val="4"/>
          <w:numId w:val="1"/>
        </w:numPr>
        <w:rPr/>
      </w:pPr>
      <w:r>
        <w:rPr/>
        <w:t>Customer: Send, Help.</w:t>
      </w:r>
    </w:p>
    <w:p w:rsidR="ABFFABFF" w:rsidRDefault="ABFFABFF" w:rsidP="ABFFABFF">
      <w:pPr>
        <w:pStyle w:val="ARCATSubPara"/>
        <w:numPr>
          <w:ilvl w:val="3"/>
          <w:numId w:val="1"/>
        </w:numPr>
        <w:rPr/>
      </w:pPr>
      <w:r>
        <w:rPr/>
        <w:t>Carrier Dimension: 10 x 4-1/4 x 1-3/8 inches (254 x 108 x 36 mm).</w:t>
      </w:r>
    </w:p>
    <w:p w:rsidR="ABFFABFF" w:rsidRDefault="ABFFABFF" w:rsidP="ABFFABFF">
      <w:pPr>
        <w:pStyle w:val="ARCATSubPara"/>
        <w:numPr>
          <w:ilvl w:val="3"/>
          <w:numId w:val="1"/>
        </w:numPr>
        <w:rPr/>
      </w:pPr>
      <w:r>
        <w:rPr/>
        <w:t>Weight Load: 1 lb (0.454 kg) maximum.</w:t>
      </w:r>
    </w:p>
    <w:p w:rsidR="ABFFABFF" w:rsidRDefault="ABFFABFF" w:rsidP="ABFFABFF">
      <w:pPr>
        <w:pStyle w:val="ARCATSubPara"/>
        <w:numPr>
          <w:ilvl w:val="3"/>
          <w:numId w:val="1"/>
        </w:numPr>
        <w:rPr/>
      </w:pPr>
      <w:r>
        <w:rPr/>
        <w:t>Customer Control Box Button Alignment: 2 different heights for switches.</w:t>
      </w:r>
    </w:p>
    <w:p w:rsidR="ABFFABFF" w:rsidRDefault="ABFFABFF" w:rsidP="ABFFABFF">
      <w:pPr>
        <w:pStyle w:val="ARCATSubPara"/>
        <w:numPr>
          <w:ilvl w:val="3"/>
          <w:numId w:val="1"/>
        </w:numPr>
        <w:rPr/>
      </w:pPr>
      <w:r>
        <w:rPr/>
        <w:t>Audio: Standard Duplex.</w:t>
      </w:r>
    </w:p>
    <w:p w:rsidR="ABFFABFF" w:rsidRDefault="ABFFABFF" w:rsidP="ABFFABFF">
      <w:pPr>
        <w:pStyle w:val="ARCATSubPara"/>
        <w:numPr>
          <w:ilvl w:val="3"/>
          <w:numId w:val="1"/>
        </w:numPr>
        <w:rPr/>
      </w:pPr>
      <w:r>
        <w:rPr/>
        <w:t>Push Button: Required Clearance: 6 inches (152 mm) above counter top.</w:t>
      </w:r>
    </w:p>
    <w:p w:rsidR="ABFFABFF" w:rsidRDefault="ABFFABFF" w:rsidP="ABFFABFF">
      <w:pPr>
        <w:pStyle w:val="ARCATSubPara"/>
        <w:numPr>
          <w:ilvl w:val="3"/>
          <w:numId w:val="1"/>
        </w:numPr>
        <w:rPr/>
      </w:pPr>
      <w:r>
        <w:rPr/>
        <w:t>Wall-standoff connection to tube with required in-wall blocking.</w:t>
      </w:r>
    </w:p>
    <w:p w:rsidR="ABFFABFF" w:rsidRDefault="ABFFABFF" w:rsidP="ABFFABFF">
      <w:pPr>
        <w:pStyle w:val="ARCATParagraph"/>
        <w:numPr>
          <w:ilvl w:val="2"/>
          <w:numId w:val="1"/>
        </w:numPr>
        <w:rPr/>
      </w:pPr>
      <w:r>
        <w:rPr/>
        <w:t>Basis of Design Product: Captive Carrier Conveyor System, as manufactured by Bavis Fabacraft.</w:t>
      </w:r>
    </w:p>
    <w:p>
      <w:pPr>
        <w:pStyle w:val="ARCATnote"/>
        <w:rPr/>
      </w:pPr>
      <w:r>
        <w:rPr/>
        <w:t>** NOTE TO SPECIFIER ** Delete track configurations not required.</w:t>
      </w:r>
    </w:p>
    <w:p w:rsidR="ABFFABFF" w:rsidRDefault="ABFFABFF" w:rsidP="ABFFABFF">
      <w:pPr>
        <w:pStyle w:val="ARCATSubPara"/>
        <w:numPr>
          <w:ilvl w:val="3"/>
          <w:numId w:val="1"/>
        </w:numPr>
        <w:rPr/>
      </w:pPr>
      <w:r>
        <w:rPr/>
        <w:t>Track Configurations: Standard.</w:t>
      </w:r>
    </w:p>
    <w:p w:rsidR="ABFFABFF" w:rsidRDefault="ABFFABFF" w:rsidP="ABFFABFF">
      <w:pPr>
        <w:pStyle w:val="ARCATSubPara"/>
        <w:numPr>
          <w:ilvl w:val="3"/>
          <w:numId w:val="1"/>
        </w:numPr>
        <w:rPr/>
      </w:pPr>
      <w:r>
        <w:rPr/>
        <w:t>Track Configurations: Splayed.</w:t>
      </w:r>
    </w:p>
    <w:p w:rsidR="ABFFABFF" w:rsidRDefault="ABFFABFF" w:rsidP="ABFFABFF">
      <w:pPr>
        <w:pStyle w:val="ARCATSubPara"/>
        <w:numPr>
          <w:ilvl w:val="3"/>
          <w:numId w:val="1"/>
        </w:numPr>
        <w:rPr/>
      </w:pPr>
      <w:r>
        <w:rPr/>
        <w:t>Track Configurations: Reverse Lane.</w:t>
      </w:r>
    </w:p>
    <w:p w:rsidR="ABFFABFF" w:rsidRDefault="ABFFABFF" w:rsidP="ABFFABFF">
      <w:pPr>
        <w:pStyle w:val="ARCATSubPara"/>
        <w:numPr>
          <w:ilvl w:val="3"/>
          <w:numId w:val="1"/>
        </w:numPr>
        <w:rPr/>
      </w:pPr>
      <w:r>
        <w:rPr/>
        <w:t>Track Material: Aluminum.</w:t>
      </w:r>
    </w:p>
    <w:p w:rsidR="ABFFABFF" w:rsidRDefault="ABFFABFF" w:rsidP="ABFFABFF">
      <w:pPr>
        <w:pStyle w:val="ARCATSubPara"/>
        <w:numPr>
          <w:ilvl w:val="3"/>
          <w:numId w:val="1"/>
        </w:numPr>
        <w:rPr/>
      </w:pPr>
      <w:r>
        <w:rPr/>
        <w:t>Carrier Material: Aluminum. Plastic.</w:t>
      </w:r>
    </w:p>
    <w:p w:rsidR="ABFFABFF" w:rsidRDefault="ABFFABFF" w:rsidP="ABFFABFF">
      <w:pPr>
        <w:pStyle w:val="ARCATSubPara"/>
        <w:numPr>
          <w:ilvl w:val="3"/>
          <w:numId w:val="1"/>
        </w:numPr>
        <w:rPr/>
      </w:pPr>
      <w:r>
        <w:rPr/>
        <w:t>Maximum Horizontal Run: 30 ft (9.144 m) at 16 ft (4.877 m) elevation.</w:t>
      </w:r>
    </w:p>
    <w:p w:rsidR="ABFFABFF" w:rsidRDefault="ABFFABFF" w:rsidP="ABFFABFF">
      <w:pPr>
        <w:pStyle w:val="ARCATSubPara"/>
        <w:numPr>
          <w:ilvl w:val="3"/>
          <w:numId w:val="1"/>
        </w:numPr>
        <w:rPr/>
      </w:pPr>
      <w:r>
        <w:rPr/>
        <w:t>Carrier Dimension: 10-1/2 x 5-1/4 x 7-1/2 inches (267 x 133 x 191 mm).</w:t>
      </w:r>
    </w:p>
    <w:p w:rsidR="ABFFABFF" w:rsidRDefault="ABFFABFF" w:rsidP="ABFFABFF">
      <w:pPr>
        <w:pStyle w:val="ARCATSubPara"/>
        <w:numPr>
          <w:ilvl w:val="3"/>
          <w:numId w:val="1"/>
        </w:numPr>
        <w:rPr/>
      </w:pPr>
      <w:r>
        <w:rPr/>
        <w:t>Weight Load: 1 lb (0.454 kg) maximum.</w:t>
      </w:r>
    </w:p>
    <w:p w:rsidR="ABFFABFF" w:rsidRDefault="ABFFABFF" w:rsidP="ABFFABFF">
      <w:pPr>
        <w:pStyle w:val="ARCATParagraph"/>
        <w:numPr>
          <w:ilvl w:val="2"/>
          <w:numId w:val="1"/>
        </w:numPr>
        <w:rPr/>
      </w:pPr>
      <w:r>
        <w:rPr/>
        <w:t>Power Requirements: 110 V, 20 Amps, 1 phase circuit; interior outlet.</w:t>
      </w:r>
    </w:p>
    <w:p w:rsidR="ABFFABFF" w:rsidRDefault="ABFFABFF" w:rsidP="ABFFABFF">
      <w:pPr>
        <w:pStyle w:val="ARCATParagraph"/>
        <w:numPr>
          <w:ilvl w:val="2"/>
          <w:numId w:val="1"/>
        </w:numPr>
        <w:rPr/>
      </w:pPr>
      <w:r>
        <w:rPr/>
        <w:t>TransTrax Accessories:</w:t>
      </w:r>
    </w:p>
    <w:p>
      <w:pPr>
        <w:pStyle w:val="ARCATnote"/>
        <w:rPr/>
      </w:pPr>
      <w:r>
        <w:rPr/>
        <w:t>** NOTE TO SPECIFIER ** Delete accessories not required.</w:t>
      </w:r>
    </w:p>
    <w:p w:rsidR="ABFFABFF" w:rsidRDefault="ABFFABFF" w:rsidP="ABFFABFF">
      <w:pPr>
        <w:pStyle w:val="ARCATSubPara"/>
        <w:numPr>
          <w:ilvl w:val="3"/>
          <w:numId w:val="1"/>
        </w:numPr>
        <w:rPr/>
      </w:pPr>
      <w:r>
        <w:rPr/>
        <w:t>Audio Upgrades: Bavis Enhanced Audio Module (BEAM) with acoustic echo cancellation, noise suppression high-resolution frequency equalizer, and automatic gain control.</w:t>
      </w:r>
    </w:p>
    <w:p w:rsidR="ABFFABFF" w:rsidRDefault="ABFFABFF" w:rsidP="ABFFABFF">
      <w:pPr>
        <w:pStyle w:val="ARCATSubPara"/>
        <w:numPr>
          <w:ilvl w:val="3"/>
          <w:numId w:val="1"/>
        </w:numPr>
        <w:rPr/>
      </w:pPr>
      <w:r>
        <w:rPr/>
        <w:t>Video.</w:t>
      </w:r>
    </w:p>
    <w:p w:rsidR="ABFFABFF" w:rsidRDefault="ABFFABFF" w:rsidP="ABFFABFF">
      <w:pPr>
        <w:pStyle w:val="ARCATSubPara"/>
        <w:numPr>
          <w:ilvl w:val="3"/>
          <w:numId w:val="1"/>
        </w:numPr>
        <w:rPr/>
      </w:pPr>
      <w:r>
        <w:rPr/>
        <w:t>Vehicle detectors.</w:t>
      </w:r>
    </w:p>
    <w:p w:rsidR="ABFFABFF" w:rsidRDefault="ABFFABFF" w:rsidP="ABFFABFF">
      <w:pPr>
        <w:pStyle w:val="ARCATSubPara"/>
        <w:numPr>
          <w:ilvl w:val="3"/>
          <w:numId w:val="1"/>
        </w:numPr>
        <w:rPr/>
      </w:pPr>
      <w:r>
        <w:rPr/>
        <w:t>Lane lights.</w:t>
      </w:r>
    </w:p>
    <w:p w:rsidR="ABFFABFF" w:rsidRDefault="ABFFABFF" w:rsidP="ABFFABFF">
      <w:pPr>
        <w:pStyle w:val="ARCATParagraph"/>
        <w:numPr>
          <w:ilvl w:val="2"/>
          <w:numId w:val="1"/>
        </w:numPr>
        <w:rPr/>
      </w:pPr>
      <w:r>
        <w:rPr/>
        <w:t>Captive Carrier Accessories:</w:t>
      </w:r>
    </w:p>
    <w:p>
      <w:pPr>
        <w:pStyle w:val="ARCATnote"/>
        <w:rPr/>
      </w:pPr>
      <w:r>
        <w:rPr/>
        <w:t>** NOTE TO SPECIFIER ** Delete accessories not required.</w:t>
      </w:r>
    </w:p>
    <w:p w:rsidR="ABFFABFF" w:rsidRDefault="ABFFABFF" w:rsidP="ABFFABFF">
      <w:pPr>
        <w:pStyle w:val="ARCATSubPara"/>
        <w:numPr>
          <w:ilvl w:val="3"/>
          <w:numId w:val="1"/>
        </w:numPr>
        <w:rPr/>
      </w:pPr>
      <w:r>
        <w:rPr/>
        <w:t>Horizontal enclosure.</w:t>
      </w:r>
    </w:p>
    <w:p w:rsidR="ABFFABFF" w:rsidRDefault="ABFFABFF" w:rsidP="ABFFABFF">
      <w:pPr>
        <w:pStyle w:val="ARCATSubPara"/>
        <w:numPr>
          <w:ilvl w:val="3"/>
          <w:numId w:val="1"/>
        </w:numPr>
        <w:rPr/>
      </w:pPr>
      <w:r>
        <w:rPr/>
        <w:t>Video.</w:t>
      </w:r>
    </w:p>
    <w:p w:rsidR="ABFFABFF" w:rsidRDefault="ABFFABFF" w:rsidP="ABFFABFF">
      <w:pPr>
        <w:pStyle w:val="ARCATSubPara"/>
        <w:numPr>
          <w:ilvl w:val="3"/>
          <w:numId w:val="1"/>
        </w:numPr>
        <w:rPr/>
      </w:pPr>
      <w:r>
        <w:rPr/>
        <w:t>Audio.</w:t>
      </w:r>
    </w:p>
    <w:p w:rsidR="ABFFABFF" w:rsidRDefault="ABFFABFF" w:rsidP="ABFFABFF">
      <w:pPr>
        <w:pStyle w:val="ARCATSubPara"/>
        <w:numPr>
          <w:ilvl w:val="3"/>
          <w:numId w:val="1"/>
        </w:numPr>
        <w:rPr/>
      </w:pPr>
      <w:r>
        <w:rPr/>
        <w:t>Vehicle detectors.</w:t>
      </w:r>
    </w:p>
    <w:p w:rsidR="ABFFABFF" w:rsidRDefault="ABFFABFF" w:rsidP="ABFFABFF">
      <w:pPr>
        <w:pStyle w:val="ARCATSubPara"/>
        <w:numPr>
          <w:ilvl w:val="3"/>
          <w:numId w:val="1"/>
        </w:numPr>
        <w:rPr/>
      </w:pPr>
      <w:r>
        <w:rPr/>
        <w:t>Lane lights.</w:t>
      </w:r>
    </w:p>
    <w:p>
      <w:pPr>
        <w:pStyle w:val="ARCATnote"/>
        <w:rPr/>
      </w:pPr>
      <w:r>
        <w:rPr/>
        <w:t>** NOTE TO SPECIFIER ** Delete article if not required.</w:t>
      </w:r>
    </w:p>
    <w:p w:rsidR="ABFFABFF" w:rsidRDefault="ABFFABFF" w:rsidP="ABFFABFF">
      <w:pPr>
        <w:pStyle w:val="ARCATArticle"/>
        <w:numPr>
          <w:ilvl w:val="1"/>
          <w:numId w:val="1"/>
        </w:numPr>
        <w:rPr/>
      </w:pPr>
      <w:r>
        <w:rPr/>
        <w:t>ELECTRIC TRANSACTION DRAWERS</w:t>
      </w:r>
    </w:p>
    <w:p w:rsidR="ABFFABFF" w:rsidRDefault="ABFFABFF" w:rsidP="ABFFABFF">
      <w:pPr>
        <w:pStyle w:val="ARCATParagraph"/>
        <w:numPr>
          <w:ilvl w:val="2"/>
          <w:numId w:val="1"/>
        </w:numPr>
        <w:rPr/>
      </w:pPr>
      <w:r>
        <w:rPr/>
        <w:t>Basis of Design Product: Electric Transaction Drawer, as manufactured by Bavis Fabacraft.</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Case: 11 gauge steel.</w:t>
      </w:r>
    </w:p>
    <w:p>
      <w:pPr>
        <w:pStyle w:val="ARCATnote"/>
        <w:rPr/>
      </w:pPr>
      <w:r>
        <w:rPr/>
        <w:t>** NOTE TO SPECIFIER ** Delete drawer option not required.</w:t>
      </w:r>
    </w:p>
    <w:p w:rsidR="ABFFABFF" w:rsidRDefault="ABFFABFF" w:rsidP="ABFFABFF">
      <w:pPr>
        <w:pStyle w:val="ARCATSubSub1"/>
        <w:numPr>
          <w:ilvl w:val="4"/>
          <w:numId w:val="1"/>
        </w:numPr>
        <w:rPr/>
      </w:pPr>
      <w:r>
        <w:rPr/>
        <w:t>Large and Small Drawer: 16 gauge steel bin.</w:t>
      </w:r>
    </w:p>
    <w:p w:rsidR="ABFFABFF" w:rsidRDefault="ABFFABFF" w:rsidP="ABFFABFF">
      <w:pPr>
        <w:pStyle w:val="ARCATSubSub1"/>
        <w:numPr>
          <w:ilvl w:val="4"/>
          <w:numId w:val="1"/>
        </w:numPr>
        <w:rPr/>
      </w:pPr>
      <w:r>
        <w:rPr/>
        <w:t>Medium Drawer: Aluminum bin.</w:t>
      </w:r>
    </w:p>
    <w:p w:rsidR="ABFFABFF" w:rsidRDefault="ABFFABFF" w:rsidP="ABFFABFF">
      <w:pPr>
        <w:pStyle w:val="ARCATSubPara"/>
        <w:numPr>
          <w:ilvl w:val="3"/>
          <w:numId w:val="1"/>
        </w:numPr>
        <w:rPr/>
      </w:pPr>
      <w:r>
        <w:rPr/>
        <w:t>Door: 0.125 inch thick aluminum Door.</w:t>
      </w:r>
    </w:p>
    <w:p w:rsidR="ABFFABFF" w:rsidRDefault="ABFFABFF" w:rsidP="ABFFABFF">
      <w:pPr>
        <w:pStyle w:val="ARCATParagraph"/>
        <w:numPr>
          <w:ilvl w:val="2"/>
          <w:numId w:val="1"/>
        </w:numPr>
        <w:rPr/>
      </w:pPr>
      <w:r>
        <w:rPr/>
        <w:t>System Design:</w:t>
      </w:r>
    </w:p>
    <w:p>
      <w:pPr>
        <w:pStyle w:val="ARCATnote"/>
        <w:rPr/>
      </w:pPr>
      <w:r>
        <w:rPr/>
        <w:t>** NOTE TO SPECIFIER ** Delete drawer option not required.</w:t>
      </w:r>
    </w:p>
    <w:p w:rsidR="ABFFABFF" w:rsidRDefault="ABFFABFF" w:rsidP="ABFFABFF">
      <w:pPr>
        <w:pStyle w:val="ARCATSubPara"/>
        <w:numPr>
          <w:ilvl w:val="3"/>
          <w:numId w:val="1"/>
        </w:numPr>
        <w:rPr/>
      </w:pPr>
      <w:r>
        <w:rPr/>
        <w:t>Large Drawer 00500993:</w:t>
      </w:r>
    </w:p>
    <w:p w:rsidR="ABFFABFF" w:rsidRDefault="ABFFABFF" w:rsidP="ABFFABFF">
      <w:pPr>
        <w:pStyle w:val="ARCATSubSub1"/>
        <w:numPr>
          <w:ilvl w:val="4"/>
          <w:numId w:val="1"/>
        </w:numPr>
        <w:rPr/>
      </w:pPr>
      <w:r>
        <w:rPr/>
        <w:t>Unit Dimensions, Closed: 10-1/2 x 3-5/8 inches x 2 feet 5 inches (267 x 93 x 737 mm).</w:t>
      </w:r>
    </w:p>
    <w:p w:rsidR="ABFFABFF" w:rsidRDefault="ABFFABFF" w:rsidP="ABFFABFF">
      <w:pPr>
        <w:pStyle w:val="ARCATSubSub1"/>
        <w:numPr>
          <w:ilvl w:val="4"/>
          <w:numId w:val="1"/>
        </w:numPr>
        <w:rPr/>
      </w:pPr>
      <w:r>
        <w:rPr/>
        <w:t>Bin Dimensions: 5-7/8 x 12-1/2 x 17-1/2 inches (150 x 318 x 445 mm).</w:t>
      </w:r>
    </w:p>
    <w:p w:rsidR="ABFFABFF" w:rsidRDefault="ABFFABFF" w:rsidP="ABFFABFF">
      <w:pPr>
        <w:pStyle w:val="ARCATSubSub1"/>
        <w:numPr>
          <w:ilvl w:val="4"/>
          <w:numId w:val="1"/>
        </w:numPr>
        <w:rPr/>
      </w:pPr>
      <w:r>
        <w:rPr/>
        <w:t>Standard Manual Operations Kit.</w:t>
      </w:r>
    </w:p>
    <w:p w:rsidR="ABFFABFF" w:rsidRDefault="ABFFABFF" w:rsidP="ABFFABFF">
      <w:pPr>
        <w:pStyle w:val="ARCATSubPara"/>
        <w:numPr>
          <w:ilvl w:val="3"/>
          <w:numId w:val="1"/>
        </w:numPr>
        <w:rPr/>
      </w:pPr>
      <w:r>
        <w:rPr/>
        <w:t>Medium Drawer 20000991:</w:t>
      </w:r>
    </w:p>
    <w:p w:rsidR="ABFFABFF" w:rsidRDefault="ABFFABFF" w:rsidP="ABFFABFF">
      <w:pPr>
        <w:pStyle w:val="ARCATSubSub1"/>
        <w:numPr>
          <w:ilvl w:val="4"/>
          <w:numId w:val="1"/>
        </w:numPr>
        <w:rPr/>
      </w:pPr>
      <w:r>
        <w:rPr/>
        <w:t>Unit Dimensions, Closed: 9 inches x 1 foot 3-5/8 inches x 2 foot 5 inches (229 x 345 x 737 mm).</w:t>
      </w:r>
    </w:p>
    <w:p w:rsidR="ABFFABFF" w:rsidRDefault="ABFFABFF" w:rsidP="ABFFABFF">
      <w:pPr>
        <w:pStyle w:val="ARCATSubSub1"/>
        <w:numPr>
          <w:ilvl w:val="4"/>
          <w:numId w:val="1"/>
        </w:numPr>
        <w:rPr/>
      </w:pPr>
      <w:r>
        <w:rPr/>
        <w:t>Bin Dimensions: 5-1/8 x 11 x 17-1/2 inches (129 x 279 x 445 mm).</w:t>
      </w:r>
    </w:p>
    <w:p w:rsidR="ABFFABFF" w:rsidRDefault="ABFFABFF" w:rsidP="ABFFABFF">
      <w:pPr>
        <w:pStyle w:val="ARCATSubSub1"/>
        <w:numPr>
          <w:ilvl w:val="4"/>
          <w:numId w:val="1"/>
        </w:numPr>
        <w:rPr/>
      </w:pPr>
      <w:r>
        <w:rPr/>
        <w:t>Standard Manual Operations Kit.</w:t>
      </w:r>
    </w:p>
    <w:p w:rsidR="ABFFABFF" w:rsidRDefault="ABFFABFF" w:rsidP="ABFFABFF">
      <w:pPr>
        <w:pStyle w:val="ARCATSubPara"/>
        <w:numPr>
          <w:ilvl w:val="3"/>
          <w:numId w:val="1"/>
        </w:numPr>
        <w:rPr/>
      </w:pPr>
      <w:r>
        <w:rPr/>
        <w:t>Small Drawer 30000991:</w:t>
      </w:r>
    </w:p>
    <w:p w:rsidR="ABFFABFF" w:rsidRDefault="ABFFABFF" w:rsidP="ABFFABFF">
      <w:pPr>
        <w:pStyle w:val="ARCATSubSub1"/>
        <w:numPr>
          <w:ilvl w:val="4"/>
          <w:numId w:val="1"/>
        </w:numPr>
        <w:rPr/>
      </w:pPr>
      <w:r>
        <w:rPr/>
        <w:t>Unit Dimensions, Closed: 6-5/8 x 14-1/2 x 26-1/2 inches (168 x 368 x 368 mm).</w:t>
      </w:r>
    </w:p>
    <w:p w:rsidR="ABFFABFF" w:rsidRDefault="ABFFABFF" w:rsidP="ABFFABFF">
      <w:pPr>
        <w:pStyle w:val="ARCATSubSub1"/>
        <w:numPr>
          <w:ilvl w:val="4"/>
          <w:numId w:val="1"/>
        </w:numPr>
        <w:rPr/>
      </w:pPr>
      <w:r>
        <w:rPr/>
        <w:t>Bin Dimensions: 3-5/8 x 10 x 10-3/4 inches (91 x 254 x 273 mm).</w:t>
      </w:r>
    </w:p>
    <w:p w:rsidR="ABFFABFF" w:rsidRDefault="ABFFABFF" w:rsidP="ABFFABFF">
      <w:pPr>
        <w:pStyle w:val="ARCATSubSub1"/>
        <w:numPr>
          <w:ilvl w:val="4"/>
          <w:numId w:val="1"/>
        </w:numPr>
        <w:rPr/>
      </w:pPr>
      <w:r>
        <w:rPr/>
        <w:t>Standard Manual Operations Kit.</w:t>
      </w:r>
    </w:p>
    <w:p w:rsidR="ABFFABFF" w:rsidRDefault="ABFFABFF" w:rsidP="ABFFABFF">
      <w:pPr>
        <w:pStyle w:val="ARCATParagraph"/>
        <w:numPr>
          <w:ilvl w:val="2"/>
          <w:numId w:val="1"/>
        </w:numPr>
        <w:rPr/>
      </w:pPr>
      <w:r>
        <w:rPr/>
        <w:t>Power Requirements: Duplex outlet 120 VA, 20 AMP.</w:t>
      </w:r>
    </w:p>
    <w:p w:rsidR="ABFFABFF" w:rsidRDefault="ABFFABFF" w:rsidP="ABFFABFF">
      <w:pPr>
        <w:pStyle w:val="ARCATParagraph"/>
        <w:numPr>
          <w:ilvl w:val="2"/>
          <w:numId w:val="1"/>
        </w:numPr>
        <w:rPr/>
      </w:pPr>
      <w:r>
        <w:rPr/>
        <w:t>Controls, Features, and Options:</w:t>
      </w:r>
    </w:p>
    <w:p w:rsidR="ABFFABFF" w:rsidRDefault="ABFFABFF" w:rsidP="ABFFABFF">
      <w:pPr>
        <w:pStyle w:val="ARCATSubPara"/>
        <w:numPr>
          <w:ilvl w:val="3"/>
          <w:numId w:val="1"/>
        </w:numPr>
        <w:rPr/>
      </w:pPr>
      <w:r>
        <w:rPr/>
        <w:t>Teller Side: Electrical Requirements: NEC Level II, One 120 V AC, 20 A, 1 phase, circuit.</w:t>
      </w:r>
    </w:p>
    <w:p w:rsidR="ABFFABFF" w:rsidRDefault="ABFFABFF" w:rsidP="ABFFABFF">
      <w:pPr>
        <w:pStyle w:val="ARCATSubPara"/>
        <w:numPr>
          <w:ilvl w:val="3"/>
          <w:numId w:val="1"/>
        </w:numPr>
        <w:rPr/>
      </w:pPr>
      <w:r>
        <w:rPr/>
        <w:t>Finish Options: All colored parts powder-coated.</w:t>
      </w:r>
    </w:p>
    <w:p w:rsidR="ABFFABFF" w:rsidRDefault="ABFFABFF" w:rsidP="ABFFABFF">
      <w:pPr>
        <w:pStyle w:val="ARCATSubPara"/>
        <w:numPr>
          <w:ilvl w:val="3"/>
          <w:numId w:val="1"/>
        </w:numPr>
        <w:rPr/>
      </w:pPr>
      <w:r>
        <w:rPr/>
        <w:t>Security Features:</w:t>
      </w:r>
    </w:p>
    <w:p w:rsidR="ABFFABFF" w:rsidRDefault="ABFFABFF" w:rsidP="ABFFABFF">
      <w:pPr>
        <w:pStyle w:val="ARCATSubSub1"/>
        <w:numPr>
          <w:ilvl w:val="4"/>
          <w:numId w:val="1"/>
        </w:numPr>
        <w:rPr/>
      </w:pPr>
      <w:r>
        <w:rPr/>
        <w:t>Manual teller lock.</w:t>
      </w:r>
    </w:p>
    <w:p w:rsidR="ABFFABFF" w:rsidRDefault="ABFFABFF" w:rsidP="ABFFABFF">
      <w:pPr>
        <w:pStyle w:val="ARCATSubSub1"/>
        <w:numPr>
          <w:ilvl w:val="4"/>
          <w:numId w:val="1"/>
        </w:numPr>
        <w:rPr/>
      </w:pPr>
      <w:r>
        <w:rPr/>
        <w:t>Interior security door interlocked. Doors open one at a time.</w:t>
      </w:r>
    </w:p>
    <w:p w:rsidR="ABFFABFF" w:rsidRDefault="ABFFABFF" w:rsidP="ABFFABFF">
      <w:pPr>
        <w:pStyle w:val="ARCATSubSub1"/>
        <w:numPr>
          <w:ilvl w:val="4"/>
          <w:numId w:val="1"/>
        </w:numPr>
        <w:rPr/>
      </w:pPr>
      <w:r>
        <w:rPr/>
        <w:t>Intrinsically safe operation.</w:t>
      </w:r>
    </w:p>
    <w:p w:rsidR="ABFFABFF" w:rsidRDefault="ABFFABFF" w:rsidP="ABFFABFF">
      <w:pPr>
        <w:pStyle w:val="ARCATSubPara"/>
        <w:numPr>
          <w:ilvl w:val="3"/>
          <w:numId w:val="1"/>
        </w:numPr>
        <w:rPr/>
      </w:pPr>
      <w:r>
        <w:rPr/>
        <w:t>Optional Accessories:</w:t>
      </w:r>
    </w:p>
    <w:p>
      <w:pPr>
        <w:pStyle w:val="ARCATnote"/>
        <w:rPr/>
      </w:pPr>
      <w:r>
        <w:rPr/>
        <w:t>** NOTE TO SPECIFIER ** Delete accessories not required.</w:t>
      </w:r>
    </w:p>
    <w:p w:rsidR="ABFFABFF" w:rsidRDefault="ABFFABFF" w:rsidP="ABFFABFF">
      <w:pPr>
        <w:pStyle w:val="ARCATSubSub1"/>
        <w:numPr>
          <w:ilvl w:val="4"/>
          <w:numId w:val="1"/>
        </w:numPr>
        <w:rPr/>
      </w:pPr>
      <w:r>
        <w:rPr/>
        <w:t>Bin heater kit.</w:t>
      </w:r>
    </w:p>
    <w:p w:rsidR="ABFFABFF" w:rsidRDefault="ABFFABFF" w:rsidP="ABFFABFF">
      <w:pPr>
        <w:pStyle w:val="ARCATSubSub1"/>
        <w:numPr>
          <w:ilvl w:val="4"/>
          <w:numId w:val="1"/>
        </w:numPr>
        <w:rPr/>
      </w:pPr>
      <w:r>
        <w:rPr/>
        <w:t>Interior wall mounted drawer supports.</w:t>
      </w:r>
    </w:p>
    <w:p w:rsidR="ABFFABFF" w:rsidRDefault="ABFFABFF" w:rsidP="ABFFABFF">
      <w:pPr>
        <w:pStyle w:val="ARCATSubSub1"/>
        <w:numPr>
          <w:ilvl w:val="4"/>
          <w:numId w:val="1"/>
        </w:numPr>
        <w:rPr/>
      </w:pPr>
      <w:r>
        <w:rPr/>
        <w:t>Customer Door Options:</w:t>
      </w:r>
    </w:p>
    <w:p w:rsidR="ABFFABFF" w:rsidRDefault="ABFFABFF" w:rsidP="ABFFABFF">
      <w:pPr>
        <w:pStyle w:val="ARCATSubSub2"/>
        <w:numPr>
          <w:ilvl w:val="5"/>
          <w:numId w:val="1"/>
        </w:numPr>
        <w:rPr/>
      </w:pPr>
      <w:r>
        <w:rPr/>
        <w:t>Bumper.</w:t>
      </w:r>
    </w:p>
    <w:p w:rsidR="ABFFABFF" w:rsidRDefault="ABFFABFF" w:rsidP="ABFFABFF">
      <w:pPr>
        <w:pStyle w:val="ARCATSubSub2"/>
        <w:numPr>
          <w:ilvl w:val="5"/>
          <w:numId w:val="1"/>
        </w:numPr>
        <w:rPr/>
      </w:pPr>
      <w:r>
        <w:rPr/>
        <w:t>Stainless steel.</w:t>
      </w:r>
    </w:p>
    <w:p w:rsidR="ABFFABFF" w:rsidRDefault="ABFFABFF" w:rsidP="ABFFABFF">
      <w:pPr>
        <w:pStyle w:val="ARCATSubSub2"/>
        <w:numPr>
          <w:ilvl w:val="5"/>
          <w:numId w:val="1"/>
        </w:numPr>
        <w:rPr/>
      </w:pPr>
      <w:r>
        <w:rPr/>
        <w:t>Stainless steel with bumper.</w:t>
      </w:r>
    </w:p>
    <w:p w:rsidR="ABFFABFF" w:rsidRDefault="ABFFABFF" w:rsidP="ABFFABFF">
      <w:pPr>
        <w:pStyle w:val="ARCATSubSub2"/>
        <w:numPr>
          <w:ilvl w:val="5"/>
          <w:numId w:val="1"/>
        </w:numPr>
        <w:rPr/>
      </w:pPr>
      <w:r>
        <w:rPr/>
        <w:t>Small Drawer Option: 5-degree adaptor door kit.</w:t>
      </w:r>
    </w:p>
    <w:p w:rsidR="ABFFABFF" w:rsidRDefault="ABFFABFF" w:rsidP="ABFFABFF">
      <w:pPr>
        <w:pStyle w:val="ARCATSubSub1"/>
        <w:numPr>
          <w:ilvl w:val="4"/>
          <w:numId w:val="1"/>
        </w:numPr>
        <w:rPr/>
      </w:pPr>
      <w:r>
        <w:rPr/>
        <w:t>Operator Controls:</w:t>
      </w:r>
    </w:p>
    <w:p>
      <w:pPr>
        <w:pStyle w:val="ARCATnote"/>
        <w:rPr/>
      </w:pPr>
      <w:r>
        <w:rPr/>
        <w:t>** NOTE TO SPECIFIER ** Delete operator control options not required.</w:t>
      </w:r>
    </w:p>
    <w:p w:rsidR="ABFFABFF" w:rsidRDefault="ABFFABFF" w:rsidP="ABFFABFF">
      <w:pPr>
        <w:pStyle w:val="ARCATSubSub2"/>
        <w:numPr>
          <w:ilvl w:val="5"/>
          <w:numId w:val="1"/>
        </w:numPr>
        <w:rPr/>
      </w:pPr>
      <w:r>
        <w:rPr/>
        <w:t>Control button surface mount box.</w:t>
      </w:r>
    </w:p>
    <w:p w:rsidR="ABFFABFF" w:rsidRDefault="ABFFABFF" w:rsidP="ABFFABFF">
      <w:pPr>
        <w:pStyle w:val="ARCATSubSub2"/>
        <w:numPr>
          <w:ilvl w:val="5"/>
          <w:numId w:val="1"/>
        </w:numPr>
        <w:rPr/>
      </w:pPr>
      <w:r>
        <w:rPr/>
        <w:t>Auto-return 3-button switch only.</w:t>
      </w:r>
    </w:p>
    <w:p w:rsidR="ABFFABFF" w:rsidRDefault="ABFFABFF" w:rsidP="ABFFABFF">
      <w:pPr>
        <w:pStyle w:val="ARCATSubSub2"/>
        <w:numPr>
          <w:ilvl w:val="5"/>
          <w:numId w:val="1"/>
        </w:numPr>
        <w:rPr/>
      </w:pPr>
      <w:r>
        <w:rPr/>
        <w:t>Auto-return with control box.</w:t>
      </w:r>
    </w:p>
    <w:p w:rsidR="ABFFABFF" w:rsidRDefault="ABFFABFF" w:rsidP="ABFFABFF">
      <w:pPr>
        <w:pStyle w:val="ARCATSubSub1"/>
        <w:numPr>
          <w:ilvl w:val="4"/>
          <w:numId w:val="1"/>
        </w:numPr>
        <w:rPr/>
      </w:pPr>
      <w:r>
        <w:rPr/>
        <w:t>Audio Panels:</w:t>
      </w:r>
    </w:p>
    <w:p>
      <w:pPr>
        <w:pStyle w:val="ARCATnote"/>
        <w:rPr/>
      </w:pPr>
      <w:r>
        <w:rPr/>
        <w:t>** NOTE TO SPECIFIER ** Delete audio panel options not required.</w:t>
      </w:r>
    </w:p>
    <w:p w:rsidR="ABFFABFF" w:rsidRDefault="ABFFABFF" w:rsidP="ABFFABFF">
      <w:pPr>
        <w:pStyle w:val="ARCATSubSub2"/>
        <w:numPr>
          <w:ilvl w:val="5"/>
          <w:numId w:val="1"/>
        </w:numPr>
        <w:rPr/>
      </w:pPr>
      <w:r>
        <w:rPr/>
        <w:t>Small Options:</w:t>
      </w:r>
    </w:p>
    <w:p w:rsidR="ABFFABFF" w:rsidRDefault="ABFFABFF" w:rsidP="ABFFABFF">
      <w:pPr>
        <w:pStyle w:val="ARCATSubSub3"/>
        <w:numPr>
          <w:ilvl w:val="6"/>
          <w:numId w:val="1"/>
        </w:numPr>
        <w:rPr/>
      </w:pPr>
      <w:r>
        <w:rPr/>
        <w:t>Retrofit TDR Bay customer trim plate.</w:t>
      </w:r>
    </w:p>
    <w:p w:rsidR="ABFFABFF" w:rsidRDefault="ABFFABFF" w:rsidP="ABFFABFF">
      <w:pPr>
        <w:pStyle w:val="ARCATSubSub3"/>
        <w:numPr>
          <w:ilvl w:val="6"/>
          <w:numId w:val="1"/>
        </w:numPr>
        <w:rPr/>
      </w:pPr>
      <w:r>
        <w:rPr/>
        <w:t>SS Audio Panel.</w:t>
      </w:r>
    </w:p>
    <w:p w:rsidR="ABFFABFF" w:rsidRDefault="ABFFABFF" w:rsidP="ABFFABFF">
      <w:pPr>
        <w:pStyle w:val="ARCATSubSub3"/>
        <w:numPr>
          <w:ilvl w:val="6"/>
          <w:numId w:val="1"/>
        </w:numPr>
        <w:rPr/>
      </w:pPr>
      <w:r>
        <w:rPr/>
        <w:t>Thin SS Audio Panel.</w:t>
      </w:r>
    </w:p>
    <w:p w:rsidR="ABFFABFF" w:rsidRDefault="ABFFABFF" w:rsidP="ABFFABFF">
      <w:pPr>
        <w:pStyle w:val="ARCATSubSub1"/>
        <w:numPr>
          <w:ilvl w:val="4"/>
          <w:numId w:val="1"/>
        </w:numPr>
        <w:rPr/>
      </w:pPr>
      <w:r>
        <w:rPr/>
        <w:t>Large and Medium Options:</w:t>
      </w:r>
    </w:p>
    <w:p w:rsidR="ABFFABFF" w:rsidRDefault="ABFFABFF" w:rsidP="ABFFABFF">
      <w:pPr>
        <w:pStyle w:val="ARCATSubSub2"/>
        <w:numPr>
          <w:ilvl w:val="5"/>
          <w:numId w:val="1"/>
        </w:numPr>
        <w:rPr/>
      </w:pPr>
      <w:r>
        <w:rPr/>
        <w:t>Stainless Steel BavSonic SS TD audio panel.</w:t>
      </w:r>
    </w:p>
    <w:p w:rsidR="ABFFABFF" w:rsidRDefault="ABFFABFF" w:rsidP="ABFFABFF">
      <w:pPr>
        <w:pStyle w:val="ARCATSubSub2"/>
        <w:numPr>
          <w:ilvl w:val="5"/>
          <w:numId w:val="1"/>
        </w:numPr>
        <w:rPr/>
      </w:pPr>
      <w:r>
        <w:rPr/>
        <w:t>Stainless Steel SS TD audio panel for 4x4 speaker.</w:t>
      </w:r>
    </w:p>
    <w:p w:rsidR="ABFFABFF" w:rsidRDefault="ABFFABFF" w:rsidP="ABFFABFF">
      <w:pPr>
        <w:pStyle w:val="ARCATSubSub2"/>
        <w:numPr>
          <w:ilvl w:val="5"/>
          <w:numId w:val="1"/>
        </w:numPr>
        <w:rPr/>
      </w:pPr>
      <w:r>
        <w:rPr/>
        <w:t>Stainless Steel flush audio panel.</w:t>
      </w:r>
    </w:p>
    <w:p w:rsidR="ABFFABFF" w:rsidRDefault="ABFFABFF" w:rsidP="ABFFABFF">
      <w:pPr>
        <w:pStyle w:val="ARCATSubSub2"/>
        <w:numPr>
          <w:ilvl w:val="5"/>
          <w:numId w:val="1"/>
        </w:numPr>
        <w:rPr/>
      </w:pPr>
      <w:r>
        <w:rPr/>
        <w:t>Multiple panels to retrofit other manufacturers drawers.</w:t>
      </w:r>
    </w:p>
    <w:p w:rsidR="ABFFABFF" w:rsidRDefault="ABFFABFF" w:rsidP="ABFFABFF">
      <w:pPr>
        <w:pStyle w:val="ARCATSubSub2"/>
        <w:numPr>
          <w:ilvl w:val="5"/>
          <w:numId w:val="1"/>
        </w:numPr>
        <w:rPr/>
      </w:pPr>
      <w:r>
        <w:rPr/>
        <w:t>AA pigtail set for tying into other manufacturer's audio system.</w:t>
      </w:r>
    </w:p>
    <w:p w:rsidR="ABFFABFF" w:rsidRDefault="ABFFABFF" w:rsidP="ABFFABFF">
      <w:pPr>
        <w:pStyle w:val="ARCATSubSub2"/>
        <w:numPr>
          <w:ilvl w:val="5"/>
          <w:numId w:val="1"/>
        </w:numPr>
        <w:rPr/>
      </w:pPr>
      <w:r>
        <w:rPr/>
        <w:t>18ga power cord kit.</w:t>
      </w:r>
    </w:p>
    <w:p w:rsidR="ABFFABFF" w:rsidRDefault="ABFFABFF" w:rsidP="ABFFABFF">
      <w:pPr>
        <w:pStyle w:val="ARCATSubSub1"/>
        <w:numPr>
          <w:ilvl w:val="4"/>
          <w:numId w:val="1"/>
        </w:numPr>
        <w:rPr/>
      </w:pPr>
      <w:r>
        <w:rPr/>
        <w:t>Large Drawer Accessories:</w:t>
      </w:r>
    </w:p>
    <w:p>
      <w:pPr>
        <w:pStyle w:val="ARCATnote"/>
        <w:rPr/>
      </w:pPr>
      <w:r>
        <w:rPr/>
        <w:t>** NOTE TO SPECIFIER ** Delete drawer accessories not required.</w:t>
      </w:r>
    </w:p>
    <w:p w:rsidR="ABFFABFF" w:rsidRDefault="ABFFABFF" w:rsidP="ABFFABFF">
      <w:pPr>
        <w:pStyle w:val="ARCATSubSub2"/>
        <w:numPr>
          <w:ilvl w:val="5"/>
          <w:numId w:val="1"/>
        </w:numPr>
        <w:rPr/>
      </w:pPr>
      <w:r>
        <w:rPr/>
        <w:t>Red bin heater, 95 to 115 degree F (35 to 46 degrees C), cycles to keep bin warm, fan-less.</w:t>
      </w:r>
    </w:p>
    <w:p w:rsidR="ABFFABFF" w:rsidRDefault="ABFFABFF" w:rsidP="ABFFABFF">
      <w:pPr>
        <w:pStyle w:val="ARCATSubSub2"/>
        <w:numPr>
          <w:ilvl w:val="5"/>
          <w:numId w:val="1"/>
        </w:numPr>
        <w:rPr/>
      </w:pPr>
      <w:r>
        <w:rPr/>
        <w:t>Stainless plate heater.</w:t>
      </w:r>
    </w:p>
    <w:p w:rsidR="ABFFABFF" w:rsidRDefault="ABFFABFF" w:rsidP="ABFFABFF">
      <w:pPr>
        <w:pStyle w:val="ARCATSubSub2"/>
        <w:numPr>
          <w:ilvl w:val="5"/>
          <w:numId w:val="1"/>
        </w:numPr>
        <w:rPr/>
      </w:pPr>
      <w:r>
        <w:rPr/>
        <w:t>Double bin heater.</w:t>
      </w:r>
    </w:p>
    <w:p w:rsidR="ABFFABFF" w:rsidRDefault="ABFFABFF" w:rsidP="ABFFABFF">
      <w:pPr>
        <w:pStyle w:val="ARCATSubSub2"/>
        <w:numPr>
          <w:ilvl w:val="5"/>
          <w:numId w:val="1"/>
        </w:numPr>
        <w:rPr/>
      </w:pPr>
      <w:r>
        <w:rPr/>
        <w:t>Credit/Debit Card reader cord kit.</w:t>
      </w:r>
    </w:p>
    <w:p w:rsidR="ABFFABFF" w:rsidRDefault="ABFFABFF" w:rsidP="ABFFABFF">
      <w:pPr>
        <w:pStyle w:val="ARCATSubSub2"/>
        <w:numPr>
          <w:ilvl w:val="5"/>
          <w:numId w:val="1"/>
        </w:numPr>
        <w:rPr/>
      </w:pPr>
      <w:r>
        <w:rPr/>
        <w:t>Drawer Limit Kit: Limits drawer travel from 18 to 14 inches.</w:t>
      </w:r>
    </w:p>
    <w:p w:rsidR="ABFFABFF" w:rsidRDefault="ABFFABFF" w:rsidP="ABFFABFF">
      <w:pPr>
        <w:pStyle w:val="ARCATSubSub2"/>
        <w:numPr>
          <w:ilvl w:val="5"/>
          <w:numId w:val="1"/>
        </w:numPr>
        <w:rPr/>
      </w:pPr>
      <w:r>
        <w:rPr/>
        <w:t>18ga power cord kit.</w:t>
      </w:r>
    </w:p>
    <w:p w:rsidR="ABFFABFF" w:rsidRDefault="ABFFABFF" w:rsidP="ABFFABFF">
      <w:pPr>
        <w:pStyle w:val="ARCATSubSub2"/>
        <w:numPr>
          <w:ilvl w:val="5"/>
          <w:numId w:val="1"/>
        </w:numPr>
        <w:rPr/>
      </w:pPr>
      <w:r>
        <w:rPr/>
        <w:t>Stainless steel bin upgrade.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 and spaces are enclosed, weather-tight and after construction activities that can damage product or coordinate protective measures in compliance with manufacturer's installation and space condition requirements.</w:t>
      </w:r>
    </w:p>
    <w:p w:rsidR="ABFFABFF" w:rsidRDefault="ABFFABFF" w:rsidP="ABFFABFF">
      <w:pPr>
        <w:pStyle w:val="ARCATParagraph"/>
        <w:numPr>
          <w:ilvl w:val="2"/>
          <w:numId w:val="1"/>
        </w:numPr>
        <w:rPr/>
      </w:pPr>
      <w:r>
        <w:rPr/>
        <w:t>Verify locations of concealed reinforcements have been clearly marked for Installer.</w:t>
      </w:r>
    </w:p>
    <w:p w:rsidR="ABFFABFF" w:rsidRDefault="ABFFABFF" w:rsidP="ABFFABFF">
      <w:pPr>
        <w:pStyle w:val="ARCATSubPara"/>
        <w:numPr>
          <w:ilvl w:val="3"/>
          <w:numId w:val="1"/>
        </w:numPr>
        <w:rPr/>
      </w:pPr>
      <w:r>
        <w:rPr/>
        <w:t>Where reinforcements are not marked, locate and mark.</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If products to be installed are damaged, notify Architect in writing.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Protect adjacent surfaces from damage during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requirements of authorities having jurisdiction, manufacturer's instructions, approved submittals, and in proper relationship with adjacent construction.</w:t>
      </w:r>
    </w:p>
    <w:p w:rsidR="ABFFABFF" w:rsidRDefault="ABFFABFF" w:rsidP="ABFFABFF">
      <w:pPr>
        <w:pStyle w:val="ARCATSubPara"/>
        <w:numPr>
          <w:ilvl w:val="3"/>
          <w:numId w:val="1"/>
        </w:numPr>
        <w:rPr/>
      </w:pPr>
      <w:r>
        <w:rPr/>
        <w:t>Coordinate with related electrical and signal systems to achieve operating system.</w:t>
      </w:r>
    </w:p>
    <w:p>
      <w:pPr>
        <w:pStyle w:val="ARCATnote"/>
        <w:rPr/>
      </w:pPr>
      <w:r>
        <w:rPr/>
        <w:t>** NOTE TO SPECIFIER ** Retain the first 3 sub paragraphs below when specifying window-drawer combination units. Retain all 4 sub paragraphs below when specifying remote lane conveyors. </w:t>
      </w:r>
    </w:p>
    <w:p w:rsidR="ABFFABFF" w:rsidRDefault="ABFFABFF" w:rsidP="ABFFABFF">
      <w:pPr>
        <w:pStyle w:val="ARCATSubPara"/>
        <w:numPr>
          <w:ilvl w:val="3"/>
          <w:numId w:val="1"/>
        </w:numPr>
        <w:rPr/>
      </w:pPr>
      <w:r>
        <w:rPr/>
        <w:t>Install assemblies level, plumb, and true.</w:t>
      </w:r>
    </w:p>
    <w:p w:rsidR="ABFFABFF" w:rsidRDefault="ABFFABFF" w:rsidP="ABFFABFF">
      <w:pPr>
        <w:pStyle w:val="ARCATSubPara"/>
        <w:numPr>
          <w:ilvl w:val="3"/>
          <w:numId w:val="1"/>
        </w:numPr>
        <w:rPr/>
      </w:pPr>
      <w:r>
        <w:rPr/>
        <w:t>Deburr any cut edges of trim or tubing as required.</w:t>
      </w:r>
    </w:p>
    <w:p w:rsidR="ABFFABFF" w:rsidRDefault="ABFFABFF" w:rsidP="ABFFABFF">
      <w:pPr>
        <w:pStyle w:val="ARCATSubPara"/>
        <w:numPr>
          <w:ilvl w:val="3"/>
          <w:numId w:val="1"/>
        </w:numPr>
        <w:rPr/>
      </w:pPr>
      <w:r>
        <w:rPr/>
        <w:t>Stabilize unit against horizontal forces.</w:t>
      </w:r>
    </w:p>
    <w:p w:rsidR="ABFFABFF" w:rsidRDefault="ABFFABFF" w:rsidP="ABFFABFF">
      <w:pPr>
        <w:pStyle w:val="ARCATSubPara"/>
        <w:numPr>
          <w:ilvl w:val="3"/>
          <w:numId w:val="1"/>
        </w:numPr>
        <w:rPr/>
      </w:pPr>
      <w:r>
        <w:rPr/>
        <w:t>Install earth grounding harness in accordance with manufacturer's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Demonstrate required testing and maintenance procedures to Owner's Representative.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Protect installed products until completion of Work specified in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0C0B6"
  Type="http://schemas.openxmlformats.org/officeDocument/2006/relationships/image"
  Target="https://www.arcat.com/clients/gfx/efbavis.png"
  TargetMode="External"
/>
<Relationship
  Id="rId_83067F_1"
  Type="http://schemas.openxmlformats.org/officeDocument/2006/relationships/hyperlink"
  Target="https://arcat.com/rfi?action=email&amp;company=Bavis%252BFabacraft%252B&amp;message=RE%253A%2520Spec%2520Question%2520(11221bvf)%253A%2520&amp;coid=40904&amp;spec=11221bvf&amp;rep=&amp;fax=513-677-0552"
  TargetMode="External"
/>
<Relationship
  Id="rId_83067F_2"
  Type="http://schemas.openxmlformats.org/officeDocument/2006/relationships/hyperlink"
  Target="http://www.bavis.com"
  TargetMode="External"
/>
<Relationship
  Id="rId_83067F_3"
  Type="http://schemas.openxmlformats.org/officeDocument/2006/relationships/hyperlink"
  Target="https://arcat.com/company/bavis-fabacraft-40904"
  TargetMode="External"
/>
<Relationship
  Id="rId_8EEA48_1"
  Type="http://schemas.openxmlformats.org/officeDocument/2006/relationships/hyperlink"
  Target="https://arcat.com/rfi?action=email&amp;company=Bavis%252BFabacraft%252B&amp;message=RE%253A%2520Spec%2520Question%2520(11221bvf)%253A%2520&amp;coid=40904&amp;spec=11221bvf&amp;rep=&amp;fax=513-677-0552"
  TargetMode="External"
/>
<Relationship
  Id="rId_8EEA48_2"
  Type="http://schemas.openxmlformats.org/officeDocument/2006/relationships/hyperlink"
  Target="http://www.bavi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