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dvarchpro.png&quot; \* MERGEFORMAT \d  \x \y">
        <w:r>
          <w:drawing>
            <wp:inline distT="0" distB="0" distL="0" distR="0">
              <wp:extent cx="3810000" cy="1905000"/>
              <wp:effectExtent l="0" t="0" r="0" b="0"/>
              <wp:docPr id="1" name="Picture rId_4B6894" descr="https://www.arcat.com/clients/gfx/advarchp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6894" descr="https://www.arcat.com/clients/gfx/advarchpro.png"/>
                      <pic:cNvPicPr>
                        <a:picLocks noChangeAspect="1" noChangeArrowheads="1"/>
                      </pic:cNvPicPr>
                    </pic:nvPicPr>
                    <pic:blipFill>
                      <a:blip r:link="rId_4B689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05 43</w:t>
      </w:r>
    </w:p>
    <w:p>
      <w:pPr>
        <w:pStyle w:val="ARCATTitle"/>
        <w:jc w:val="center"/>
        <w:rPr/>
      </w:pPr>
      <w:r>
        <w:rPr/>
        <w:t>CLADDING SUPPORT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Advanced Architectural Products; Wall and Roof Cladding Support System.</w:t>
      </w:r>
      <w:r>
        <w:rPr/>
        <w:br/>
        <w:t>This section is based on the products of Advanced Architectural Products, which is located at:</w:t>
      </w:r>
      <w:r>
        <w:rPr/>
        <w:br/>
        <w:t>959 Industrial Dr.</w:t>
      </w:r>
      <w:r>
        <w:rPr/>
        <w:br/>
        <w:t>Allegan, MI 49010</w:t>
      </w:r>
      <w:r>
        <w:rPr/>
        <w:br/>
        <w:t>Tel: 269-355-1818</w:t>
      </w:r>
      <w:r>
        <w:rPr/>
        <w:br/>
        <w:t>Fax: 866-858-5568</w:t>
      </w:r>
      <w:r>
        <w:rPr/>
        <w:br/>
        <w:t>Email: </w:t>
      </w:r>
      <w:hyperlink r:id="rId_E49AF5_1" w:history="1">
        <w:tooltip>request info (david.m@greengirt.com) downloads</w:tooltip>
        <w:r>
          <w:rPr>
            <w:rStyle w:val="Hyperlink"/>
            <w:color w:val="802020"/>
            <w:u w:val="single"/>
          </w:rPr>
          <w:t>request info (david.m@greengirt.com)</w:t>
        </w:r>
      </w:hyperlink>
      <w:r>
        <w:rPr/>
        <w:t/>
      </w:r>
      <w:r>
        <w:rPr/>
        <w:br/>
        <w:t>Web: </w:t>
      </w:r>
      <w:hyperlink r:id="rId_E49AF5_2" w:history="1">
        <w:tooltip>https://greengirt.com downloads</w:tooltip>
        <w:r>
          <w:rPr>
            <w:rStyle w:val="Hyperlink"/>
            <w:color w:val="802020"/>
            <w:u w:val="single"/>
          </w:rPr>
          <w:t>https://greengirt.com</w:t>
        </w:r>
      </w:hyperlink>
      <w:r>
        <w:rPr/>
        <w:t>  </w:t>
      </w:r>
      <w:r>
        <w:rPr/>
        <w:br/>
        <w:t> [ </w:t>
      </w:r>
      <w:hyperlink r:id="rId_E49AF5_3" w:history="1">
        <w:tooltip>Click Here downloads</w:tooltip>
        <w:r>
          <w:rPr>
            <w:rStyle w:val="Hyperlink"/>
            <w:color w:val="802020"/>
            <w:u w:val="single"/>
          </w:rPr>
          <w:t>Click Here</w:t>
        </w:r>
      </w:hyperlink>
      <w:r>
        <w:rPr/>
        <w:t> ] for additional information.</w:t>
      </w:r>
      <w:r>
        <w:rPr/>
        <w:br/>
        <w:t>Expert-engineered GreenGirt CMH and GreenGirt Steel continuous insulation and SMARTci building enclosure systems are industry frontrunners in sustainable building solutions that can dramatically reduce the cost to heat and cool a building. Advanced Architectural Products (A2P) provides systems that combine the structural integrity of steel with the thermal insulative properties of fiber-reinforced polymers. Architects find a trusted partner in A2P, empowering them to incorporate state-of-the-art sustainable building materials into their projects and contribute to a greener, more resilient built environment. Plus, the systems are easy to install - perfect for your next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Paragraph"/>
        <w:numPr>
          <w:ilvl w:val="2"/>
          <w:numId w:val="1"/>
        </w:numPr>
        <w:rPr/>
      </w:pPr>
      <w:r>
        <w:rPr/>
        <w:t>CMH Z-Girt Wall and Roof Cladding Support System.</w:t>
      </w:r>
    </w:p>
    <w:p w:rsidR="ABFFABFF" w:rsidRDefault="ABFFABFF" w:rsidP="ABFFABFF">
      <w:pPr>
        <w:pStyle w:val="ARCATParagraph"/>
        <w:numPr>
          <w:ilvl w:val="2"/>
          <w:numId w:val="1"/>
        </w:numPr>
        <w:rPr/>
      </w:pPr>
      <w:r>
        <w:rPr/>
        <w:t>CMH Z-Girt Clip Wall Cladding Support System.</w:t>
      </w:r>
    </w:p>
    <w:p w:rsidR="ABFFABFF" w:rsidRDefault="ABFFABFF" w:rsidP="ABFFABFF">
      <w:pPr>
        <w:pStyle w:val="ARCATParagraph"/>
        <w:numPr>
          <w:ilvl w:val="2"/>
          <w:numId w:val="1"/>
        </w:numPr>
        <w:rPr/>
      </w:pPr>
      <w:r>
        <w:rPr/>
        <w:t>CMH Adjustable Bracket Wall Cladding Support System.</w:t>
      </w:r>
    </w:p>
    <w:p w:rsidR="ABFFABFF" w:rsidRDefault="ABFFABFF" w:rsidP="ABFFABFF">
      <w:pPr>
        <w:pStyle w:val="ARCATParagraph"/>
        <w:numPr>
          <w:ilvl w:val="2"/>
          <w:numId w:val="1"/>
        </w:numPr>
        <w:rPr/>
      </w:pPr>
      <w:r>
        <w:rPr/>
        <w:t>CMH Opening Sub-Framing Wall Cladding Support System.</w:t>
      </w:r>
    </w:p>
    <w:p w:rsidR="ABFFABFF" w:rsidRDefault="ABFFABFF" w:rsidP="ABFFABFF">
      <w:pPr>
        <w:pStyle w:val="ARCATParagraph"/>
        <w:numPr>
          <w:ilvl w:val="2"/>
          <w:numId w:val="1"/>
        </w:numPr>
        <w:rPr/>
      </w:pPr>
      <w:r>
        <w:rPr/>
        <w:t>Stainless Steel Opening Sub-Framing Wall Cladding Support System.</w:t>
      </w:r>
    </w:p>
    <w:p w:rsidR="ABFFABFF" w:rsidRDefault="ABFFABFF" w:rsidP="ABFFABFF">
      <w:pPr>
        <w:pStyle w:val="ARCATParagraph"/>
        <w:numPr>
          <w:ilvl w:val="2"/>
          <w:numId w:val="1"/>
        </w:numPr>
        <w:rPr/>
      </w:pPr>
      <w:r>
        <w:rPr/>
        <w:t>Steel Z-Girt Wall Cladding Support System.</w:t>
      </w:r>
    </w:p>
    <w:p w:rsidR="ABFFABFF" w:rsidRDefault="ABFFABFF" w:rsidP="ABFFABFF">
      <w:pPr>
        <w:pStyle w:val="ARCATParagraph"/>
        <w:numPr>
          <w:ilvl w:val="2"/>
          <w:numId w:val="1"/>
        </w:numPr>
        <w:rPr/>
      </w:pPr>
      <w:r>
        <w:rPr/>
        <w:t>CMH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22 00 - Roof and Deck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26 00 - Vapor Retarders.</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41 00 - Roof Panels.</w:t>
      </w:r>
    </w:p>
    <w:p w:rsidR="ABFFABFF" w:rsidRDefault="ABFFABFF" w:rsidP="ABFFABFF">
      <w:pPr>
        <w:pStyle w:val="ARCATParagraph"/>
        <w:numPr>
          <w:ilvl w:val="2"/>
          <w:numId w:val="1"/>
        </w:numPr>
        <w:rPr/>
      </w:pPr>
      <w:r>
        <w:rPr/>
        <w:t>Section 07 42 00 - Wall Panels.</w:t>
      </w:r>
    </w:p>
    <w:p w:rsidR="ABFFABFF" w:rsidRDefault="ABFFABFF" w:rsidP="ABFFABFF">
      <w:pPr>
        <w:pStyle w:val="ARCATParagraph"/>
        <w:numPr>
          <w:ilvl w:val="2"/>
          <w:numId w:val="1"/>
        </w:numPr>
        <w:rPr/>
      </w:pPr>
      <w:r>
        <w:rPr/>
        <w:t>Section 07 92 00 - Joint Sealants.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7-22 - Minimum Design Loads and Associated Criteria for Buildings and Other Structures.</w:t>
      </w:r>
    </w:p>
    <w:p w:rsidR="ABFFABFF" w:rsidRDefault="ABFFABFF" w:rsidP="ABFFABFF">
      <w:pPr>
        <w:pStyle w:val="ARCATSubPara"/>
        <w:numPr>
          <w:ilvl w:val="3"/>
          <w:numId w:val="1"/>
        </w:numPr>
        <w:rPr/>
      </w:pPr>
      <w:r>
        <w:rPr/>
        <w:t>Design Guide for FRP Composite Connections.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90.1-2022 - Energy Standard for Sites and Buildings Except Low-Rise Residential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A653/A653M-25a - Standard Specification for Steel Sheet, Zing-Coated (Galvanized) or Zinc-Iron Alloy-Coated (Galvannealed) by the Hot-Dip Process.</w:t>
      </w:r>
    </w:p>
    <w:p w:rsidR="ABFFABFF" w:rsidRDefault="ABFFABFF" w:rsidP="ABFFABFF">
      <w:pPr>
        <w:pStyle w:val="ARCATSubPara"/>
        <w:numPr>
          <w:ilvl w:val="3"/>
          <w:numId w:val="1"/>
        </w:numPr>
        <w:rPr/>
      </w:pPr>
      <w:r>
        <w:rPr/>
        <w:t>ASTM C518-21 - Standard Test Method for Steady-State Thermal Transmission Properties by Means of the Heat Flow Meter Apparatus. </w:t>
      </w:r>
    </w:p>
    <w:p w:rsidR="ABFFABFF" w:rsidRDefault="ABFFABFF" w:rsidP="ABFFABFF">
      <w:pPr>
        <w:pStyle w:val="ARCATSubPara"/>
        <w:numPr>
          <w:ilvl w:val="3"/>
          <w:numId w:val="1"/>
        </w:numPr>
        <w:rPr/>
      </w:pPr>
      <w:r>
        <w:rPr/>
        <w:t>ASTM C1045-19 - Standard Practice for Calculating Thermal Transmission Properties Under Steady-State Conditions.</w:t>
      </w:r>
    </w:p>
    <w:p w:rsidR="ABFFABFF" w:rsidRDefault="ABFFABFF" w:rsidP="ABFFABFF">
      <w:pPr>
        <w:pStyle w:val="ARCATSubPara"/>
        <w:numPr>
          <w:ilvl w:val="3"/>
          <w:numId w:val="1"/>
        </w:numPr>
        <w:rPr/>
      </w:pPr>
      <w:r>
        <w:rPr/>
        <w:t>ASTM C1363-24 - Standard Test Method for Thermal Performance of Building Materials and Envelope Assemblies by Means of a Hot Box Apparatus. </w:t>
      </w:r>
    </w:p>
    <w:p w:rsidR="ABFFABFF" w:rsidRDefault="ABFFABFF" w:rsidP="ABFFABFF">
      <w:pPr>
        <w:pStyle w:val="ARCATSubPara"/>
        <w:numPr>
          <w:ilvl w:val="3"/>
          <w:numId w:val="1"/>
        </w:numPr>
        <w:rPr/>
      </w:pPr>
      <w:r>
        <w:rPr/>
        <w:t>ASTM D638-22 - Standard Test Method for Tensile Properties of Plastics. </w:t>
      </w:r>
    </w:p>
    <w:p w:rsidR="ABFFABFF" w:rsidRDefault="ABFFABFF" w:rsidP="ABFFABFF">
      <w:pPr>
        <w:pStyle w:val="ARCATSubPara"/>
        <w:numPr>
          <w:ilvl w:val="3"/>
          <w:numId w:val="1"/>
        </w:numPr>
        <w:rPr/>
      </w:pPr>
      <w:r>
        <w:rPr/>
        <w:t>ASTM D790-17 - Standard Test Methods for Flexural Properties of Unreinforced and Reinforced Plastics and Electrical Insulating Materials. </w:t>
      </w:r>
    </w:p>
    <w:p w:rsidR="ABFFABFF" w:rsidRDefault="ABFFABFF" w:rsidP="ABFFABFF">
      <w:pPr>
        <w:pStyle w:val="ARCATSubPara"/>
        <w:numPr>
          <w:ilvl w:val="3"/>
          <w:numId w:val="1"/>
        </w:numPr>
        <w:rPr/>
      </w:pPr>
      <w:r>
        <w:rPr/>
        <w:t>ASTM D1621-16(2023) - Standard Test Method for Compressive Properties of Rigid Cellular Plastics.</w:t>
      </w:r>
    </w:p>
    <w:p w:rsidR="ABFFABFF" w:rsidRDefault="ABFFABFF" w:rsidP="ABFFABFF">
      <w:pPr>
        <w:pStyle w:val="ARCATSubPara"/>
        <w:numPr>
          <w:ilvl w:val="3"/>
          <w:numId w:val="1"/>
        </w:numPr>
        <w:rPr/>
      </w:pPr>
      <w:r>
        <w:rPr/>
        <w:t>ASTM E84-26 - Standard Test Method for Surface Burning Characteristics of Building Materials. </w:t>
      </w:r>
    </w:p>
    <w:p w:rsidR="ABFFABFF" w:rsidRDefault="ABFFABFF" w:rsidP="ABFFABFF">
      <w:pPr>
        <w:pStyle w:val="ARCATSubPara"/>
        <w:numPr>
          <w:ilvl w:val="3"/>
          <w:numId w:val="1"/>
        </w:numPr>
        <w:rPr/>
      </w:pPr>
      <w:r>
        <w:rPr/>
        <w:t>ASTM E119-26 - Standard Test Methods for Fire Tests of Building Construction and Materials. </w:t>
      </w:r>
    </w:p>
    <w:p w:rsidR="ABFFABFF" w:rsidRDefault="ABFFABFF" w:rsidP="ABFFABFF">
      <w:pPr>
        <w:pStyle w:val="ARCATSubPara"/>
        <w:numPr>
          <w:ilvl w:val="3"/>
          <w:numId w:val="1"/>
        </w:numPr>
        <w:rPr/>
      </w:pPr>
      <w:r>
        <w:rPr/>
        <w:t>ASTM E283/E283M-19 -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E330/E330M-14(2021) - Standard Test Method for Structural Performance of Exterior Windows, Doors, Skylights and Curtain Walls by Uniform Static Air Pressure Difference. </w:t>
      </w:r>
    </w:p>
    <w:p w:rsidR="ABFFABFF" w:rsidRDefault="ABFFABFF" w:rsidP="ABFFABFF">
      <w:pPr>
        <w:pStyle w:val="ARCATSubPara"/>
        <w:numPr>
          <w:ilvl w:val="3"/>
          <w:numId w:val="1"/>
        </w:numPr>
        <w:rPr/>
      </w:pPr>
      <w:r>
        <w:rPr/>
        <w:t>ASTM E331-00(2023) - Standard Test Method for Water Penetration of Exterior Windows, Skylights, Doors, and Curtain Walls by Uniform Static Air Pressure Difference.</w:t>
      </w:r>
    </w:p>
    <w:p w:rsidR="ABFFABFF" w:rsidRDefault="ABFFABFF" w:rsidP="ABFFABFF">
      <w:pPr>
        <w:pStyle w:val="ARCATParagraph"/>
        <w:numPr>
          <w:ilvl w:val="2"/>
          <w:numId w:val="1"/>
        </w:numPr>
        <w:rPr/>
      </w:pPr>
      <w:r>
        <w:rPr/>
        <w:t>European Committee for Standardization (CEN):</w:t>
      </w:r>
    </w:p>
    <w:p w:rsidR="ABFFABFF" w:rsidRDefault="ABFFABFF" w:rsidP="ABFFABFF">
      <w:pPr>
        <w:pStyle w:val="ARCATSubPara"/>
        <w:numPr>
          <w:ilvl w:val="3"/>
          <w:numId w:val="1"/>
        </w:numPr>
        <w:rPr/>
      </w:pPr>
      <w:r>
        <w:rPr/>
        <w:t>EN 15805:2021 - Particulate Air Filters For General Ventilation - Standardized Dimensions.</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Uniform Evaluation Service.</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14025:2006 - Environmental Labels and Declarations - Type III Environmental Declarations - Principles and Procedures.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285 (2025) - Standard Fire Test Method for Evaluation of Fire Propagation Characteristics of Exterior Wall Assemblies Containing Combustible Components.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Composite Metal Hybrid (CMH): CMH components are a proprietary system manufactured by Advanced Architectural Products. It is designed to solve the "thermal bridging" problem in exterior wall and roof assemblies. It combines two materials on a single component to stop the heat flow:</w:t>
      </w:r>
    </w:p>
    <w:p w:rsidR="ABFFABFF" w:rsidRDefault="ABFFABFF" w:rsidP="ABFFABFF">
      <w:pPr>
        <w:pStyle w:val="ARCATSubPara"/>
        <w:numPr>
          <w:ilvl w:val="3"/>
          <w:numId w:val="1"/>
        </w:numPr>
        <w:rPr/>
      </w:pPr>
      <w:r>
        <w:rPr/>
        <w:t>Fiber Reinforced Polymer (FRP): The body of the girt is made of a non-conductive composite material which provides the thermal break.</w:t>
      </w:r>
    </w:p>
    <w:p w:rsidR="ABFFABFF" w:rsidRDefault="ABFFABFF" w:rsidP="ABFFABFF">
      <w:pPr>
        <w:pStyle w:val="ARCATSubPara"/>
        <w:numPr>
          <w:ilvl w:val="3"/>
          <w:numId w:val="1"/>
        </w:numPr>
        <w:rPr/>
      </w:pPr>
      <w:r>
        <w:rPr/>
        <w:t>Metal Inserts: Hybrid part consisting of integrated metal flanges or inserts. These provide a high-strength, reliable surface for contractors to screw cladding or sub-framing into without stripping the composite material.</w:t>
      </w:r>
    </w:p>
    <w:p w:rsidR="ABFFABFF" w:rsidRDefault="ABFFABFF" w:rsidP="ABFFABFF">
      <w:pPr>
        <w:pStyle w:val="ARCATParagraph"/>
        <w:numPr>
          <w:ilvl w:val="2"/>
          <w:numId w:val="1"/>
        </w:numPr>
        <w:rPr/>
      </w:pPr>
      <w:r>
        <w:rPr/>
        <w:t>GreenGirt: A brand name for CMH products manufactured by Advanced Architectural Products which have a bright green color for FRP components.</w:t>
      </w:r>
    </w:p>
    <w:p w:rsidR="ABFFABFF" w:rsidRDefault="ABFFABFF" w:rsidP="ABFFABFF">
      <w:pPr>
        <w:pStyle w:val="ARCATParagraph"/>
        <w:numPr>
          <w:ilvl w:val="2"/>
          <w:numId w:val="1"/>
        </w:numPr>
        <w:rPr/>
      </w:pPr>
      <w:r>
        <w:rPr/>
        <w:t>ThermaLock: A proprietary insulation retention technology integrated into the GreenGirt CMH sub-framing systems. It is a built-in feature of the GreenGirt Z-Girt that uses dual three-point compression seals to physically lock insulation panels into place without the need for traditional fasteners.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Reference Section 01 33 00 - Submittal Procedures.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Include Manufacturer's printed product data for each type of product and component included in composite cladding support system. </w:t>
      </w:r>
    </w:p>
    <w:p w:rsidR="ABFFABFF" w:rsidRDefault="ABFFABFF" w:rsidP="ABFFABFF">
      <w:pPr>
        <w:pStyle w:val="ARCATSubPara"/>
        <w:numPr>
          <w:ilvl w:val="3"/>
          <w:numId w:val="1"/>
        </w:numPr>
        <w:rPr/>
      </w:pPr>
      <w:r>
        <w:rPr/>
        <w:t>Include preparation instructions and recommendations.</w:t>
      </w:r>
    </w:p>
    <w:p w:rsidR="ABFFABFF" w:rsidRDefault="ABFFABFF" w:rsidP="ABFFABFF">
      <w:pPr>
        <w:pStyle w:val="ARCATSubPara"/>
        <w:numPr>
          <w:ilvl w:val="3"/>
          <w:numId w:val="1"/>
        </w:numPr>
        <w:rPr/>
      </w:pPr>
      <w:r>
        <w:rPr/>
        <w:t>Include storage and handling requirements and recommendations.</w:t>
      </w:r>
    </w:p>
    <w:p w:rsidR="ABFFABFF" w:rsidRDefault="ABFFABFF" w:rsidP="ABFFABFF">
      <w:pPr>
        <w:pStyle w:val="ARCATSubPara"/>
        <w:numPr>
          <w:ilvl w:val="3"/>
          <w:numId w:val="1"/>
        </w:numPr>
        <w:rPr/>
      </w:pPr>
      <w:r>
        <w:rPr/>
        <w:t>Include typical installation methods.</w:t>
      </w:r>
    </w:p>
    <w:p w:rsidR="ABFFABFF" w:rsidRDefault="ABFFABFF" w:rsidP="ABFFABFF">
      <w:pPr>
        <w:pStyle w:val="ARCATParagraph"/>
        <w:numPr>
          <w:ilvl w:val="2"/>
          <w:numId w:val="1"/>
        </w:numPr>
        <w:rPr/>
      </w:pPr>
      <w:r>
        <w:rPr/>
        <w:t>Shop Drawings: </w:t>
      </w:r>
    </w:p>
    <w:p w:rsidR="ABFFABFF" w:rsidRDefault="ABFFABFF" w:rsidP="ABFFABFF">
      <w:pPr>
        <w:pStyle w:val="ARCATSubPara"/>
        <w:numPr>
          <w:ilvl w:val="3"/>
          <w:numId w:val="1"/>
        </w:numPr>
        <w:rPr/>
      </w:pPr>
      <w:r>
        <w:rPr/>
        <w:t>Include details on layout, spacing, sizes, thicknesses, and types of composite cladding systems including, fabrication, fastening, and anchorage details.</w:t>
      </w:r>
    </w:p>
    <w:p w:rsidR="ABFFABFF" w:rsidRDefault="ABFFABFF" w:rsidP="ABFFABFF">
      <w:pPr>
        <w:pStyle w:val="ARCATSubPara"/>
        <w:numPr>
          <w:ilvl w:val="3"/>
          <w:numId w:val="1"/>
        </w:numPr>
        <w:rPr/>
      </w:pPr>
      <w:r>
        <w:rPr/>
        <w:t>Include details on accessories, connections, and attachment to adjacent work. </w:t>
      </w:r>
    </w:p>
    <w:p w:rsidR="ABFFABFF" w:rsidRDefault="ABFFABFF" w:rsidP="ABFFABFF">
      <w:pPr>
        <w:pStyle w:val="ARCATSubPara"/>
        <w:numPr>
          <w:ilvl w:val="3"/>
          <w:numId w:val="1"/>
        </w:numPr>
        <w:rPr/>
      </w:pPr>
      <w:r>
        <w:rPr/>
        <w:t>List locations where composite cladding support systems are to be used and indicate depth of product at each location. </w:t>
      </w:r>
    </w:p>
    <w:p w:rsidR="ABFFABFF" w:rsidRDefault="ABFFABFF" w:rsidP="ABFFABFF">
      <w:pPr>
        <w:pStyle w:val="ARCATParagraph"/>
        <w:numPr>
          <w:ilvl w:val="2"/>
          <w:numId w:val="1"/>
        </w:numPr>
        <w:rPr/>
      </w:pPr>
      <w:r>
        <w:rPr/>
        <w:t>Certificates: </w:t>
      </w:r>
    </w:p>
    <w:p w:rsidR="ABFFABFF" w:rsidRDefault="ABFFABFF" w:rsidP="ABFFABFF">
      <w:pPr>
        <w:pStyle w:val="ARCATSubPara"/>
        <w:numPr>
          <w:ilvl w:val="3"/>
          <w:numId w:val="1"/>
        </w:numPr>
        <w:rPr/>
      </w:pPr>
      <w:r>
        <w:rPr/>
        <w:t>Certify that products meet or exceed specified requirements. </w:t>
      </w:r>
    </w:p>
    <w:p w:rsidR="ABFFABFF" w:rsidRDefault="ABFFABFF" w:rsidP="ABFFABFF">
      <w:pPr>
        <w:pStyle w:val="ARCATSubPara"/>
        <w:numPr>
          <w:ilvl w:val="3"/>
          <w:numId w:val="1"/>
        </w:numPr>
        <w:rPr/>
      </w:pPr>
      <w:r>
        <w:rPr/>
        <w:t>Certify compliance with Buy America Act, verifying that materials meet applicable domestic production requirements. </w:t>
      </w:r>
    </w:p>
    <w:p w:rsidR="ABFFABFF" w:rsidRDefault="ABFFABFF" w:rsidP="ABFFABFF">
      <w:pPr>
        <w:pStyle w:val="ARCATSubPara"/>
        <w:numPr>
          <w:ilvl w:val="3"/>
          <w:numId w:val="1"/>
        </w:numPr>
        <w:rPr/>
      </w:pPr>
      <w:r>
        <w:rPr/>
        <w:t>Certify that system components, including sub-framing members and fasteners, are manufactured in the United States.</w:t>
      </w:r>
    </w:p>
    <w:p>
      <w:pPr>
        <w:pStyle w:val="ARCATnote"/>
        <w:rPr/>
      </w:pPr>
      <w:r>
        <w:rPr/>
        <w:t>** NOTE TO SPECIFIER ** Retain "Delegated Design Submittals" Paragraph below if structural calculations for sub-framing are required.</w:t>
      </w:r>
    </w:p>
    <w:p w:rsidR="ABFFABFF" w:rsidRDefault="ABFFABFF" w:rsidP="ABFFABFF">
      <w:pPr>
        <w:pStyle w:val="ARCATParagraph"/>
        <w:numPr>
          <w:ilvl w:val="2"/>
          <w:numId w:val="1"/>
        </w:numPr>
        <w:rPr/>
      </w:pPr>
      <w:r>
        <w:rPr/>
        <w:t>Delegated Design Submittals: Include comprehensive structural analysis for composite cladding support systems in compliance with performance requirements and design criteria, signed and sealed by the qualified professional engineer responsible for preparation.</w:t>
      </w:r>
    </w:p>
    <w:p w:rsidR="ABFFABFF" w:rsidRDefault="ABFFABFF" w:rsidP="ABFFABFF">
      <w:pPr>
        <w:pStyle w:val="ARCATParagraph"/>
        <w:numPr>
          <w:ilvl w:val="2"/>
          <w:numId w:val="1"/>
        </w:numPr>
        <w:rPr/>
      </w:pPr>
      <w:r>
        <w:rPr/>
        <w:t>Structural Composite Sub-Framing Submittal: </w:t>
      </w:r>
    </w:p>
    <w:p w:rsidR="ABFFABFF" w:rsidRDefault="ABFFABFF" w:rsidP="ABFFABFF">
      <w:pPr>
        <w:pStyle w:val="ARCATSubPara"/>
        <w:numPr>
          <w:ilvl w:val="3"/>
          <w:numId w:val="1"/>
        </w:numPr>
        <w:rPr/>
      </w:pPr>
      <w:r>
        <w:rPr/>
        <w:t>Include professional engineer-stamped calculations for the composite sub-framing system under the associated cladding system, considering the following: </w:t>
      </w:r>
    </w:p>
    <w:p w:rsidR="ABFFABFF" w:rsidRDefault="ABFFABFF" w:rsidP="ABFFABFF">
      <w:pPr>
        <w:pStyle w:val="ARCATSubSub1"/>
        <w:numPr>
          <w:ilvl w:val="4"/>
          <w:numId w:val="1"/>
        </w:numPr>
        <w:rPr/>
      </w:pPr>
      <w:r>
        <w:rPr/>
        <w:t>Include anisotropic properties of the sub-framing. </w:t>
      </w:r>
    </w:p>
    <w:p w:rsidR="ABFFABFF" w:rsidRDefault="ABFFABFF" w:rsidP="ABFFABFF">
      <w:pPr>
        <w:pStyle w:val="ARCATSubSub1"/>
        <w:numPr>
          <w:ilvl w:val="4"/>
          <w:numId w:val="1"/>
        </w:numPr>
        <w:rPr/>
      </w:pPr>
      <w:r>
        <w:rPr/>
        <w:t>Include point loading of the fasteners and representative dynamics of the cladding system. </w:t>
      </w:r>
    </w:p>
    <w:p w:rsidR="ABFFABFF" w:rsidRDefault="ABFFABFF" w:rsidP="ABFFABFF">
      <w:pPr>
        <w:pStyle w:val="ARCATSubSub1"/>
        <w:numPr>
          <w:ilvl w:val="4"/>
          <w:numId w:val="1"/>
        </w:numPr>
        <w:rPr/>
      </w:pPr>
      <w:r>
        <w:rPr/>
        <w:t>Do not use uniform loading calculations; they are not representative of composite wall systems. </w:t>
      </w:r>
    </w:p>
    <w:p w:rsidR="ABFFABFF" w:rsidRDefault="ABFFABFF" w:rsidP="ABFFABFF">
      <w:pPr>
        <w:pStyle w:val="ARCATSubSub1"/>
        <w:numPr>
          <w:ilvl w:val="4"/>
          <w:numId w:val="1"/>
        </w:numPr>
        <w:rPr/>
      </w:pPr>
      <w:r>
        <w:rPr/>
        <w:t>Include calculations for eccentric cantilever conditions. </w:t>
      </w:r>
    </w:p>
    <w:p w:rsidR="ABFFABFF" w:rsidRDefault="ABFFABFF" w:rsidP="ABFFABFF">
      <w:pPr>
        <w:pStyle w:val="ARCATSubPara"/>
        <w:numPr>
          <w:ilvl w:val="3"/>
          <w:numId w:val="1"/>
        </w:numPr>
        <w:rPr/>
      </w:pPr>
      <w:r>
        <w:rPr/>
        <w:t>Include calculations providing a safety factor minimum of four (4) at the high service temperature of 180 deg F (82.22 deg C).</w:t>
      </w:r>
    </w:p>
    <w:p w:rsidR="ABFFABFF" w:rsidRDefault="ABFFABFF" w:rsidP="ABFFABFF">
      <w:pPr>
        <w:pStyle w:val="ARCATSubPara"/>
        <w:numPr>
          <w:ilvl w:val="3"/>
          <w:numId w:val="1"/>
        </w:numPr>
        <w:rPr/>
      </w:pPr>
      <w:r>
        <w:rPr/>
        <w:t>Fastener Creep and Durability Test for FRP sub-girts, certified by third party/PE. Test to be completed in accordance with specified fastener creep and durability testing requirements. </w:t>
      </w:r>
    </w:p>
    <w:p w:rsidR="ABFFABFF" w:rsidRDefault="ABFFABFF" w:rsidP="ABFFABFF">
      <w:pPr>
        <w:pStyle w:val="ARCATSubPara"/>
        <w:numPr>
          <w:ilvl w:val="3"/>
          <w:numId w:val="1"/>
        </w:numPr>
        <w:rPr/>
      </w:pPr>
      <w:r>
        <w:rPr/>
        <w:t>Provide finite element analysis (FEA) to model and evaluate areas of the longest composite girt cantilever span possible between intermediate framing members/attachment. </w:t>
      </w:r>
    </w:p>
    <w:p w:rsidR="ABFFABFF" w:rsidRDefault="ABFFABFF" w:rsidP="ABFFABFF">
      <w:pPr>
        <w:pStyle w:val="ARCATSubSub1"/>
        <w:numPr>
          <w:ilvl w:val="4"/>
          <w:numId w:val="1"/>
        </w:numPr>
        <w:rPr/>
      </w:pPr>
      <w:r>
        <w:rPr/>
        <w:t>FEA must include maximum dead load and wind load conditions. </w:t>
      </w:r>
    </w:p>
    <w:p w:rsidR="ABFFABFF" w:rsidRDefault="ABFFABFF" w:rsidP="ABFFABFF">
      <w:pPr>
        <w:pStyle w:val="ARCATSubSub1"/>
        <w:numPr>
          <w:ilvl w:val="4"/>
          <w:numId w:val="1"/>
        </w:numPr>
        <w:rPr/>
      </w:pPr>
      <w:r>
        <w:rPr/>
        <w:t>FEA must include point loads representative of fastener locations. </w:t>
      </w:r>
    </w:p>
    <w:p w:rsidR="ABFFABFF" w:rsidRDefault="ABFFABFF" w:rsidP="ABFFABFF">
      <w:pPr>
        <w:pStyle w:val="ARCATSubSub1"/>
        <w:numPr>
          <w:ilvl w:val="4"/>
          <w:numId w:val="1"/>
        </w:numPr>
        <w:rPr/>
      </w:pPr>
      <w:r>
        <w:rPr/>
        <w:t>FEA for composite materials must: </w:t>
      </w:r>
    </w:p>
    <w:p w:rsidR="ABFFABFF" w:rsidRDefault="ABFFABFF" w:rsidP="ABFFABFF">
      <w:pPr>
        <w:pStyle w:val="ARCATSubSub2"/>
        <w:numPr>
          <w:ilvl w:val="5"/>
          <w:numId w:val="1"/>
        </w:numPr>
        <w:rPr/>
      </w:pPr>
      <w:r>
        <w:rPr/>
        <w:t>Include crosswise material properties of tensile strength and modulus of elasticity. </w:t>
      </w:r>
    </w:p>
    <w:p w:rsidR="ABFFABFF" w:rsidRDefault="ABFFABFF" w:rsidP="ABFFABFF">
      <w:pPr>
        <w:pStyle w:val="ARCATSubSub2"/>
        <w:numPr>
          <w:ilvl w:val="5"/>
          <w:numId w:val="1"/>
        </w:numPr>
        <w:rPr/>
      </w:pPr>
      <w:r>
        <w:rPr/>
        <w:t>Include lengthwise material properties of tensile strength and modulus of elasticity. </w:t>
      </w:r>
    </w:p>
    <w:p w:rsidR="ABFFABFF" w:rsidRDefault="ABFFABFF" w:rsidP="ABFFABFF">
      <w:pPr>
        <w:pStyle w:val="ARCATSubSub2"/>
        <w:numPr>
          <w:ilvl w:val="5"/>
          <w:numId w:val="1"/>
        </w:numPr>
        <w:rPr/>
      </w:pPr>
      <w:r>
        <w:rPr/>
        <w:t>If tested crosswise material properties are not provided, reject the product. </w:t>
      </w:r>
    </w:p>
    <w:p w:rsidR="ABFFABFF" w:rsidRDefault="ABFFABFF" w:rsidP="ABFFABFF">
      <w:pPr>
        <w:pStyle w:val="ARCATSubSub1"/>
        <w:numPr>
          <w:ilvl w:val="4"/>
          <w:numId w:val="1"/>
        </w:numPr>
        <w:rPr/>
      </w:pPr>
      <w:r>
        <w:rPr/>
        <w:t>Maximum directional stresses in the model must reflect a safety factor of four (4) or greater. </w:t>
      </w:r>
    </w:p>
    <w:p w:rsidR="ABFFABFF" w:rsidRDefault="ABFFABFF" w:rsidP="ABFFABFF">
      <w:pPr>
        <w:pStyle w:val="ARCATSubSub1"/>
        <w:numPr>
          <w:ilvl w:val="4"/>
          <w:numId w:val="1"/>
        </w:numPr>
        <w:rPr/>
      </w:pPr>
      <w:r>
        <w:rPr/>
        <w:t>Indicate and analyze stresses in three (3) directions. </w:t>
      </w:r>
    </w:p>
    <w:p w:rsidR="ABFFABFF" w:rsidRDefault="ABFFABFF" w:rsidP="ABFFABFF">
      <w:pPr>
        <w:pStyle w:val="ARCATSubSub1"/>
        <w:numPr>
          <w:ilvl w:val="4"/>
          <w:numId w:val="1"/>
        </w:numPr>
        <w:rPr/>
      </w:pPr>
      <w:r>
        <w:rPr/>
        <w:t>FEA must accurately replicate the wall system and physical loading dynamics. </w:t>
      </w:r>
    </w:p>
    <w:p w:rsidR="ABFFABFF" w:rsidRDefault="ABFFABFF" w:rsidP="ABFFABFF">
      <w:pPr>
        <w:pStyle w:val="ARCATSubSub1"/>
        <w:numPr>
          <w:ilvl w:val="4"/>
          <w:numId w:val="1"/>
        </w:numPr>
        <w:rPr/>
      </w:pPr>
      <w:r>
        <w:rPr/>
        <w:t>Furnish report with submittal.</w:t>
      </w:r>
    </w:p>
    <w:p>
      <w:pPr>
        <w:pStyle w:val="ARCATnote"/>
        <w:rPr/>
      </w:pPr>
      <w:r>
        <w:rPr/>
        <w:t>** NOTE TO SPECIFIER ** Retain "Sustainable Design Submittals" paragraph below if required to attain sustainability rating or to track sustainability submittals. Coordinate with sustainability consultant to determine if there are requirements for additional documentation for a particular sustainability accreditation. </w:t>
      </w:r>
    </w:p>
    <w:p w:rsidR="ABFFABFF" w:rsidRDefault="ABFFABFF" w:rsidP="ABFFABFF">
      <w:pPr>
        <w:pStyle w:val="ARCATParagraph"/>
        <w:numPr>
          <w:ilvl w:val="2"/>
          <w:numId w:val="1"/>
        </w:numPr>
        <w:rPr/>
      </w:pPr>
      <w:r>
        <w:rPr/>
        <w:t>Structural Steel Sub-Framing Submittal: </w:t>
      </w:r>
    </w:p>
    <w:p w:rsidR="ABFFABFF" w:rsidRDefault="ABFFABFF" w:rsidP="ABFFABFF">
      <w:pPr>
        <w:pStyle w:val="ARCATSubPara"/>
        <w:numPr>
          <w:ilvl w:val="3"/>
          <w:numId w:val="1"/>
        </w:numPr>
        <w:rPr/>
      </w:pPr>
      <w:r>
        <w:rPr/>
        <w:t>Provide professional engineer stamped calculations for the composite sub-framing system carrying the associated cladding system considering the following: </w:t>
      </w:r>
    </w:p>
    <w:p w:rsidR="ABFFABFF" w:rsidRDefault="ABFFABFF" w:rsidP="ABFFABFF">
      <w:pPr>
        <w:pStyle w:val="ARCATSubSub1"/>
        <w:numPr>
          <w:ilvl w:val="4"/>
          <w:numId w:val="1"/>
        </w:numPr>
        <w:rPr/>
      </w:pPr>
      <w:r>
        <w:rPr/>
        <w:t>Include structural properties of the sub-framing based on cold-formed steel profiles and bracket behavior.</w:t>
      </w:r>
    </w:p>
    <w:p w:rsidR="ABFFABFF" w:rsidRDefault="ABFFABFF" w:rsidP="ABFFABFF">
      <w:pPr>
        <w:pStyle w:val="ARCATSubSub1"/>
        <w:numPr>
          <w:ilvl w:val="4"/>
          <w:numId w:val="1"/>
        </w:numPr>
        <w:rPr/>
      </w:pPr>
      <w:r>
        <w:rPr/>
        <w:t>Include point loading of the fasteners and representative dynamics of the cladding system.</w:t>
      </w:r>
    </w:p>
    <w:p w:rsidR="ABFFABFF" w:rsidRDefault="ABFFABFF" w:rsidP="ABFFABFF">
      <w:pPr>
        <w:pStyle w:val="ARCATSubSub1"/>
        <w:numPr>
          <w:ilvl w:val="4"/>
          <w:numId w:val="1"/>
        </w:numPr>
        <w:rPr/>
      </w:pPr>
      <w:r>
        <w:rPr/>
        <w:t>Do not use uniform loading calculations; they are not representative of actual wall systems.</w:t>
      </w:r>
    </w:p>
    <w:p w:rsidR="ABFFABFF" w:rsidRDefault="ABFFABFF" w:rsidP="ABFFABFF">
      <w:pPr>
        <w:pStyle w:val="ARCATSubSub1"/>
        <w:numPr>
          <w:ilvl w:val="4"/>
          <w:numId w:val="1"/>
        </w:numPr>
        <w:rPr/>
      </w:pPr>
      <w:r>
        <w:rPr/>
        <w:t>Include calculations for eccentric cantilever conditions.</w:t>
      </w:r>
    </w:p>
    <w:p w:rsidR="ABFFABFF" w:rsidRDefault="ABFFABFF" w:rsidP="ABFFABFF">
      <w:pPr>
        <w:pStyle w:val="ARCATSubPara"/>
        <w:numPr>
          <w:ilvl w:val="3"/>
          <w:numId w:val="1"/>
        </w:numPr>
        <w:rPr/>
      </w:pPr>
      <w:r>
        <w:rPr/>
        <w:t>Provide finite element analysis (FEA) to model and evaluate areas of the longest steel girt cantilever span possible between intermediate framing members/attachment.</w:t>
      </w:r>
    </w:p>
    <w:p w:rsidR="ABFFABFF" w:rsidRDefault="ABFFABFF" w:rsidP="ABFFABFF">
      <w:pPr>
        <w:pStyle w:val="ARCATSubSub1"/>
        <w:numPr>
          <w:ilvl w:val="4"/>
          <w:numId w:val="1"/>
        </w:numPr>
        <w:rPr/>
      </w:pPr>
      <w:r>
        <w:rPr/>
        <w:t>FEA must include maximum dead load and wind load conditions.</w:t>
      </w:r>
    </w:p>
    <w:p w:rsidR="ABFFABFF" w:rsidRDefault="ABFFABFF" w:rsidP="ABFFABFF">
      <w:pPr>
        <w:pStyle w:val="ARCATSubSub1"/>
        <w:numPr>
          <w:ilvl w:val="4"/>
          <w:numId w:val="1"/>
        </w:numPr>
        <w:rPr/>
      </w:pPr>
      <w:r>
        <w:rPr/>
        <w:t>FEA must include point loads representative of fastener locations.</w:t>
      </w:r>
    </w:p>
    <w:p w:rsidR="ABFFABFF" w:rsidRDefault="ABFFABFF" w:rsidP="ABFFABFF">
      <w:pPr>
        <w:pStyle w:val="ARCATSubSub1"/>
        <w:numPr>
          <w:ilvl w:val="4"/>
          <w:numId w:val="1"/>
        </w:numPr>
        <w:rPr/>
      </w:pPr>
      <w:r>
        <w:rPr/>
        <w:t>Maximum directional stresses in the model must reflect a safety factor of four (4) or greater.</w:t>
      </w:r>
    </w:p>
    <w:p w:rsidR="ABFFABFF" w:rsidRDefault="ABFFABFF" w:rsidP="ABFFABFF">
      <w:pPr>
        <w:pStyle w:val="ARCATSubSub1"/>
        <w:numPr>
          <w:ilvl w:val="4"/>
          <w:numId w:val="1"/>
        </w:numPr>
        <w:rPr/>
      </w:pPr>
      <w:r>
        <w:rPr/>
        <w:t>Indicate and analyze stresses in three (3) direction.</w:t>
      </w:r>
    </w:p>
    <w:p w:rsidR="ABFFABFF" w:rsidRDefault="ABFFABFF" w:rsidP="ABFFABFF">
      <w:pPr>
        <w:pStyle w:val="ARCATSubSub1"/>
        <w:numPr>
          <w:ilvl w:val="4"/>
          <w:numId w:val="1"/>
        </w:numPr>
        <w:rPr/>
      </w:pPr>
      <w:r>
        <w:rPr/>
        <w:t>FEA must accurately replicate the wall system and physical loading dynamics.</w:t>
      </w:r>
    </w:p>
    <w:p w:rsidR="ABFFABFF" w:rsidRDefault="ABFFABFF" w:rsidP="ABFFABFF">
      <w:pPr>
        <w:pStyle w:val="ARCATSubSub1"/>
        <w:numPr>
          <w:ilvl w:val="4"/>
          <w:numId w:val="1"/>
        </w:numPr>
        <w:rPr/>
      </w:pPr>
      <w:r>
        <w:rPr/>
        <w:t>Furnish report with submittal.</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Environmental Product Declarations (EPDs): CMH manufacturer must provide a product-specific EPD Type III report in accordance with EN 15805 and ISO 14025. </w:t>
      </w:r>
    </w:p>
    <w:p w:rsidR="ABFFABFF" w:rsidRDefault="ABFFABFF" w:rsidP="ABFFABFF">
      <w:pPr>
        <w:pStyle w:val="ARCATSubPara"/>
        <w:numPr>
          <w:ilvl w:val="3"/>
          <w:numId w:val="1"/>
        </w:numPr>
        <w:rPr/>
      </w:pPr>
      <w:r>
        <w:rPr/>
        <w:t>Manufacture system components in a process meeting net-zero energy emissions criteria . </w:t>
      </w:r>
    </w:p>
    <w:p w:rsidR="ABFFABFF" w:rsidRDefault="ABFFABFF" w:rsidP="ABFFABFF">
      <w:pPr>
        <w:pStyle w:val="ARCATSubPara"/>
        <w:numPr>
          <w:ilvl w:val="3"/>
          <w:numId w:val="1"/>
        </w:numPr>
        <w:rPr/>
      </w:pPr>
      <w:r>
        <w:rPr/>
        <w:t>Register CMH system as red list chemical free with the Declare Label. </w:t>
      </w:r>
    </w:p>
    <w:p w:rsidR="ABFFABFF" w:rsidRDefault="ABFFABFF" w:rsidP="ABFFABFF">
      <w:pPr>
        <w:pStyle w:val="ARCATSubPara"/>
        <w:numPr>
          <w:ilvl w:val="3"/>
          <w:numId w:val="1"/>
        </w:numPr>
        <w:rPr/>
      </w:pPr>
      <w:r>
        <w:rPr/>
        <w:t>Certify components as halogen/bromine free. </w:t>
      </w:r>
    </w:p>
    <w:p w:rsidR="ABFFABFF" w:rsidRDefault="ABFFABFF" w:rsidP="ABFFABFF">
      <w:pPr>
        <w:pStyle w:val="ARCATSubPara"/>
        <w:numPr>
          <w:ilvl w:val="3"/>
          <w:numId w:val="1"/>
        </w:numPr>
        <w:rPr/>
      </w:pPr>
      <w:r>
        <w:rPr/>
        <w:t>Use a minimum of 25 percent post-consumer recycled material content in CMH composite members.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Use a manufacturer specializing in manufacturing products specified in this section with a minimum of ten (10) years documented experience.</w:t>
      </w:r>
    </w:p>
    <w:p w:rsidR="ABFFABFF" w:rsidRDefault="ABFFABFF" w:rsidP="ABFFABFF">
      <w:pPr>
        <w:pStyle w:val="ARCATSubPara"/>
        <w:numPr>
          <w:ilvl w:val="3"/>
          <w:numId w:val="1"/>
        </w:numPr>
        <w:rPr/>
      </w:pPr>
      <w:r>
        <w:rPr/>
        <w:t>High-Performance CMH Z-Girt Wall Cladding Support System:</w:t>
      </w:r>
    </w:p>
    <w:p w:rsidR="ABFFABFF" w:rsidRDefault="ABFFABFF" w:rsidP="ABFFABFF">
      <w:pPr>
        <w:pStyle w:val="ARCATSubSub1"/>
        <w:numPr>
          <w:ilvl w:val="4"/>
          <w:numId w:val="1"/>
        </w:numPr>
        <w:rPr/>
      </w:pPr>
      <w:r>
        <w:rPr/>
        <w:t>Engineering Review: Provide Technical Engineering Report (TER) based on SMARTci support system and cladding system design. </w:t>
      </w:r>
    </w:p>
    <w:p w:rsidR="ABFFABFF" w:rsidRDefault="ABFFABFF" w:rsidP="ABFFABFF">
      <w:pPr>
        <w:pStyle w:val="ARCATSubSub1"/>
        <w:numPr>
          <w:ilvl w:val="4"/>
          <w:numId w:val="1"/>
        </w:numPr>
        <w:rPr/>
      </w:pPr>
      <w:r>
        <w:rPr/>
        <w:t>Code Conformance: Verify that SMARTci system has been evaluated by IAPMO Uniform Evaluation Service and found satisfactory for compliance with the 2018 International Building Code.</w:t>
      </w:r>
    </w:p>
    <w:p w:rsidR="ABFFABFF" w:rsidRDefault="ABFFABFF" w:rsidP="ABFFABFF">
      <w:pPr>
        <w:pStyle w:val="ARCATSubPara"/>
        <w:numPr>
          <w:ilvl w:val="3"/>
          <w:numId w:val="1"/>
        </w:numPr>
        <w:rPr/>
      </w:pPr>
      <w:r>
        <w:rPr/>
        <w:t>Source sub-framing components and accessories from a single manufacturer to ensure material compatibility, uniformity, and sole-source responsibility for system performance and warranty. </w:t>
      </w:r>
    </w:p>
    <w:p w:rsidR="ABFFABFF" w:rsidRDefault="ABFFABFF" w:rsidP="ABFFABFF">
      <w:pPr>
        <w:pStyle w:val="ARCATSubPara"/>
        <w:numPr>
          <w:ilvl w:val="3"/>
          <w:numId w:val="1"/>
        </w:numPr>
        <w:rPr/>
      </w:pPr>
      <w:r>
        <w:rPr/>
        <w:t>Manufacture components in the United States, performing primary manufacturing processes domestically, including extrusion, forming, and coating.</w:t>
      </w:r>
    </w:p>
    <w:p w:rsidR="ABFFABFF" w:rsidRDefault="ABFFABFF" w:rsidP="ABFFABFF">
      <w:pPr>
        <w:pStyle w:val="ARCATParagraph"/>
        <w:numPr>
          <w:ilvl w:val="2"/>
          <w:numId w:val="1"/>
        </w:numPr>
        <w:rPr/>
      </w:pPr>
      <w:r>
        <w:rPr/>
        <w:t>Installer Qualifications: Use an installer specializing in performing work as indicated in this section with at least three (3) years of documented experience and approved by Manufacturer.</w:t>
      </w:r>
    </w:p>
    <w:p>
      <w:pPr>
        <w:pStyle w:val="ARCATnote"/>
        <w:rPr/>
      </w:pPr>
      <w:r>
        <w:rPr/>
        <w:t>** NOTE TO SPECIFIER ** If a pre-installation conference is required, select one of the two options below. If a pre-installation conference is not required, delete the article below.</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teleconference approximately two (2) weeks before scheduled commencement of the Work. Include Architect, Contractor, and trades involved. Address schedule, responsibilities, critical path items, and approvals.</w:t>
      </w:r>
    </w:p>
    <w:p w:rsidR="ABFFABFF" w:rsidRDefault="ABFFABFF" w:rsidP="ABFFABFF">
      <w:pPr>
        <w:pStyle w:val="ARCATParagraph"/>
        <w:numPr>
          <w:ilvl w:val="2"/>
          <w:numId w:val="1"/>
        </w:numPr>
        <w:rPr/>
      </w:pPr>
      <w:r>
        <w:rPr/>
        <w:t>Convene a conference at the project site approximately two (2) weeks before scheduled commencement of the Work. Include Architect, Contractor, and trades involved. Address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site without damage or deformation in manufacturer's original unopened containers and with labels that clearly identify product name and manufacturer. </w:t>
      </w:r>
    </w:p>
    <w:p w:rsidR="ABFFABFF" w:rsidRDefault="ABFFABFF" w:rsidP="ABFFABFF">
      <w:pPr>
        <w:pStyle w:val="ARCATParagraph"/>
        <w:numPr>
          <w:ilvl w:val="2"/>
          <w:numId w:val="1"/>
        </w:numPr>
        <w:rPr/>
      </w:pPr>
      <w:r>
        <w:rPr/>
        <w:t>Store materials in clean, dry, and level interior or exterior areas for limited duration in accordance with Manufacturer's written instructions. </w:t>
      </w:r>
    </w:p>
    <w:p w:rsidR="ABFFABFF" w:rsidRDefault="ABFFABFF" w:rsidP="ABFFABFF">
      <w:pPr>
        <w:pStyle w:val="ARCATParagraph"/>
        <w:numPr>
          <w:ilvl w:val="2"/>
          <w:numId w:val="1"/>
        </w:numPr>
        <w:rPr/>
      </w:pPr>
      <w:r>
        <w:rPr/>
        <w:t>Protect components during transportation, handling, and installation from moisture, excessive temperatures, and other construction operations in accordance with Manufacturer's written instructions. </w:t>
      </w:r>
    </w:p>
    <w:p w:rsidR="ABFFABFF" w:rsidRDefault="ABFFABFF" w:rsidP="ABFFABFF">
      <w:pPr>
        <w:pStyle w:val="ARCATParagraph"/>
        <w:numPr>
          <w:ilvl w:val="2"/>
          <w:numId w:val="1"/>
        </w:numPr>
        <w:rPr/>
      </w:pPr>
      <w:r>
        <w:rPr/>
        <w:t>Handle components in accordance with Manufacturer's written instructions and in a manner to prevent bending, warping, twisting, and surface, edge, or corner damage.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Weather Limitations: Proceed with installation when existing and forecasted weather conditions allow for assembly of this Work in accordance with Manufacturer's written installation instructions.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Furnish five (5) year Manufacturer's warranty for CMH sub-framing support system commencing on the date of manufacture or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Advanced Architectural Products, which is located at:</w:t>
      </w:r>
      <w:r>
        <w:rPr/>
        <w:br/>
        <w:t>959 Industrial Dr.</w:t>
      </w:r>
      <w:r>
        <w:rPr/>
        <w:br/>
        <w:t>Allegan, MI 49010</w:t>
      </w:r>
      <w:r>
        <w:rPr/>
        <w:br/>
        <w:t>Tel: 269-355-1818</w:t>
      </w:r>
      <w:r>
        <w:rPr/>
        <w:br/>
        <w:t>Fax: 866-858-5568</w:t>
      </w:r>
      <w:r>
        <w:rPr/>
        <w:br/>
        <w:t>Email: </w:t>
      </w:r>
      <w:hyperlink r:id="rId_1CD145_1" w:history="1">
        <w:tooltip>request info (david.m@greengirt.com) downloads</w:tooltip>
        <w:r>
          <w:rPr>
            <w:rStyle w:val="Hyperlink"/>
            <w:color w:val="802020"/>
            <w:u w:val="single"/>
          </w:rPr>
          <w:t>request info (david.m@greengirt.com)</w:t>
        </w:r>
      </w:hyperlink>
      <w:r>
        <w:rPr/>
        <w:t>;Web: </w:t>
      </w:r>
      <w:hyperlink r:id="rId_1CD145_2" w:history="1">
        <w:tooltip>https://greengirt.com downloads</w:tooltip>
        <w:r>
          <w:rPr>
            <w:rStyle w:val="Hyperlink"/>
            <w:color w:val="802020"/>
            <w:u w:val="single"/>
          </w:rPr>
          <w:t>https://greengirt.com</w:t>
        </w:r>
      </w:hyperlink>
      <w:r>
        <w:rPr/>
        <w:t> </w:t>
      </w:r>
    </w:p>
    <w:p>
      <w:pPr>
        <w:pStyle w:val="ARCATnote"/>
        <w:rPr/>
      </w:pPr>
      <w:r>
        <w:rPr/>
        <w:t>** NOTE TO SPECIFIER ** The A2P CMH system is a best practice solution, and substitution requests should be evaluated carefully. Ensure structural equivalence and thermal performance match the specified system before considering alternates.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pPr>
        <w:pStyle w:val="ARCATnote"/>
        <w:rPr/>
      </w:pPr>
      <w:r>
        <w:rPr/>
        <w:t>** NOTE TO SPECIFIER ** Coordinate with design team to confirm project-specific wind load, dead load, and thermal requirements. Adjust safety factors or additional testing requirements as needed. </w:t>
      </w:r>
    </w:p>
    <w:p w:rsidR="ABFFABFF" w:rsidRDefault="ABFFABFF" w:rsidP="ABFFABFF">
      <w:pPr>
        <w:pStyle w:val="ARCATArticle"/>
        <w:numPr>
          <w:ilvl w:val="1"/>
          <w:numId w:val="1"/>
        </w:numPr>
        <w:rPr/>
      </w:pPr>
      <w:r>
        <w:rPr/>
        <w:t>HIGH-PERFORMANCE CMH Z-GIRT WALL CLADDING SUPPORT SYSTEM</w:t>
      </w:r>
    </w:p>
    <w:p w:rsidR="ABFFABFF" w:rsidRDefault="ABFFABFF" w:rsidP="ABFFABFF">
      <w:pPr>
        <w:pStyle w:val="ARCATParagraph"/>
        <w:numPr>
          <w:ilvl w:val="2"/>
          <w:numId w:val="1"/>
        </w:numPr>
        <w:rPr/>
      </w:pPr>
      <w:r>
        <w:rPr/>
        <w:t>System Description: </w:t>
      </w:r>
    </w:p>
    <w:p w:rsidR="ABFFABFF" w:rsidRDefault="ABFFABFF" w:rsidP="ABFFABFF">
      <w:pPr>
        <w:pStyle w:val="ARCATSubPara"/>
        <w:numPr>
          <w:ilvl w:val="3"/>
          <w:numId w:val="1"/>
        </w:numPr>
        <w:rPr/>
      </w:pPr>
      <w:r>
        <w:rPr/>
        <w:t>Basis of Design: A2P's SMARTci high-performance CMH wall cladding system designed to eliminate thermal bridging and support insulation and cladding assemblies. This air- and water-tight building enclosure system is comprised of the following:</w:t>
      </w:r>
    </w:p>
    <w:p w:rsidR="ABFFABFF" w:rsidRDefault="ABFFABFF" w:rsidP="ABFFABFF">
      <w:pPr>
        <w:pStyle w:val="ARCATSubSub1"/>
        <w:numPr>
          <w:ilvl w:val="4"/>
          <w:numId w:val="1"/>
        </w:numPr>
        <w:rPr/>
      </w:pPr>
      <w:r>
        <w:rPr/>
        <w:t>GreenGirt CMH sub-framing.</w:t>
      </w:r>
    </w:p>
    <w:p w:rsidR="ABFFABFF" w:rsidRDefault="ABFFABFF" w:rsidP="ABFFABFF">
      <w:pPr>
        <w:pStyle w:val="ARCATSubSub1"/>
        <w:numPr>
          <w:ilvl w:val="4"/>
          <w:numId w:val="1"/>
        </w:numPr>
        <w:rPr/>
      </w:pPr>
      <w:r>
        <w:rPr/>
        <w:t>Sub-framing configured to receive rigid polyisocyanurate insulation panels with factory-applied dual foil facers and profiled edges to permit interlocking alignment. </w:t>
      </w:r>
    </w:p>
    <w:p w:rsidR="ABFFABFF" w:rsidRDefault="ABFFABFF" w:rsidP="ABFFABFF">
      <w:pPr>
        <w:pStyle w:val="ARCATSubSub1"/>
        <w:numPr>
          <w:ilvl w:val="4"/>
          <w:numId w:val="1"/>
        </w:numPr>
        <w:rPr/>
      </w:pPr>
      <w:r>
        <w:rPr/>
        <w:t>Integrated pressure-seal components to assist in maintaining continuity of air and water-resistive barriers.</w:t>
      </w:r>
    </w:p>
    <w:p w:rsidR="ABFFABFF" w:rsidRDefault="ABFFABFF" w:rsidP="ABFFABFF">
      <w:pPr>
        <w:pStyle w:val="ARCATSubSub1"/>
        <w:numPr>
          <w:ilvl w:val="4"/>
          <w:numId w:val="1"/>
        </w:numPr>
        <w:rPr/>
      </w:pPr>
      <w:r>
        <w:rPr/>
        <w:t>System component accessories.</w:t>
      </w:r>
    </w:p>
    <w:p w:rsidR="ABFFABFF" w:rsidRDefault="ABFFABFF" w:rsidP="ABFFABFF">
      <w:pPr>
        <w:pStyle w:val="ARCATSubSub1"/>
        <w:numPr>
          <w:ilvl w:val="4"/>
          <w:numId w:val="1"/>
        </w:numPr>
        <w:rPr/>
      </w:pPr>
      <w:r>
        <w:rPr/>
        <w:t>Expert engineering support.</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 and Water Tightness:</w:t>
      </w:r>
    </w:p>
    <w:p>
      <w:pPr>
        <w:pStyle w:val="ARCATnote"/>
        <w:rPr/>
      </w:pPr>
      <w:r>
        <w:rPr/>
        <w:t>** NOTE TO SPECIFIER ** Closed framing installations may utilize Polyiso or XPS insulation.</w:t>
      </w:r>
    </w:p>
    <w:p w:rsidR="ABFFABFF" w:rsidRDefault="ABFFABFF" w:rsidP="ABFFABFF">
      <w:pPr>
        <w:pStyle w:val="ARCATSubSub1"/>
        <w:numPr>
          <w:ilvl w:val="4"/>
          <w:numId w:val="1"/>
        </w:numPr>
        <w:rPr/>
      </w:pPr>
      <w:r>
        <w:rPr/>
        <w:t>Closed framing installations must achieve the following performance criteria: </w:t>
      </w:r>
    </w:p>
    <w:p w:rsidR="ABFFABFF" w:rsidRDefault="ABFFABFF" w:rsidP="ABFFABFF">
      <w:pPr>
        <w:pStyle w:val="ARCATSubSub2"/>
        <w:numPr>
          <w:ilvl w:val="5"/>
          <w:numId w:val="1"/>
        </w:numPr>
        <w:rPr/>
      </w:pPr>
      <w:r>
        <w:rPr/>
        <w:t>Water Penetration: Resistance up to 1.57 psf (75.17 Pa). </w:t>
      </w:r>
    </w:p>
    <w:p w:rsidR="ABFFABFF" w:rsidRDefault="ABFFABFF" w:rsidP="ABFFABFF">
      <w:pPr>
        <w:pStyle w:val="ARCATSubSub2"/>
        <w:numPr>
          <w:ilvl w:val="5"/>
          <w:numId w:val="1"/>
        </w:numPr>
        <w:rPr/>
      </w:pPr>
      <w:r>
        <w:rPr/>
        <w:t>Air Infiltration: Resistance up to 6 psf (287.28 Pa).</w:t>
      </w:r>
    </w:p>
    <w:p>
      <w:pPr>
        <w:pStyle w:val="ARCATnote"/>
        <w:rPr/>
      </w:pPr>
      <w:r>
        <w:rPr/>
        <w:t>** NOTE TO SPECIFIER ** Open framing systems may only be used with Polyiso insulation.</w:t>
      </w:r>
    </w:p>
    <w:p w:rsidR="ABFFABFF" w:rsidRDefault="ABFFABFF" w:rsidP="ABFFABFF">
      <w:pPr>
        <w:pStyle w:val="ARCATSubSub1"/>
        <w:numPr>
          <w:ilvl w:val="4"/>
          <w:numId w:val="1"/>
        </w:numPr>
        <w:rPr/>
      </w:pPr>
      <w:r>
        <w:rPr/>
        <w:t>Open framing installations must achieve the following performance criteria: </w:t>
      </w:r>
    </w:p>
    <w:p w:rsidR="ABFFABFF" w:rsidRDefault="ABFFABFF" w:rsidP="ABFFABFF">
      <w:pPr>
        <w:pStyle w:val="ARCATSubSub2"/>
        <w:numPr>
          <w:ilvl w:val="5"/>
          <w:numId w:val="1"/>
        </w:numPr>
        <w:rPr/>
      </w:pPr>
      <w:r>
        <w:rPr/>
        <w:t>Combined Air and Water Resistance: Up to 20 psf (957.61 Pa).</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Z-Girts:</w:t>
      </w:r>
    </w:p>
    <w:p w:rsidR="ABFFABFF" w:rsidRDefault="ABFFABFF" w:rsidP="ABFFABFF">
      <w:pPr>
        <w:pStyle w:val="ARCATSubPara"/>
        <w:numPr>
          <w:ilvl w:val="3"/>
          <w:numId w:val="1"/>
        </w:numPr>
        <w:rPr/>
      </w:pPr>
      <w:r>
        <w:rPr/>
        <w:t>Basis of Design: A2P's GreenGirt CMH Z-Girts.</w:t>
      </w:r>
    </w:p>
    <w:p w:rsidR="ABFFABFF" w:rsidRDefault="ABFFABFF" w:rsidP="ABFFABFF">
      <w:pPr>
        <w:pStyle w:val="ARCATSubPara"/>
        <w:numPr>
          <w:ilvl w:val="3"/>
          <w:numId w:val="1"/>
        </w:numPr>
        <w:rPr/>
      </w:pPr>
      <w:r>
        <w:rPr/>
        <w:t>Material: Composite metal hybrid construction combining fiber-reinforced polymer with steel reinforced flanges.</w:t>
      </w:r>
    </w:p>
    <w:p>
      <w:pPr>
        <w:pStyle w:val="ARCATnote"/>
        <w:rPr/>
      </w:pPr>
      <w:r>
        <w:rPr/>
        <w:t>** NOTE TO SPECIFIER ** Delete thickness options not required.</w:t>
      </w:r>
    </w:p>
    <w:p w:rsidR="ABFFABFF" w:rsidRDefault="ABFFABFF" w:rsidP="ABFFABFF">
      <w:pPr>
        <w:pStyle w:val="ARCATSubPara"/>
        <w:numPr>
          <w:ilvl w:val="3"/>
          <w:numId w:val="1"/>
        </w:numPr>
        <w:rPr/>
      </w:pPr>
      <w:r>
        <w:rPr/>
        <w:t>Thickness: GreenGirt Optima CMH Z-Girt, 0.17 inch (4.32 mm).</w:t>
      </w:r>
    </w:p>
    <w:p w:rsidR="ABFFABFF" w:rsidRDefault="ABFFABFF" w:rsidP="ABFFABFF">
      <w:pPr>
        <w:pStyle w:val="ARCATSubPara"/>
        <w:numPr>
          <w:ilvl w:val="3"/>
          <w:numId w:val="1"/>
        </w:numPr>
        <w:rPr/>
      </w:pPr>
      <w:r>
        <w:rPr/>
        <w:t>Thickness: GreenGirt Max CMH Z-Girt, 0.20 inch (5.08 mm).</w:t>
      </w:r>
    </w:p>
    <w:p>
      <w:pPr>
        <w:pStyle w:val="ARCATnote"/>
        <w:rPr/>
      </w:pPr>
      <w:r>
        <w:rPr/>
        <w:t>** NOTE TO SPECIFIER ** Delete depth options not required.</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Depth: 8 inches (203.2 mm).</w:t>
      </w:r>
    </w:p>
    <w:p w:rsidR="ABFFABFF" w:rsidRDefault="ABFFABFF" w:rsidP="ABFFABFF">
      <w:pPr>
        <w:pStyle w:val="ARCATSubPara"/>
        <w:numPr>
          <w:ilvl w:val="3"/>
          <w:numId w:val="1"/>
        </w:numPr>
        <w:rPr/>
      </w:pPr>
      <w:r>
        <w:rPr/>
        <w:t>Standard Length: 8 feet (2.44 m).</w:t>
      </w:r>
    </w:p>
    <w:p>
      <w:pPr>
        <w:pStyle w:val="ARCATnote"/>
        <w:rPr/>
      </w:pPr>
      <w:r>
        <w:rPr/>
        <w:t>** NOTE TO SPECIFIER ** Delete orientation options not required.</w:t>
      </w:r>
    </w:p>
    <w:p w:rsidR="ABFFABFF" w:rsidRDefault="ABFFABFF" w:rsidP="ABFFABFF">
      <w:pPr>
        <w:pStyle w:val="ARCATSubPara"/>
        <w:numPr>
          <w:ilvl w:val="3"/>
          <w:numId w:val="1"/>
        </w:numPr>
        <w:rPr/>
      </w:pPr>
      <w:r>
        <w:rPr/>
        <w:t>Orientation: Horizontal Spacing for Vertical Installations: 16 inches (406.4 mm) on center.</w:t>
      </w:r>
    </w:p>
    <w:p w:rsidR="ABFFABFF" w:rsidRDefault="ABFFABFF" w:rsidP="ABFFABFF">
      <w:pPr>
        <w:pStyle w:val="ARCATSubPara"/>
        <w:numPr>
          <w:ilvl w:val="3"/>
          <w:numId w:val="1"/>
        </w:numPr>
        <w:rPr/>
      </w:pPr>
      <w:r>
        <w:rPr/>
        <w:t>Orientation: Horizontal Spacing for Vertical Installations: 24 inches (609.6 mm) on center.</w:t>
      </w:r>
    </w:p>
    <w:p w:rsidR="ABFFABFF" w:rsidRDefault="ABFFABFF" w:rsidP="ABFFABFF">
      <w:pPr>
        <w:pStyle w:val="ARCATSubPara"/>
        <w:numPr>
          <w:ilvl w:val="3"/>
          <w:numId w:val="1"/>
        </w:numPr>
        <w:rPr/>
      </w:pPr>
      <w:r>
        <w:rPr/>
        <w:t>Orientation: Horizontal Spacing for Vertical Installations: 32 inches (812.8 mm) on center.</w:t>
      </w:r>
    </w:p>
    <w:p w:rsidR="ABFFABFF" w:rsidRDefault="ABFFABFF" w:rsidP="ABFFABFF">
      <w:pPr>
        <w:pStyle w:val="ARCATSubPara"/>
        <w:numPr>
          <w:ilvl w:val="3"/>
          <w:numId w:val="1"/>
        </w:numPr>
        <w:rPr/>
      </w:pPr>
      <w:r>
        <w:rPr/>
        <w:t>Orientation: Horizontal Spacing for Vertical Installations: 48 inches (1,219.2 mm) on center.</w:t>
      </w:r>
    </w:p>
    <w:p w:rsidR="ABFFABFF" w:rsidRDefault="ABFFABFF" w:rsidP="ABFFABFF">
      <w:pPr>
        <w:pStyle w:val="ARCATSubPara"/>
        <w:numPr>
          <w:ilvl w:val="3"/>
          <w:numId w:val="1"/>
        </w:numPr>
        <w:rPr/>
      </w:pPr>
      <w:r>
        <w:rPr/>
        <w:t>Orientation: Vertical Spacing for Vertical Installations: 16 inches (406.4 mm) on center.</w:t>
      </w:r>
    </w:p>
    <w:p w:rsidR="ABFFABFF" w:rsidRDefault="ABFFABFF" w:rsidP="ABFFABFF">
      <w:pPr>
        <w:pStyle w:val="ARCATSubPara"/>
        <w:numPr>
          <w:ilvl w:val="3"/>
          <w:numId w:val="1"/>
        </w:numPr>
        <w:rPr/>
      </w:pPr>
      <w:r>
        <w:rPr/>
        <w:t>Orientation: Vertical Spacing for Vertical Installations: 24 inches (609.6 mm) on center.</w:t>
      </w:r>
    </w:p>
    <w:p w:rsidR="ABFFABFF" w:rsidRDefault="ABFFABFF" w:rsidP="ABFFABFF">
      <w:pPr>
        <w:pStyle w:val="ARCATSubPara"/>
        <w:numPr>
          <w:ilvl w:val="3"/>
          <w:numId w:val="1"/>
        </w:numPr>
        <w:rPr/>
      </w:pPr>
      <w:r>
        <w:rPr/>
        <w:t>Orientation: Vertical Spacing for Vertical Installations: 32 inches (812.8 mm) on center.</w:t>
      </w:r>
    </w:p>
    <w:p w:rsidR="ABFFABFF" w:rsidRDefault="ABFFABFF" w:rsidP="ABFFABFF">
      <w:pPr>
        <w:pStyle w:val="ARCATSubPara"/>
        <w:numPr>
          <w:ilvl w:val="3"/>
          <w:numId w:val="1"/>
        </w:numPr>
        <w:rPr/>
      </w:pPr>
      <w:r>
        <w:rPr/>
        <w:t>Orientation: Vertical Spacing for Vertical Installations: 48 inches (1,219.2 mm) on center.</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SubPara"/>
        <w:numPr>
          <w:ilvl w:val="3"/>
          <w:numId w:val="1"/>
        </w:numPr>
        <w:rPr/>
      </w:pPr>
      <w:r>
        <w:rPr/>
        <w:t>Compatible Substrates: CMU, concrete, closed framing, or open framing.</w:t>
      </w:r>
    </w:p>
    <w:p w:rsidR="ABFFABFF" w:rsidRDefault="ABFFABFF" w:rsidP="ABFFABFF">
      <w:pPr>
        <w:pStyle w:val="ARCATParagraph"/>
        <w:numPr>
          <w:ilvl w:val="2"/>
          <w:numId w:val="1"/>
        </w:numPr>
        <w:rPr/>
      </w:pPr>
      <w:r>
        <w:rPr/>
        <w:t>Insulation Panels:</w:t>
      </w:r>
    </w:p>
    <w:p>
      <w:pPr>
        <w:pStyle w:val="ARCATnote"/>
        <w:rPr/>
      </w:pPr>
      <w:r>
        <w:rPr/>
        <w:t>** NOTE TO SPECIFIER ** Select Polyiso or XPS type insulation option below. Delete insulation option not required.</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Polyisocyanurate Panel Insulation:</w:t>
      </w:r>
    </w:p>
    <w:p w:rsidR="ABFFABFF" w:rsidRDefault="ABFFABFF" w:rsidP="ABFFABFF">
      <w:pPr>
        <w:pStyle w:val="ARCATSubSub2"/>
        <w:numPr>
          <w:ilvl w:val="5"/>
          <w:numId w:val="1"/>
        </w:numPr>
        <w:rPr/>
      </w:pPr>
      <w:r>
        <w:rPr/>
        <w:t>Basis of Design Manufacturer:</w:t>
      </w:r>
    </w:p>
    <w:p w:rsidR="ABFFABFF" w:rsidRDefault="ABFFABFF" w:rsidP="ABFFABFF">
      <w:pPr>
        <w:pStyle w:val="ARCATSubSub3"/>
        <w:numPr>
          <w:ilvl w:val="6"/>
          <w:numId w:val="1"/>
        </w:numPr>
        <w:rPr/>
      </w:pPr>
      <w:r>
        <w:rPr/>
        <w:t>DuPont; Product DuPont Thermax Sheathing.</w:t>
      </w:r>
    </w:p>
    <w:p w:rsidR="ABFFABFF" w:rsidRDefault="ABFFABFF" w:rsidP="ABFFABFF">
      <w:pPr>
        <w:pStyle w:val="ARCATSubSub3"/>
        <w:numPr>
          <w:ilvl w:val="6"/>
          <w:numId w:val="1"/>
        </w:numPr>
        <w:rPr/>
      </w:pPr>
      <w:r>
        <w:rPr/>
        <w:t>Hunter Panels, LLC; Product Hunter Xci.</w:t>
      </w:r>
    </w:p>
    <w:p w:rsidR="ABFFABFF" w:rsidRDefault="ABFFABFF" w:rsidP="ABFFABFF">
      <w:pPr>
        <w:pStyle w:val="ARCATSubSub2"/>
        <w:numPr>
          <w:ilvl w:val="5"/>
          <w:numId w:val="1"/>
        </w:numPr>
        <w:rPr/>
      </w:pPr>
      <w:r>
        <w:rPr/>
        <w:t>Performance:</w:t>
      </w:r>
    </w:p>
    <w:p w:rsidR="ABFFABFF" w:rsidRDefault="ABFFABFF" w:rsidP="ABFFABFF">
      <w:pPr>
        <w:pStyle w:val="ARCATSubSub3"/>
        <w:numPr>
          <w:ilvl w:val="6"/>
          <w:numId w:val="1"/>
        </w:numPr>
        <w:rPr/>
      </w:pPr>
      <w:r>
        <w:rPr/>
        <w:t>Flame Spread Index: Class A, 25 or less; ASTM E84.</w:t>
      </w:r>
    </w:p>
    <w:p w:rsidR="ABFFABFF" w:rsidRDefault="ABFFABFF" w:rsidP="ABFFABFF">
      <w:pPr>
        <w:pStyle w:val="ARCATSubSub3"/>
        <w:numPr>
          <w:ilvl w:val="6"/>
          <w:numId w:val="1"/>
        </w:numPr>
        <w:rPr/>
      </w:pPr>
      <w:r>
        <w:rPr/>
        <w:t>Smoke Developed Index: Class A, 450 or less; ASTM E84.</w:t>
      </w:r>
    </w:p>
    <w:p w:rsidR="ABFFABFF" w:rsidRDefault="ABFFABFF" w:rsidP="ABFFABFF">
      <w:pPr>
        <w:pStyle w:val="ARCATSubSub3"/>
        <w:numPr>
          <w:ilvl w:val="6"/>
          <w:numId w:val="1"/>
        </w:numPr>
        <w:rPr/>
      </w:pPr>
      <w:r>
        <w:rPr/>
        <w:t>Comply with fire-resistance requirements as indicated on drawings and as part of an exterior non-load-bearing wall assembly, tested in accordance with NFPA 285. </w:t>
      </w:r>
    </w:p>
    <w:p w:rsidR="ABFFABFF" w:rsidRDefault="ABFFABFF" w:rsidP="ABFFABFF">
      <w:pPr>
        <w:pStyle w:val="ARCATSubSub1"/>
        <w:numPr>
          <w:ilvl w:val="4"/>
          <w:numId w:val="1"/>
        </w:numPr>
        <w:rPr/>
      </w:pPr>
      <w:r>
        <w:rPr/>
        <w:t>Extruded Polystyrene (XPS) Board Insulation:</w:t>
      </w:r>
    </w:p>
    <w:p w:rsidR="ABFFABFF" w:rsidRDefault="ABFFABFF" w:rsidP="ABFFABFF">
      <w:pPr>
        <w:pStyle w:val="ARCATSubSub2"/>
        <w:numPr>
          <w:ilvl w:val="5"/>
          <w:numId w:val="1"/>
        </w:numPr>
        <w:rPr/>
      </w:pPr>
      <w:r>
        <w:rPr/>
        <w:t>Basis of Design Manufacturer:</w:t>
      </w:r>
    </w:p>
    <w:p w:rsidR="ABFFABFF" w:rsidRDefault="ABFFABFF" w:rsidP="ABFFABFF">
      <w:pPr>
        <w:pStyle w:val="ARCATSubSub3"/>
        <w:numPr>
          <w:ilvl w:val="6"/>
          <w:numId w:val="1"/>
        </w:numPr>
        <w:rPr/>
      </w:pPr>
      <w:r>
        <w:rPr/>
        <w:t>DuPont; Product Styrofoam XPS.</w:t>
      </w:r>
    </w:p>
    <w:p w:rsidR="ABFFABFF" w:rsidRDefault="ABFFABFF" w:rsidP="ABFFABFF">
      <w:pPr>
        <w:pStyle w:val="ARCATSubSub3"/>
        <w:numPr>
          <w:ilvl w:val="6"/>
          <w:numId w:val="1"/>
        </w:numPr>
        <w:rPr/>
      </w:pPr>
      <w:r>
        <w:rPr/>
        <w:t>Kingspan Insulation, LLC; Product GreenGuard XPS.</w:t>
      </w:r>
    </w:p>
    <w:p w:rsidR="ABFFABFF" w:rsidRDefault="ABFFABFF" w:rsidP="ABFFABFF">
      <w:pPr>
        <w:pStyle w:val="ARCATSubSub3"/>
        <w:numPr>
          <w:ilvl w:val="6"/>
          <w:numId w:val="1"/>
        </w:numPr>
        <w:rPr/>
      </w:pPr>
      <w:r>
        <w:rPr/>
        <w:t>Owens Corning Corporation; Product Foamular NGX.</w:t>
      </w:r>
    </w:p>
    <w:p w:rsidR="ABFFABFF" w:rsidRDefault="ABFFABFF" w:rsidP="ABFFABFF">
      <w:pPr>
        <w:pStyle w:val="ARCATSubSub2"/>
        <w:numPr>
          <w:ilvl w:val="5"/>
          <w:numId w:val="1"/>
        </w:numPr>
        <w:rPr/>
      </w:pPr>
      <w:r>
        <w:rPr/>
        <w:t>Performance:</w:t>
      </w:r>
    </w:p>
    <w:p w:rsidR="ABFFABFF" w:rsidRDefault="ABFFABFF" w:rsidP="ABFFABFF">
      <w:pPr>
        <w:pStyle w:val="ARCATSubSub3"/>
        <w:numPr>
          <w:ilvl w:val="6"/>
          <w:numId w:val="1"/>
        </w:numPr>
        <w:rPr/>
      </w:pPr>
      <w:r>
        <w:rPr/>
        <w:t>Flame Spread Index: 25 or less; ASTM E84.</w:t>
      </w:r>
    </w:p>
    <w:p w:rsidR="ABFFABFF" w:rsidRDefault="ABFFABFF" w:rsidP="ABFFABFF">
      <w:pPr>
        <w:pStyle w:val="ARCATSubSub3"/>
        <w:numPr>
          <w:ilvl w:val="6"/>
          <w:numId w:val="1"/>
        </w:numPr>
        <w:rPr/>
      </w:pPr>
      <w:r>
        <w:rPr/>
        <w:t>Smoke Developed Index: 450 or less; ASTM E84.</w:t>
      </w:r>
    </w:p>
    <w:p w:rsidR="ABFFABFF" w:rsidRDefault="ABFFABFF" w:rsidP="ABFFABFF">
      <w:pPr>
        <w:pStyle w:val="ARCATSubSub3"/>
        <w:numPr>
          <w:ilvl w:val="6"/>
          <w:numId w:val="1"/>
        </w:numPr>
        <w:rPr/>
      </w:pPr>
      <w:r>
        <w:rPr/>
        <w:t>Comply with fire-resistance requirements as indicated on drawings and as part of an exterior non-load-bearing wall assembly, tested in accordance with NFPA 285.</w:t>
      </w:r>
    </w:p>
    <w:p w:rsidR="ABFFABFF" w:rsidRDefault="ABFFABFF" w:rsidP="ABFFABFF">
      <w:pPr>
        <w:pStyle w:val="ARCATSubPara"/>
        <w:numPr>
          <w:ilvl w:val="3"/>
          <w:numId w:val="1"/>
        </w:numPr>
        <w:rPr/>
      </w:pPr>
      <w:r>
        <w:rPr/>
        <w:t>Insulation Panel Edges: Provide A2P's custom factory-profiled/routed edges on insulation panels that interlock with CMH system components.</w:t>
      </w:r>
    </w:p>
    <w:p w:rsidR="ABFFABFF" w:rsidRDefault="ABFFABFF" w:rsidP="ABFFABFF">
      <w:pPr>
        <w:pStyle w:val="ARCATParagraph"/>
        <w:numPr>
          <w:ilvl w:val="2"/>
          <w:numId w:val="1"/>
        </w:numPr>
        <w:rPr/>
      </w:pPr>
      <w:r>
        <w:rPr/>
        <w:t>Continuous Insulation Accommodation:</w:t>
      </w:r>
    </w:p>
    <w:p w:rsidR="ABFFABFF" w:rsidRDefault="ABFFABFF" w:rsidP="ABFFABFF">
      <w:pPr>
        <w:pStyle w:val="ARCATSubPara"/>
        <w:numPr>
          <w:ilvl w:val="3"/>
          <w:numId w:val="1"/>
        </w:numPr>
        <w:rPr/>
      </w:pPr>
      <w:r>
        <w:rPr/>
        <w:t>Girt profile must be engineered to support continuous insulation applications in exterior wall assemblies. CMH system must include an integral ThermaLock feature to retain insulation without separate mechanical fasteners. </w:t>
      </w:r>
    </w:p>
    <w:p w:rsidR="ABFFABFF" w:rsidRDefault="ABFFABFF" w:rsidP="ABFFABFF">
      <w:pPr>
        <w:pStyle w:val="ARCATSubPara"/>
        <w:numPr>
          <w:ilvl w:val="3"/>
          <w:numId w:val="1"/>
        </w:numPr>
        <w:rPr/>
      </w:pPr>
      <w:r>
        <w:rPr/>
        <w:t>Maintain system uniform insulation thickness over variable substrate conditions. </w:t>
      </w:r>
    </w:p>
    <w:p w:rsidR="ABFFABFF" w:rsidRDefault="ABFFABFF" w:rsidP="ABFFABFF">
      <w:pPr>
        <w:pStyle w:val="ARCATSubPara"/>
        <w:numPr>
          <w:ilvl w:val="3"/>
          <w:numId w:val="1"/>
        </w:numPr>
        <w:rPr/>
      </w:pPr>
      <w:r>
        <w:rPr/>
        <w:t>Design insulation retention to support compliance with thermal performance requirements of ASHRAE 90.1 and the International Energy Conservation Code (IECC). </w:t>
      </w:r>
    </w:p>
    <w:p w:rsidR="ABFFABFF" w:rsidRDefault="ABFFABFF" w:rsidP="ABFFABFF">
      <w:pPr>
        <w:pStyle w:val="ARCATSubPara"/>
        <w:numPr>
          <w:ilvl w:val="3"/>
          <w:numId w:val="1"/>
        </w:numPr>
        <w:rPr/>
      </w:pPr>
      <w:r>
        <w:rPr/>
        <w:t>Accommodate rigid insulation boards in thicknesses from 1 to 8 inches (25.4 to 203.2 mm).</w:t>
      </w:r>
    </w:p>
    <w:p w:rsidR="ABFFABFF" w:rsidRDefault="ABFFABFF" w:rsidP="ABFFABFF">
      <w:pPr>
        <w:pStyle w:val="ARCATParagraph"/>
        <w:numPr>
          <w:ilvl w:val="2"/>
          <w:numId w:val="1"/>
        </w:numPr>
        <w:rPr/>
      </w:pPr>
      <w:r>
        <w:rPr/>
        <w:t>Pressure Seals:</w:t>
      </w:r>
    </w:p>
    <w:p w:rsidR="ABFFABFF" w:rsidRDefault="ABFFABFF" w:rsidP="ABFFABFF">
      <w:pPr>
        <w:pStyle w:val="ARCATSubPara"/>
        <w:numPr>
          <w:ilvl w:val="3"/>
          <w:numId w:val="1"/>
        </w:numPr>
        <w:rPr/>
      </w:pPr>
      <w:r>
        <w:rPr/>
        <w:t>Factory-integrate pressure seals within insulation panels to form dual, three-point compression seals at panel interfaces. </w:t>
      </w:r>
    </w:p>
    <w:p w:rsidR="ABFFABFF" w:rsidRDefault="ABFFABFF" w:rsidP="ABFFABFF">
      <w:pPr>
        <w:pStyle w:val="ARCATSubPara"/>
        <w:numPr>
          <w:ilvl w:val="3"/>
          <w:numId w:val="1"/>
        </w:numPr>
        <w:rPr/>
      </w:pPr>
      <w:r>
        <w:rPr/>
        <w:t>Pressure seals must enhance air and water resistance, ensure retention of insulation, and prevent thermal bridging or bypass .</w:t>
      </w:r>
    </w:p>
    <w:p w:rsidR="ABFFABFF" w:rsidRDefault="ABFFABFF" w:rsidP="ABFFABFF">
      <w:pPr>
        <w:pStyle w:val="ARCATParagraph"/>
        <w:numPr>
          <w:ilvl w:val="2"/>
          <w:numId w:val="1"/>
        </w:numPr>
        <w:rPr/>
      </w:pPr>
      <w:r>
        <w:rPr/>
        <w:t>Structural Support: Perform engineering analysis to determine the following:</w:t>
      </w:r>
    </w:p>
    <w:p w:rsidR="ABFFABFF" w:rsidRDefault="ABFFABFF" w:rsidP="ABFFABFF">
      <w:pPr>
        <w:pStyle w:val="ARCATSubPara"/>
        <w:numPr>
          <w:ilvl w:val="3"/>
          <w:numId w:val="1"/>
        </w:numPr>
        <w:rPr/>
      </w:pPr>
      <w:r>
        <w:rPr/>
        <w:t>Include structural capacity to support cladding systems in accordance with project loading requirements. </w:t>
      </w:r>
    </w:p>
    <w:p w:rsidR="ABFFABFF" w:rsidRDefault="ABFFABFF" w:rsidP="ABFFABFF">
      <w:pPr>
        <w:pStyle w:val="ARCATSubPara"/>
        <w:numPr>
          <w:ilvl w:val="3"/>
          <w:numId w:val="1"/>
        </w:numPr>
        <w:rPr/>
      </w:pPr>
      <w:r>
        <w:rPr/>
        <w:t>Include compatibility with multiple cladding attachment methods.</w:t>
      </w:r>
    </w:p>
    <w:p w:rsidR="ABFFABFF" w:rsidRDefault="ABFFABFF" w:rsidP="ABFFABFF">
      <w:pPr>
        <w:pStyle w:val="ARCATArticle"/>
        <w:numPr>
          <w:ilvl w:val="1"/>
          <w:numId w:val="1"/>
        </w:numPr>
        <w:rPr/>
      </w:pPr>
      <w:r>
        <w:rPr/>
        <w:t>CMH Z-GIRT WALL AND ROOF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Z-Girts:</w:t>
      </w:r>
    </w:p>
    <w:p w:rsidR="ABFFABFF" w:rsidRDefault="ABFFABFF" w:rsidP="ABFFABFF">
      <w:pPr>
        <w:pStyle w:val="ARCATSubPara"/>
        <w:numPr>
          <w:ilvl w:val="3"/>
          <w:numId w:val="1"/>
        </w:numPr>
        <w:rPr/>
      </w:pPr>
      <w:r>
        <w:rPr/>
        <w:t>Basis of Design: A2P's GreenGirt CMH Z-Girts.</w:t>
      </w:r>
    </w:p>
    <w:p w:rsidR="ABFFABFF" w:rsidRDefault="ABFFABFF" w:rsidP="ABFFABFF">
      <w:pPr>
        <w:pStyle w:val="ARCATSubPara"/>
        <w:numPr>
          <w:ilvl w:val="3"/>
          <w:numId w:val="1"/>
        </w:numPr>
        <w:rPr/>
      </w:pPr>
      <w:r>
        <w:rPr/>
        <w:t>Material: Composite metal hybrid construction combining fiber-reinforced polymer with steel reinforced flanges.</w:t>
      </w:r>
    </w:p>
    <w:p>
      <w:pPr>
        <w:pStyle w:val="ARCATnote"/>
        <w:rPr/>
      </w:pPr>
      <w:r>
        <w:rPr/>
        <w:t>** NOTE TO SPECIFIER ** Delete thickness options not required.</w:t>
      </w:r>
    </w:p>
    <w:p w:rsidR="ABFFABFF" w:rsidRDefault="ABFFABFF" w:rsidP="ABFFABFF">
      <w:pPr>
        <w:pStyle w:val="ARCATSubPara"/>
        <w:numPr>
          <w:ilvl w:val="3"/>
          <w:numId w:val="1"/>
        </w:numPr>
        <w:rPr/>
      </w:pPr>
      <w:r>
        <w:rPr/>
        <w:t>Thickness: GreenGirt Optima CMH Z-Girt, 0.17 inch (4.32 mm).</w:t>
      </w:r>
    </w:p>
    <w:p w:rsidR="ABFFABFF" w:rsidRDefault="ABFFABFF" w:rsidP="ABFFABFF">
      <w:pPr>
        <w:pStyle w:val="ARCATSubPara"/>
        <w:numPr>
          <w:ilvl w:val="3"/>
          <w:numId w:val="1"/>
        </w:numPr>
        <w:rPr/>
      </w:pPr>
      <w:r>
        <w:rPr/>
        <w:t>Thickness: GreenGirt Max CMH Z-Girt, 0.20 inch (5.08 mm).</w:t>
      </w:r>
    </w:p>
    <w:p>
      <w:pPr>
        <w:pStyle w:val="ARCATnote"/>
        <w:rPr/>
      </w:pPr>
      <w:r>
        <w:rPr/>
        <w:t>** NOTE TO SPECIFIER ** Delete depth options not required. </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Depth: 8 inches (203.2 mm).</w:t>
      </w:r>
    </w:p>
    <w:p w:rsidR="ABFFABFF" w:rsidRDefault="ABFFABFF" w:rsidP="ABFFABFF">
      <w:pPr>
        <w:pStyle w:val="ARCATSubPara"/>
        <w:numPr>
          <w:ilvl w:val="3"/>
          <w:numId w:val="1"/>
        </w:numPr>
        <w:rPr/>
      </w:pPr>
      <w:r>
        <w:rPr/>
        <w:t>Standard Length: 8 feet (2.44 m).</w:t>
      </w:r>
    </w:p>
    <w:p>
      <w:pPr>
        <w:pStyle w:val="ARCATnote"/>
        <w:rPr/>
      </w:pPr>
      <w:r>
        <w:rPr/>
        <w:t>** NOTE TO SPECIFIER ** Delete orientation options not required.</w:t>
      </w:r>
    </w:p>
    <w:p w:rsidR="ABFFABFF" w:rsidRDefault="ABFFABFF" w:rsidP="ABFFABFF">
      <w:pPr>
        <w:pStyle w:val="ARCATSubPara"/>
        <w:numPr>
          <w:ilvl w:val="3"/>
          <w:numId w:val="1"/>
        </w:numPr>
        <w:rPr/>
      </w:pPr>
      <w:r>
        <w:rPr/>
        <w:t>Orientation: Horizontal Spacing for Vertical Installations on Walls and Roofs: 16 inches (406.4 mm) on center.</w:t>
      </w:r>
    </w:p>
    <w:p w:rsidR="ABFFABFF" w:rsidRDefault="ABFFABFF" w:rsidP="ABFFABFF">
      <w:pPr>
        <w:pStyle w:val="ARCATSubPara"/>
        <w:numPr>
          <w:ilvl w:val="3"/>
          <w:numId w:val="1"/>
        </w:numPr>
        <w:rPr/>
      </w:pPr>
      <w:r>
        <w:rPr/>
        <w:t>Orientation: Horizontal Spacing for Vertical Installations on Walls and Roofs: 24 inches (609.6 mm) on center.</w:t>
      </w:r>
    </w:p>
    <w:p w:rsidR="ABFFABFF" w:rsidRDefault="ABFFABFF" w:rsidP="ABFFABFF">
      <w:pPr>
        <w:pStyle w:val="ARCATSubPara"/>
        <w:numPr>
          <w:ilvl w:val="3"/>
          <w:numId w:val="1"/>
        </w:numPr>
        <w:rPr/>
      </w:pPr>
      <w:r>
        <w:rPr/>
        <w:t>Orientation: Horizontal Spacing for Vertical Installations on Walls: 32 inches (812.8 mm) on center.</w:t>
      </w:r>
    </w:p>
    <w:p w:rsidR="ABFFABFF" w:rsidRDefault="ABFFABFF" w:rsidP="ABFFABFF">
      <w:pPr>
        <w:pStyle w:val="ARCATSubPara"/>
        <w:numPr>
          <w:ilvl w:val="3"/>
          <w:numId w:val="1"/>
        </w:numPr>
        <w:rPr/>
      </w:pPr>
      <w:r>
        <w:rPr/>
        <w:t>Orientation: Horizontal Spacing for Vertical Installations on Walls: 48 inches (1,219.2 mm) on center.</w:t>
      </w:r>
    </w:p>
    <w:p w:rsidR="ABFFABFF" w:rsidRDefault="ABFFABFF" w:rsidP="ABFFABFF">
      <w:pPr>
        <w:pStyle w:val="ARCATSubPara"/>
        <w:numPr>
          <w:ilvl w:val="3"/>
          <w:numId w:val="1"/>
        </w:numPr>
        <w:rPr/>
      </w:pPr>
      <w:r>
        <w:rPr/>
        <w:t>Orientation: Vertical Spacing for Horizontal Installations on Walls and Roofs: 16 inches (406.4 mm) on center.</w:t>
      </w:r>
    </w:p>
    <w:p w:rsidR="ABFFABFF" w:rsidRDefault="ABFFABFF" w:rsidP="ABFFABFF">
      <w:pPr>
        <w:pStyle w:val="ARCATSubPara"/>
        <w:numPr>
          <w:ilvl w:val="3"/>
          <w:numId w:val="1"/>
        </w:numPr>
        <w:rPr/>
      </w:pPr>
      <w:r>
        <w:rPr/>
        <w:t>Orientation: Vertical Spacing for Horizontal Installations on Walls and Roofs: 24 inches (609.6 mm) on center.</w:t>
      </w:r>
    </w:p>
    <w:p w:rsidR="ABFFABFF" w:rsidRDefault="ABFFABFF" w:rsidP="ABFFABFF">
      <w:pPr>
        <w:pStyle w:val="ARCATSubPara"/>
        <w:numPr>
          <w:ilvl w:val="3"/>
          <w:numId w:val="1"/>
        </w:numPr>
        <w:rPr/>
      </w:pPr>
      <w:r>
        <w:rPr/>
        <w:t>Orientation: Vertical Spacing for Horizontal Installations on Walls: 32 inches (812.8 mm) on center.</w:t>
      </w:r>
    </w:p>
    <w:p w:rsidR="ABFFABFF" w:rsidRDefault="ABFFABFF" w:rsidP="ABFFABFF">
      <w:pPr>
        <w:pStyle w:val="ARCATSubPara"/>
        <w:numPr>
          <w:ilvl w:val="3"/>
          <w:numId w:val="1"/>
        </w:numPr>
        <w:rPr/>
      </w:pPr>
      <w:r>
        <w:rPr/>
        <w:t>Orientation: Vertical Spacing for Horizontal Installations on Walls: 48 inches (1,219.2 mm) on center.</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SubPara"/>
        <w:numPr>
          <w:ilvl w:val="3"/>
          <w:numId w:val="1"/>
        </w:numPr>
        <w:rPr/>
      </w:pPr>
      <w:r>
        <w:rPr/>
        <w:t>Compatible Substrates:</w:t>
      </w:r>
    </w:p>
    <w:p w:rsidR="ABFFABFF" w:rsidRDefault="ABFFABFF" w:rsidP="ABFFABFF">
      <w:pPr>
        <w:pStyle w:val="ARCATSubSub1"/>
        <w:numPr>
          <w:ilvl w:val="4"/>
          <w:numId w:val="1"/>
        </w:numPr>
        <w:rPr/>
      </w:pPr>
      <w:r>
        <w:rPr/>
        <w:t>CMU walls.</w:t>
      </w:r>
    </w:p>
    <w:p w:rsidR="ABFFABFF" w:rsidRDefault="ABFFABFF" w:rsidP="ABFFABFF">
      <w:pPr>
        <w:pStyle w:val="ARCATSubSub1"/>
        <w:numPr>
          <w:ilvl w:val="4"/>
          <w:numId w:val="1"/>
        </w:numPr>
        <w:rPr/>
      </w:pPr>
      <w:r>
        <w:rPr/>
        <w:t>Concrete and closed framing (wall and roof systems).</w:t>
      </w:r>
    </w:p>
    <w:p w:rsidR="ABFFABFF" w:rsidRDefault="ABFFABFF" w:rsidP="ABFFABFF">
      <w:pPr>
        <w:pStyle w:val="ARCATParagraph"/>
        <w:numPr>
          <w:ilvl w:val="2"/>
          <w:numId w:val="1"/>
        </w:numPr>
        <w:rPr/>
      </w:pPr>
      <w:r>
        <w:rPr/>
        <w:t>Continuous Insulation Accommodation:</w:t>
      </w:r>
    </w:p>
    <w:p w:rsidR="ABFFABFF" w:rsidRDefault="ABFFABFF" w:rsidP="ABFFABFF">
      <w:pPr>
        <w:pStyle w:val="ARCATSubPara"/>
        <w:numPr>
          <w:ilvl w:val="3"/>
          <w:numId w:val="1"/>
        </w:numPr>
        <w:rPr/>
      </w:pPr>
      <w:r>
        <w:rPr/>
        <w:t>Designed to support insulation in continuous exterior wall applications. CMH materials to have integral ThermaLock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Accommodate insulation thicknesses from 1 to 8 inches (25.4 to 203.2 mm), compatible with mineral wool, spray foam, polyisocyanurate, extruded polystyrene, and similar rigid insulation materials. </w:t>
      </w:r>
    </w:p>
    <w:p w:rsidR="ABFFABFF" w:rsidRDefault="ABFFABFF" w:rsidP="ABFFABFF">
      <w:pPr>
        <w:pStyle w:val="ARCATParagraph"/>
        <w:numPr>
          <w:ilvl w:val="2"/>
          <w:numId w:val="1"/>
        </w:numPr>
        <w:rPr/>
      </w:pPr>
      <w:r>
        <w:rPr/>
        <w:t>Structural Support: Manufacturer must perform engineering analysis to determine the following:</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Z-GIRT CLIP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Para"/>
        <w:numPr>
          <w:ilvl w:val="3"/>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Z-Girt Clips:</w:t>
      </w:r>
    </w:p>
    <w:p w:rsidR="ABFFABFF" w:rsidRDefault="ABFFABFF" w:rsidP="ABFFABFF">
      <w:pPr>
        <w:pStyle w:val="ARCATSubPara"/>
        <w:numPr>
          <w:ilvl w:val="3"/>
          <w:numId w:val="1"/>
        </w:numPr>
        <w:rPr/>
      </w:pPr>
      <w:r>
        <w:rPr/>
        <w:t>Basis of Design: A2P's GreenGirt CMH Clips.</w:t>
      </w:r>
    </w:p>
    <w:p w:rsidR="ABFFABFF" w:rsidRDefault="ABFFABFF" w:rsidP="ABFFABFF">
      <w:pPr>
        <w:pStyle w:val="ARCATSubPara"/>
        <w:numPr>
          <w:ilvl w:val="3"/>
          <w:numId w:val="1"/>
        </w:numPr>
        <w:rPr/>
      </w:pPr>
      <w:r>
        <w:rPr/>
        <w:t>Material: Composite metal hybrid construction combining fiber-reinforced polymer with steel reinforced flanges.</w:t>
      </w:r>
    </w:p>
    <w:p w:rsidR="ABFFABFF" w:rsidRDefault="ABFFABFF" w:rsidP="ABFFABFF">
      <w:pPr>
        <w:pStyle w:val="ARCATSubPara"/>
        <w:numPr>
          <w:ilvl w:val="3"/>
          <w:numId w:val="1"/>
        </w:numPr>
        <w:rPr/>
      </w:pPr>
      <w:r>
        <w:rPr/>
        <w:t>Thickness: 0.20 inch (5.08 mm) minimum.</w:t>
      </w:r>
    </w:p>
    <w:p>
      <w:pPr>
        <w:pStyle w:val="ARCATnote"/>
        <w:rPr/>
      </w:pPr>
      <w:r>
        <w:rPr/>
        <w:t>** NOTE TO SPECIFIER ** Delete depth options not required. </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5.5 inches (139.7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6 inches (152.4 mm).</w:t>
      </w:r>
    </w:p>
    <w:p w:rsidR="ABFFABFF" w:rsidRDefault="ABFFABFF" w:rsidP="ABFFABFF">
      <w:pPr>
        <w:pStyle w:val="ARCATSubPara"/>
        <w:numPr>
          <w:ilvl w:val="3"/>
          <w:numId w:val="1"/>
        </w:numPr>
        <w:rPr/>
      </w:pPr>
      <w:r>
        <w:rPr/>
        <w:t>Orientation: Vertical installation.</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insulation in continuous exterior wall applications. CMH materials to have integral ThermaLock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System must accommodate insulation thicknesses from 1 to 6 inches (25.4 to 152.4 mm) and be compatible with mineral wool or spray foam insulation materials.</w:t>
      </w:r>
    </w:p>
    <w:p w:rsidR="ABFFABFF" w:rsidRDefault="ABFFABFF" w:rsidP="ABFFABFF">
      <w:pPr>
        <w:pStyle w:val="ARCATParagraph"/>
        <w:numPr>
          <w:ilvl w:val="2"/>
          <w:numId w:val="1"/>
        </w:numPr>
        <w:rPr/>
      </w:pPr>
      <w:r>
        <w:rPr/>
        <w:t>Structural Support:</w:t>
      </w:r>
    </w:p>
    <w:p w:rsidR="ABFFABFF" w:rsidRDefault="ABFFABFF" w:rsidP="ABFFABFF">
      <w:pPr>
        <w:pStyle w:val="ARCATSubPara"/>
        <w:numPr>
          <w:ilvl w:val="3"/>
          <w:numId w:val="1"/>
        </w:numPr>
        <w:rPr/>
      </w:pPr>
      <w:r>
        <w:rPr/>
        <w:t>Manufacturer must perform engineering analysis to determine the following:</w:t>
      </w:r>
    </w:p>
    <w:p w:rsidR="ABFFABFF" w:rsidRDefault="ABFFABFF" w:rsidP="ABFFABFF">
      <w:pPr>
        <w:pStyle w:val="ARCATSubSub1"/>
        <w:numPr>
          <w:ilvl w:val="4"/>
          <w:numId w:val="1"/>
        </w:numPr>
        <w:rPr/>
      </w:pPr>
      <w:r>
        <w:rPr/>
        <w:t>Structural capacity to support cladding systems in accordance with project loading requirements. </w:t>
      </w:r>
    </w:p>
    <w:p w:rsidR="ABFFABFF" w:rsidRDefault="ABFFABFF" w:rsidP="ABFFABFF">
      <w:pPr>
        <w:pStyle w:val="ARCATSubSub1"/>
        <w:numPr>
          <w:ilvl w:val="4"/>
          <w:numId w:val="1"/>
        </w:numPr>
        <w:rPr/>
      </w:pPr>
      <w:r>
        <w:rPr/>
        <w:t>Compatibility with multiple cladding attachment methods.</w:t>
      </w:r>
    </w:p>
    <w:p w:rsidR="ABFFABFF" w:rsidRDefault="ABFFABFF" w:rsidP="ABFFABFF">
      <w:pPr>
        <w:pStyle w:val="ARCATArticle"/>
        <w:numPr>
          <w:ilvl w:val="1"/>
          <w:numId w:val="1"/>
        </w:numPr>
        <w:rPr/>
      </w:pPr>
      <w:r>
        <w:rPr/>
        <w:t>CMH ADJUSTABLE BRACKET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Adjustability: 0.25 to 3.5 inches (6.35 to 88.9 mm), plus base bracket depth.</w:t>
      </w:r>
    </w:p>
    <w:p w:rsidR="ABFFABFF" w:rsidRDefault="ABFFABFF" w:rsidP="ABFFABFF">
      <w:pPr>
        <w:pStyle w:val="ARCATSubPara"/>
        <w:numPr>
          <w:ilvl w:val="3"/>
          <w:numId w:val="1"/>
        </w:numPr>
        <w:rPr/>
      </w:pPr>
      <w:r>
        <w:rPr/>
        <w:t>Fire Resistance Ratings:</w:t>
      </w:r>
    </w:p>
    <w:p w:rsidR="ABFFABFF" w:rsidRDefault="ABFFABFF" w:rsidP="ABFFABFF">
      <w:pPr>
        <w:pStyle w:val="ARCATSubSub1"/>
        <w:numPr>
          <w:ilvl w:val="4"/>
          <w:numId w:val="1"/>
        </w:numPr>
        <w:rPr/>
      </w:pPr>
      <w:r>
        <w:rPr/>
        <w:t>Test CMH sub-framing support system in accordance with ASTM E119 test methods, applied by an approved testing agency acceptable to authorities having jurisdiction (AHJ).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Fastener Creep and Durability Test: For fasteners anchored into an FRP substrate without metal backer/retention system, perform test in accordance with ASTM D7332 Procedure B, seven (7) day continuous fastener loading at the project's specified high service temperature of 180 deg F (82.22 deg C). </w:t>
      </w:r>
    </w:p>
    <w:p w:rsidR="ABFFABFF" w:rsidRDefault="ABFFABFF" w:rsidP="ABFFABFF">
      <w:pPr>
        <w:pStyle w:val="ARCATSubSub1"/>
        <w:numPr>
          <w:ilvl w:val="4"/>
          <w:numId w:val="1"/>
        </w:numPr>
        <w:rPr/>
      </w:pPr>
      <w:r>
        <w:rPr/>
        <w:t>Perform the fastener thread pull-out test for self-drilling screws anchored solely into an FRP substrate. Test with ASTM D7332 Procedure B fixture using a fixture with a clearance opening of 1.313 inches (33.4 mm) in diameter. The pulling yoke is to be attached to the fastener head, with the load transferring into the anchoring threads. Ramp loading for no less than 30 seconds and no more than 120 seconds. </w:t>
      </w:r>
    </w:p>
    <w:p w:rsidR="ABFFABFF" w:rsidRDefault="ABFFABFF" w:rsidP="ABFFABFF">
      <w:pPr>
        <w:pStyle w:val="ARCATSubSub2"/>
        <w:numPr>
          <w:ilvl w:val="5"/>
          <w:numId w:val="1"/>
        </w:numPr>
        <w:rPr/>
      </w:pPr>
      <w:r>
        <w:rPr/>
        <w:t>Testing to be performed inside a climate chamber at a temperature of 180 deg F (82.22 deg C) for a period of 7 days at ultimate fastener load. Passing load values to be considered ultimate pull-out values for project engineering purposes. </w:t>
      </w:r>
    </w:p>
    <w:p w:rsidR="ABFFABFF" w:rsidRDefault="ABFFABFF" w:rsidP="ABFFABFF">
      <w:pPr>
        <w:pStyle w:val="ARCATSubSub2"/>
        <w:numPr>
          <w:ilvl w:val="5"/>
          <w:numId w:val="1"/>
        </w:numPr>
        <w:rPr/>
      </w:pPr>
      <w:r>
        <w:rPr/>
        <w:t>Test for 5 samples at same loading and temperature without pull-out. Testing to be certified by independent third party. </w:t>
      </w:r>
    </w:p>
    <w:p w:rsidR="ABFFABFF" w:rsidRDefault="ABFFABFF" w:rsidP="ABFFABFF">
      <w:pPr>
        <w:pStyle w:val="ARCATSubSub2"/>
        <w:numPr>
          <w:ilvl w:val="5"/>
          <w:numId w:val="1"/>
        </w:numPr>
        <w:rPr/>
      </w:pPr>
      <w:r>
        <w:rPr/>
        <w:t>Test results of fastener head/thread pull-through performed at room temperature with static ASTM D7332 Procedure B are not considered valid for creep and durability testing and are not to be used for determining Tensile Properties. </w:t>
      </w:r>
    </w:p>
    <w:p w:rsidR="ABFFABFF" w:rsidRDefault="ABFFABFF" w:rsidP="ABFFABFF">
      <w:pPr>
        <w:pStyle w:val="ARCATSubSub1"/>
        <w:numPr>
          <w:ilvl w:val="4"/>
          <w:numId w:val="1"/>
        </w:numPr>
        <w:rPr/>
      </w:pPr>
      <w:r>
        <w:rPr/>
        <w:t>Flexural Properties: Engineered lengthwise and crosswise flexural properties of CMH sub-framing comply with performance loading criteria and specified safety factors in accordance with ASTM D790. </w:t>
      </w:r>
    </w:p>
    <w:p w:rsidR="ABFFABFF" w:rsidRDefault="ABFFABFF" w:rsidP="ABFFABFF">
      <w:pPr>
        <w:pStyle w:val="ARCATSubSub1"/>
        <w:numPr>
          <w:ilvl w:val="4"/>
          <w:numId w:val="1"/>
        </w:numPr>
        <w:rPr/>
      </w:pPr>
      <w:r>
        <w:rPr/>
        <w:t>Modulus of Elasticity: CMH sub-framing is engineered to meet performance loading criteria and specified safety factors in accordance with ASTM D638. </w:t>
      </w:r>
    </w:p>
    <w:p w:rsidR="ABFFABFF" w:rsidRDefault="ABFFABFF" w:rsidP="ABFFABFF">
      <w:pPr>
        <w:pStyle w:val="ARCATSubSub2"/>
        <w:numPr>
          <w:ilvl w:val="5"/>
          <w:numId w:val="1"/>
        </w:numPr>
        <w:rPr/>
      </w:pPr>
      <w:r>
        <w:rPr/>
        <w:t>Lengthwise 29,000,000 psi (199.95 GPa) and crosswise 3,300,000 psi (22.75 GPa), minimum. </w:t>
      </w:r>
    </w:p>
    <w:p w:rsidR="ABFFABFF" w:rsidRDefault="ABFFABFF" w:rsidP="ABFFABFF">
      <w:pPr>
        <w:pStyle w:val="ARCATSubSub2"/>
        <w:numPr>
          <w:ilvl w:val="5"/>
          <w:numId w:val="1"/>
        </w:numPr>
        <w:rPr/>
      </w:pPr>
      <w:r>
        <w:rPr/>
        <w:t>Failure to provide tested crosswise material properties are cause for product rejection.</w:t>
      </w:r>
    </w:p>
    <w:p w:rsidR="ABFFABFF" w:rsidRDefault="ABFFABFF" w:rsidP="ABFFABFF">
      <w:pPr>
        <w:pStyle w:val="ARCATSubSub1"/>
        <w:numPr>
          <w:ilvl w:val="4"/>
          <w:numId w:val="1"/>
        </w:numPr>
        <w:rPr/>
      </w:pPr>
      <w:r>
        <w:rPr/>
        <w:t>Thermal Efficiency: Cladding support systems contribute to assembly thermal performance with R-value retention of 92 to 99 percent by minimizing or eliminating thermal bridging.</w:t>
      </w:r>
    </w:p>
    <w:p w:rsidR="ABFFABFF" w:rsidRDefault="ABFFABFF" w:rsidP="ABFFABFF">
      <w:pPr>
        <w:pStyle w:val="ARCATParagraph"/>
        <w:numPr>
          <w:ilvl w:val="2"/>
          <w:numId w:val="1"/>
        </w:numPr>
        <w:rPr/>
      </w:pPr>
      <w:r>
        <w:rPr/>
        <w:t>CMH Adjustable Brackets:</w:t>
      </w:r>
    </w:p>
    <w:p w:rsidR="ABFFABFF" w:rsidRDefault="ABFFABFF" w:rsidP="ABFFABFF">
      <w:pPr>
        <w:pStyle w:val="ARCATSubPara"/>
        <w:numPr>
          <w:ilvl w:val="3"/>
          <w:numId w:val="1"/>
        </w:numPr>
        <w:rPr/>
      </w:pPr>
      <w:r>
        <w:rPr/>
        <w:t>Basis of Design: A2P's GreenGirt CMH Delta Adjustable. Adjustable cladding support system designed to establish a level and continuous insulation layer over structural substrates with irregularities. System includes CMH Z or L-profile base brackets engineered for dimensional stability, corrosion resistance, and compatibility with various insulation and cladding types.</w:t>
      </w:r>
    </w:p>
    <w:p w:rsidR="ABFFABFF" w:rsidRDefault="ABFFABFF" w:rsidP="ABFFABFF">
      <w:pPr>
        <w:pStyle w:val="ARCATSubPara"/>
        <w:numPr>
          <w:ilvl w:val="3"/>
          <w:numId w:val="1"/>
        </w:numPr>
        <w:rPr/>
      </w:pPr>
      <w:r>
        <w:rPr/>
        <w:t>Material: Composite metal hybrid construction combining fiber-reinforced polymer with steel reinforced flanges.</w:t>
      </w:r>
    </w:p>
    <w:p w:rsidR="ABFFABFF" w:rsidRDefault="ABFFABFF" w:rsidP="ABFFABFF">
      <w:pPr>
        <w:pStyle w:val="ARCATSubPara"/>
        <w:numPr>
          <w:ilvl w:val="3"/>
          <w:numId w:val="1"/>
        </w:numPr>
        <w:rPr/>
      </w:pPr>
      <w:r>
        <w:rPr/>
        <w:t>Thickness: 0.20 inch (5.08 mm) minimum.</w:t>
      </w:r>
    </w:p>
    <w:p>
      <w:pPr>
        <w:pStyle w:val="ARCATnote"/>
        <w:rPr/>
      </w:pPr>
      <w:r>
        <w:rPr/>
        <w:t>** NOTE TO SPECIFIER ** Select depth based on insulation thickness and cladding system standoff. Coordinate clip size with wall section details and cladding attachment strategy. Delete depth options not required.</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6 inches (152.4 mm).</w:t>
      </w:r>
    </w:p>
    <w:p w:rsidR="ABFFABFF" w:rsidRDefault="ABFFABFF" w:rsidP="ABFFABFF">
      <w:pPr>
        <w:pStyle w:val="ARCATSubPara"/>
        <w:numPr>
          <w:ilvl w:val="3"/>
          <w:numId w:val="1"/>
        </w:numPr>
        <w:rPr/>
      </w:pPr>
      <w:r>
        <w:rPr/>
        <w:t>Orientation: Vertical installation.</w:t>
      </w:r>
    </w:p>
    <w:p w:rsidR="ABFFABFF" w:rsidRDefault="ABFFABFF" w:rsidP="ABFFABFF">
      <w:pPr>
        <w:pStyle w:val="ARCATSubPara"/>
        <w:numPr>
          <w:ilvl w:val="3"/>
          <w:numId w:val="1"/>
        </w:numPr>
        <w:rPr/>
      </w:pPr>
      <w:r>
        <w:rPr/>
        <w:t>Finish: G90 coated steel reinforcements.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insulation in continuous exterior wall applications. CMH materials to have integral A2P Dual Grip feature incorporated into girt profile, in order to provide insulation retention without the additional need for insulation fasteners.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Supports installation of insulation materials in compliance with ASHRAE 90.1 and IECC thermal performance standards. </w:t>
      </w:r>
    </w:p>
    <w:p w:rsidR="ABFFABFF" w:rsidRDefault="ABFFABFF" w:rsidP="ABFFABFF">
      <w:pPr>
        <w:pStyle w:val="ARCATSubPara"/>
        <w:numPr>
          <w:ilvl w:val="3"/>
          <w:numId w:val="1"/>
        </w:numPr>
        <w:rPr/>
      </w:pPr>
      <w:r>
        <w:rPr/>
        <w:t>System must accommodate insulation thicknesses from 2 to 6 inches (50.8 to 152.4 mm) or greater and be compatible with mineral wool or spray foam insulation materials. </w:t>
      </w:r>
    </w:p>
    <w:p w:rsidR="ABFFABFF" w:rsidRDefault="ABFFABFF" w:rsidP="ABFFABFF">
      <w:pPr>
        <w:pStyle w:val="ARCATParagraph"/>
        <w:numPr>
          <w:ilvl w:val="2"/>
          <w:numId w:val="1"/>
        </w:numPr>
        <w:rPr/>
      </w:pPr>
      <w:r>
        <w:rPr/>
        <w:t>Structural Support: Manufacturer must perform engineering analysis to determine the following:</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OPENING SUB-FRAMING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Air/Water/Vapor Tightness: </w:t>
      </w:r>
    </w:p>
    <w:p w:rsidR="ABFFABFF" w:rsidRDefault="ABFFABFF" w:rsidP="ABFFABFF">
      <w:pPr>
        <w:pStyle w:val="ARCATSubSub1"/>
        <w:numPr>
          <w:ilvl w:val="4"/>
          <w:numId w:val="1"/>
        </w:numPr>
        <w:rPr/>
      </w:pPr>
      <w:r>
        <w:rPr/>
        <w:t>Test structural thermal framing system for air infiltration in accordance with ASTM E283. </w:t>
      </w:r>
    </w:p>
    <w:p w:rsidR="ABFFABFF" w:rsidRDefault="ABFFABFF" w:rsidP="ABFFABFF">
      <w:pPr>
        <w:pStyle w:val="ARCATSubSub2"/>
        <w:numPr>
          <w:ilvl w:val="5"/>
          <w:numId w:val="1"/>
        </w:numPr>
        <w:rPr/>
      </w:pPr>
      <w:r>
        <w:rPr/>
        <w:t>Maximum Air Leakage Rate: 0.1 cfm per sf (0.508 L per second per square meter) of window area at 50 psf (2.39kPa). </w:t>
      </w:r>
    </w:p>
    <w:p w:rsidR="ABFFABFF" w:rsidRDefault="ABFFABFF" w:rsidP="ABFFABFF">
      <w:pPr>
        <w:pStyle w:val="ARCATSubSub1"/>
        <w:numPr>
          <w:ilvl w:val="4"/>
          <w:numId w:val="1"/>
        </w:numPr>
        <w:rPr/>
      </w:pPr>
      <w:r>
        <w:rPr/>
        <w:t>Test structural thermal framing system for static pressure water penetration in accordance with ASTM E331. Water penetration is defined as water reaching the interior face of the window assembly, excluding perimeter joints. </w:t>
      </w:r>
    </w:p>
    <w:p w:rsidR="ABFFABFF" w:rsidRDefault="ABFFABFF" w:rsidP="ABFFABFF">
      <w:pPr>
        <w:pStyle w:val="ARCATSubSub2"/>
        <w:numPr>
          <w:ilvl w:val="5"/>
          <w:numId w:val="1"/>
        </w:numPr>
        <w:rPr/>
      </w:pPr>
      <w:r>
        <w:rPr/>
        <w:t>No water penetration of structural thermal framing surround at specified test pressure differential for a duration of 15 minutes. </w:t>
      </w:r>
    </w:p>
    <w:p w:rsidR="ABFFABFF" w:rsidRDefault="ABFFABFF" w:rsidP="ABFFABFF">
      <w:pPr>
        <w:pStyle w:val="ARCATSubSub2"/>
        <w:numPr>
          <w:ilvl w:val="5"/>
          <w:numId w:val="1"/>
        </w:numPr>
        <w:rPr/>
      </w:pPr>
      <w:r>
        <w:rPr/>
        <w:t>Static pressure of 50 psf (2.39kPa). </w:t>
      </w:r>
    </w:p>
    <w:p w:rsidR="ABFFABFF" w:rsidRDefault="ABFFABFF" w:rsidP="ABFFABFF">
      <w:pPr>
        <w:pStyle w:val="ARCATSubSub1"/>
        <w:numPr>
          <w:ilvl w:val="4"/>
          <w:numId w:val="1"/>
        </w:numPr>
        <w:rPr/>
      </w:pPr>
      <w:r>
        <w:rPr/>
        <w:t>Test structural thermal framing system for vapor permeance in accordance with ASTM E96 (Materials, not Assemblies). </w:t>
      </w:r>
    </w:p>
    <w:p w:rsidR="ABFFABFF" w:rsidRDefault="ABFFABFF" w:rsidP="ABFFABFF">
      <w:pPr>
        <w:pStyle w:val="ARCATSubSub2"/>
        <w:numPr>
          <w:ilvl w:val="5"/>
          <w:numId w:val="1"/>
        </w:numPr>
        <w:rPr/>
      </w:pPr>
      <w:r>
        <w:rPr/>
        <w:t>Class I Vapor Retarder: less than or equal to 0.1 perm (5.75 ng per Pa-s-sq m). </w:t>
      </w:r>
    </w:p>
    <w:p w:rsidR="ABFFABFF" w:rsidRDefault="ABFFABFF" w:rsidP="ABFFABFF">
      <w:pPr>
        <w:pStyle w:val="ARCATSubSub2"/>
        <w:numPr>
          <w:ilvl w:val="5"/>
          <w:numId w:val="1"/>
        </w:numPr>
        <w:rPr/>
      </w:pPr>
      <w:r>
        <w:rPr/>
        <w:t>Class II Vapor Retarder: greater than 0.1 perm (5.75 ng per Pa-s-sq m) and less than or equal to 1.0 perm (57.45 ng per Pa-s-sq m). </w:t>
      </w:r>
    </w:p>
    <w:p w:rsidR="ABFFABFF" w:rsidRDefault="ABFFABFF" w:rsidP="ABFFABFF">
      <w:pPr>
        <w:pStyle w:val="ARCATSubSub2"/>
        <w:numPr>
          <w:ilvl w:val="5"/>
          <w:numId w:val="1"/>
        </w:numPr>
        <w:rPr/>
      </w:pPr>
      <w:r>
        <w:rPr/>
        <w:t>Class III Vapor Retarder: greater than 1.0 perm (57.45 ng per Pa-s-sq m) and less than or equal to 10 perm (574.5 ng per Pa-s-sq m).</w:t>
      </w:r>
    </w:p>
    <w:p w:rsidR="ABFFABFF" w:rsidRDefault="ABFFABFF" w:rsidP="ABFFABFF">
      <w:pPr>
        <w:pStyle w:val="ARCATSubPara"/>
        <w:numPr>
          <w:ilvl w:val="3"/>
          <w:numId w:val="1"/>
        </w:numPr>
        <w:rPr/>
      </w:pPr>
      <w:r>
        <w:rPr/>
        <w:t>Fire Resistance Ratings: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 </w:t>
      </w:r>
    </w:p>
    <w:p w:rsidR="ABFFABFF" w:rsidRDefault="ABFFABFF" w:rsidP="ABFFABFF">
      <w:pPr>
        <w:pStyle w:val="ARCATSubPara"/>
        <w:numPr>
          <w:ilvl w:val="3"/>
          <w:numId w:val="1"/>
        </w:numPr>
        <w:rPr/>
      </w:pPr>
      <w:r>
        <w:rPr/>
        <w:t>Framing Deflection Criteria:</w:t>
      </w:r>
    </w:p>
    <w:p w:rsidR="ABFFABFF" w:rsidRDefault="ABFFABFF" w:rsidP="ABFFABFF">
      <w:pPr>
        <w:pStyle w:val="ARCATSubSub1"/>
        <w:numPr>
          <w:ilvl w:val="4"/>
          <w:numId w:val="1"/>
        </w:numPr>
        <w:rPr/>
      </w:pPr>
      <w:r>
        <w:rPr/>
        <w:t>Limit framing deflection to L/240 or less under design live load, and L/360 or less under design wind load, consistent with cladding system performance requirements. </w:t>
      </w:r>
    </w:p>
    <w:p w:rsidR="ABFFABFF" w:rsidRDefault="ABFFABFF" w:rsidP="ABFFABFF">
      <w:pPr>
        <w:pStyle w:val="ARCATSubSub1"/>
        <w:numPr>
          <w:ilvl w:val="4"/>
          <w:numId w:val="1"/>
        </w:numPr>
        <w:rPr/>
      </w:pPr>
      <w:r>
        <w:rPr/>
        <w:t>Apply deflection limits to both vertical and horizontal members at window openings.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Structural thermal framing components must be tested to validate performance under combined dead load and live load conditions. </w:t>
      </w:r>
    </w:p>
    <w:p w:rsidR="ABFFABFF" w:rsidRDefault="ABFFABFF" w:rsidP="ABFFABFF">
      <w:pPr>
        <w:pStyle w:val="ARCATSubSub2"/>
        <w:numPr>
          <w:ilvl w:val="5"/>
          <w:numId w:val="1"/>
        </w:numPr>
        <w:rPr/>
      </w:pPr>
      <w:r>
        <w:rPr/>
        <w:t>Simulate worst-case installation configurations, including unsupported spans and combined axial and bending loads. </w:t>
      </w:r>
    </w:p>
    <w:p w:rsidR="ABFFABFF" w:rsidRDefault="ABFFABFF" w:rsidP="ABFFABFF">
      <w:pPr>
        <w:pStyle w:val="ARCATSubSub2"/>
        <w:numPr>
          <w:ilvl w:val="5"/>
          <w:numId w:val="1"/>
        </w:numPr>
        <w:rPr/>
      </w:pPr>
      <w:r>
        <w:rPr/>
        <w:t>Load testing must be performed in accordance with ASTM E330. </w:t>
      </w:r>
    </w:p>
    <w:p w:rsidR="ABFFABFF" w:rsidRDefault="ABFFABFF" w:rsidP="ABFFABFF">
      <w:pPr>
        <w:pStyle w:val="ARCATSubSub2"/>
        <w:numPr>
          <w:ilvl w:val="5"/>
          <w:numId w:val="1"/>
        </w:numPr>
        <w:rPr/>
      </w:pPr>
      <w:r>
        <w:rPr/>
        <w:t>Framing components must demonstrate no permanent deformation, cracking, or loss of structural integrity after full load application. </w:t>
      </w:r>
    </w:p>
    <w:p w:rsidR="ABFFABFF" w:rsidRDefault="ABFFABFF" w:rsidP="ABFFABFF">
      <w:pPr>
        <w:pStyle w:val="ARCATSubSub2"/>
        <w:numPr>
          <w:ilvl w:val="5"/>
          <w:numId w:val="1"/>
        </w:numPr>
        <w:rPr/>
      </w:pPr>
      <w:r>
        <w:rPr/>
        <w:t>Conduct testing by a certified independent third-party laboratory.</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Structural thermal framing system must use non-conductive materials, align the window with the thermal plane of the insulation, and eliminate air and water leaks to achieve high efficiency and eliminate thermal bridging. </w:t>
      </w:r>
    </w:p>
    <w:p w:rsidR="ABFFABFF" w:rsidRDefault="ABFFABFF" w:rsidP="ABFFABFF">
      <w:pPr>
        <w:pStyle w:val="ARCATSubSub1"/>
        <w:numPr>
          <w:ilvl w:val="4"/>
          <w:numId w:val="1"/>
        </w:numPr>
        <w:rPr/>
      </w:pPr>
      <w:r>
        <w:rPr/>
        <w:t>Thermal Transmission: CMH structural thermal framing system design should limit rate of heat flow crosswise through the profile section to less than listed below. Temperature delta of 100 deg F (38 deg C). Rate of heat flow to be determined in accordance with ASTM C1045 and validated by a third party.</w:t>
      </w:r>
    </w:p>
    <w:p w:rsidR="ABFFABFF" w:rsidRDefault="ABFFABFF" w:rsidP="ABFFABFF">
      <w:pPr>
        <w:pStyle w:val="ARCATSubSub2"/>
        <w:numPr>
          <w:ilvl w:val="5"/>
          <w:numId w:val="1"/>
        </w:numPr>
        <w:rPr/>
      </w:pPr>
      <w:r>
        <w:rPr/>
        <w:t>Rate of Heat Flow: 1.785 watts per 8 feet (2.44 m) length and 2 inch (50.8 mm) depth in profile.</w:t>
      </w:r>
    </w:p>
    <w:p w:rsidR="ABFFABFF" w:rsidRDefault="ABFFABFF" w:rsidP="ABFFABFF">
      <w:pPr>
        <w:pStyle w:val="ARCATSubSub2"/>
        <w:numPr>
          <w:ilvl w:val="5"/>
          <w:numId w:val="1"/>
        </w:numPr>
        <w:rPr/>
      </w:pPr>
      <w:r>
        <w:rPr/>
        <w:t>Rate of Heat Flow: 1.190 watts per 8 feet (2.44 m) length and 3 inch (76.2 mm) depth in profile.</w:t>
      </w:r>
    </w:p>
    <w:p w:rsidR="ABFFABFF" w:rsidRDefault="ABFFABFF" w:rsidP="ABFFABFF">
      <w:pPr>
        <w:pStyle w:val="ARCATSubSub2"/>
        <w:numPr>
          <w:ilvl w:val="5"/>
          <w:numId w:val="1"/>
        </w:numPr>
        <w:rPr/>
      </w:pPr>
      <w:r>
        <w:rPr/>
        <w:t>Rate of Heat Flow: 0.892 watts per 8 feet (2.44 m) length and 4 inch (101.6 mm) depth in profile.</w:t>
      </w:r>
    </w:p>
    <w:p w:rsidR="ABFFABFF" w:rsidRDefault="ABFFABFF" w:rsidP="ABFFABFF">
      <w:pPr>
        <w:pStyle w:val="ARCATSubSub2"/>
        <w:numPr>
          <w:ilvl w:val="5"/>
          <w:numId w:val="1"/>
        </w:numPr>
        <w:rPr/>
      </w:pPr>
      <w:r>
        <w:rPr/>
        <w:t>Rate of Heat Flow: 0.714 watts per 8 feet (2.44 m) length and 5 inch (127 mm) depth in profile.</w:t>
      </w:r>
    </w:p>
    <w:p w:rsidR="ABFFABFF" w:rsidRDefault="ABFFABFF" w:rsidP="ABFFABFF">
      <w:pPr>
        <w:pStyle w:val="ARCATSubSub2"/>
        <w:numPr>
          <w:ilvl w:val="5"/>
          <w:numId w:val="1"/>
        </w:numPr>
        <w:rPr/>
      </w:pPr>
      <w:r>
        <w:rPr/>
        <w:t>Rate of Heat Flow: 0.595 watts per 8 feet (2.44 m) length and 6 inch (152.4 mm) depth in profile.</w:t>
      </w:r>
    </w:p>
    <w:p w:rsidR="ABFFABFF" w:rsidRDefault="ABFFABFF" w:rsidP="ABFFABFF">
      <w:pPr>
        <w:pStyle w:val="ARCATParagraph"/>
        <w:numPr>
          <w:ilvl w:val="2"/>
          <w:numId w:val="1"/>
        </w:numPr>
        <w:rPr/>
      </w:pPr>
      <w:r>
        <w:rPr/>
        <w:t>CMH Opening Sub-Framing:</w:t>
      </w:r>
    </w:p>
    <w:p w:rsidR="ABFFABFF" w:rsidRDefault="ABFFABFF" w:rsidP="ABFFABFF">
      <w:pPr>
        <w:pStyle w:val="ARCATSubPara"/>
        <w:numPr>
          <w:ilvl w:val="3"/>
          <w:numId w:val="1"/>
        </w:numPr>
        <w:rPr/>
      </w:pPr>
      <w:r>
        <w:rPr/>
        <w:t>Basis of Design: A2P's GreenGirt CMH XO. Integrated structural thermal framing system consisting of CMH sub-framing components and accessories designed to maintain thermal continuity at window openings for punched opening, storefront, curtain wall, ribbon window designs, sealing methods, and cladding attachments. System aligns the insulation plane with fenestration framing to reduce thermal bridging and support energy code compliance. All fasteners are permanently anchored into metal components, and the system provides structural support for cladding and insulation assemblies while maintaining compatibility with adjacent enclosure systems.</w:t>
      </w:r>
    </w:p>
    <w:p w:rsidR="ABFFABFF" w:rsidRDefault="ABFFABFF" w:rsidP="ABFFABFF">
      <w:pPr>
        <w:pStyle w:val="ARCATSubPara"/>
        <w:numPr>
          <w:ilvl w:val="3"/>
          <w:numId w:val="1"/>
        </w:numPr>
        <w:rPr/>
      </w:pPr>
      <w:r>
        <w:rPr/>
        <w:t>Material: Composite metal hybrid construction combining fiber-reinforced polymer with integrated aluminum flange inserts.</w:t>
      </w:r>
    </w:p>
    <w:p w:rsidR="ABFFABFF" w:rsidRDefault="ABFFABFF" w:rsidP="ABFFABFF">
      <w:pPr>
        <w:pStyle w:val="ARCATSubPara"/>
        <w:numPr>
          <w:ilvl w:val="3"/>
          <w:numId w:val="1"/>
        </w:numPr>
        <w:rPr/>
      </w:pPr>
      <w:r>
        <w:rPr/>
        <w:t>Thickness: See Manufacturer's standard.</w:t>
      </w:r>
    </w:p>
    <w:p>
      <w:pPr>
        <w:pStyle w:val="ARCATnote"/>
        <w:rPr/>
      </w:pPr>
      <w:r>
        <w:rPr/>
        <w:t>** NOTE TO SPECIFIER ** Select depth based on insulation thickness and cladding system standoff. Coordinate clip size with wall section details and cladding attachment strategy. 1/2 inch (12.7 mm) flange spacer attachments can be used to accommodate all depths. Delete depth options not required.</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Depth: 6 inches (152.4 mm).</w:t>
      </w:r>
    </w:p>
    <w:p w:rsidR="ABFFABFF" w:rsidRDefault="ABFFABFF" w:rsidP="ABFFABFF">
      <w:pPr>
        <w:pStyle w:val="ARCATSubPara"/>
        <w:numPr>
          <w:ilvl w:val="3"/>
          <w:numId w:val="1"/>
        </w:numPr>
        <w:rPr/>
      </w:pPr>
      <w:r>
        <w:rPr/>
        <w:t>Standard Length: 96 inches (2.44 m).</w:t>
      </w:r>
    </w:p>
    <w:p w:rsidR="ABFFABFF" w:rsidRDefault="ABFFABFF" w:rsidP="ABFFABFF">
      <w:pPr>
        <w:pStyle w:val="ARCATSubPara"/>
        <w:numPr>
          <w:ilvl w:val="3"/>
          <w:numId w:val="1"/>
        </w:numPr>
        <w:rPr/>
      </w:pPr>
      <w:r>
        <w:rPr/>
        <w:t>Aluminum flange inserts to be sized according to project requirements. </w:t>
      </w:r>
    </w:p>
    <w:p w:rsidR="ABFFABFF" w:rsidRDefault="ABFFABFF" w:rsidP="ABFFABFF">
      <w:pPr>
        <w:pStyle w:val="ARCATSubPara"/>
        <w:numPr>
          <w:ilvl w:val="3"/>
          <w:numId w:val="1"/>
        </w:numPr>
        <w:rPr/>
      </w:pPr>
      <w:r>
        <w:rPr/>
        <w:t>Integrated metal dead load clips as required for project-specific structural loading requirements.</w:t>
      </w:r>
    </w:p>
    <w:p>
      <w:pPr>
        <w:pStyle w:val="ARCATnote"/>
        <w:rPr/>
      </w:pPr>
      <w:r>
        <w:rPr/>
        <w:t>** NOTE TO SPECIFIER ** Manufacturer's standard color is green, but an optional black finish is available upon request.</w:t>
      </w:r>
    </w:p>
    <w:p w:rsidR="ABFFABFF" w:rsidRDefault="ABFFABFF" w:rsidP="ABFFABFF">
      <w:pPr>
        <w:pStyle w:val="ARCATSubPara"/>
        <w:numPr>
          <w:ilvl w:val="3"/>
          <w:numId w:val="1"/>
        </w:numPr>
        <w:rPr/>
      </w:pPr>
      <w:r>
        <w:rPr/>
        <w:t>Color: Manufacturer's standard green.</w:t>
      </w:r>
    </w:p>
    <w:p w:rsidR="ABFFABFF" w:rsidRDefault="ABFFABFF" w:rsidP="ABFFABFF">
      <w:pPr>
        <w:pStyle w:val="ARCATParagraph"/>
        <w:numPr>
          <w:ilvl w:val="2"/>
          <w:numId w:val="1"/>
        </w:numPr>
        <w:rPr/>
      </w:pPr>
      <w:r>
        <w:rPr/>
        <w:t>Continuous Insulation Accommodation: </w:t>
      </w:r>
    </w:p>
    <w:p w:rsidR="ABFFABFF" w:rsidRDefault="ABFFABFF" w:rsidP="ABFFABFF">
      <w:pPr>
        <w:pStyle w:val="ARCATSubPara"/>
        <w:numPr>
          <w:ilvl w:val="3"/>
          <w:numId w:val="1"/>
        </w:numPr>
        <w:rPr/>
      </w:pPr>
      <w:r>
        <w:rPr/>
        <w:t>Designed to support windows and insulation at building openings. </w:t>
      </w:r>
    </w:p>
    <w:p w:rsidR="ABFFABFF" w:rsidRDefault="ABFFABFF" w:rsidP="ABFFABFF">
      <w:pPr>
        <w:pStyle w:val="ARCATSubPara"/>
        <w:numPr>
          <w:ilvl w:val="3"/>
          <w:numId w:val="1"/>
        </w:numPr>
        <w:rPr/>
      </w:pPr>
      <w:r>
        <w:rPr/>
        <w:t>Maintains full insulation thickness across substrate variations. </w:t>
      </w:r>
    </w:p>
    <w:p w:rsidR="ABFFABFF" w:rsidRDefault="ABFFABFF" w:rsidP="ABFFABFF">
      <w:pPr>
        <w:pStyle w:val="ARCATSubPara"/>
        <w:numPr>
          <w:ilvl w:val="3"/>
          <w:numId w:val="1"/>
        </w:numPr>
        <w:rPr/>
      </w:pPr>
      <w:r>
        <w:rPr/>
        <w:t>Provides integrated aluminum flange header for proper drainage. </w:t>
      </w:r>
    </w:p>
    <w:p w:rsidR="ABFFABFF" w:rsidRDefault="ABFFABFF" w:rsidP="ABFFABFF">
      <w:pPr>
        <w:pStyle w:val="ARCATSubPara"/>
        <w:numPr>
          <w:ilvl w:val="3"/>
          <w:numId w:val="1"/>
        </w:numPr>
        <w:rPr/>
      </w:pPr>
      <w:r>
        <w:rPr/>
        <w:t>System must accommodate insulation thicknesses from 2 to 6 inches (50.8 to 152.4 mm) and be compatible with mineral wool, spray foam, polyisocyanurate, extruded polystyrene, and similar rigid insulation materials.</w:t>
      </w:r>
    </w:p>
    <w:p w:rsidR="ABFFABFF" w:rsidRDefault="ABFFABFF" w:rsidP="ABFFABFF">
      <w:pPr>
        <w:pStyle w:val="ARCATParagraph"/>
        <w:numPr>
          <w:ilvl w:val="2"/>
          <w:numId w:val="1"/>
        </w:numPr>
        <w:rPr/>
      </w:pPr>
      <w:r>
        <w:rPr/>
        <w:t>Structural Support: Manufacturer to perform single-source engineering analysis for CMH structural thermal framing and continuous insulation systems to determine:</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STAINLESS STEEL OPENING SUB-FRAMING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Air/Water/Vapor Tightness: </w:t>
      </w:r>
    </w:p>
    <w:p w:rsidR="ABFFABFF" w:rsidRDefault="ABFFABFF" w:rsidP="ABFFABFF">
      <w:pPr>
        <w:pStyle w:val="ARCATSubSub1"/>
        <w:numPr>
          <w:ilvl w:val="4"/>
          <w:numId w:val="1"/>
        </w:numPr>
        <w:rPr/>
      </w:pPr>
      <w:r>
        <w:rPr/>
        <w:t>Test structural thermal framing system for air infiltration in accordance with ASTM E283. </w:t>
      </w:r>
    </w:p>
    <w:p w:rsidR="ABFFABFF" w:rsidRDefault="ABFFABFF" w:rsidP="ABFFABFF">
      <w:pPr>
        <w:pStyle w:val="ARCATSubSub2"/>
        <w:numPr>
          <w:ilvl w:val="5"/>
          <w:numId w:val="1"/>
        </w:numPr>
        <w:rPr/>
      </w:pPr>
      <w:r>
        <w:rPr/>
        <w:t>Maximum Air Leakage Rate: 0.1 cfm per sf (0.508 L per second per square meter) of window area at 50 psf (2.39kPa). </w:t>
      </w:r>
    </w:p>
    <w:p w:rsidR="ABFFABFF" w:rsidRDefault="ABFFABFF" w:rsidP="ABFFABFF">
      <w:pPr>
        <w:pStyle w:val="ARCATSubSub1"/>
        <w:numPr>
          <w:ilvl w:val="4"/>
          <w:numId w:val="1"/>
        </w:numPr>
        <w:rPr/>
      </w:pPr>
      <w:r>
        <w:rPr/>
        <w:t>Test structural thermal framing system for static pressure water penetration in accordance with ASTM E331. Water penetration is defined as water reaching the interior face of the window assembly, excluding perimeter joints. </w:t>
      </w:r>
    </w:p>
    <w:p w:rsidR="ABFFABFF" w:rsidRDefault="ABFFABFF" w:rsidP="ABFFABFF">
      <w:pPr>
        <w:pStyle w:val="ARCATSubSub2"/>
        <w:numPr>
          <w:ilvl w:val="5"/>
          <w:numId w:val="1"/>
        </w:numPr>
        <w:rPr/>
      </w:pPr>
      <w:r>
        <w:rPr/>
        <w:t>No water penetration of structural thermal framing surround at specified test pressure differential for a duration of 15 minutes. </w:t>
      </w:r>
    </w:p>
    <w:p w:rsidR="ABFFABFF" w:rsidRDefault="ABFFABFF" w:rsidP="ABFFABFF">
      <w:pPr>
        <w:pStyle w:val="ARCATSubSub2"/>
        <w:numPr>
          <w:ilvl w:val="5"/>
          <w:numId w:val="1"/>
        </w:numPr>
        <w:rPr/>
      </w:pPr>
      <w:r>
        <w:rPr/>
        <w:t>Static pressure of 50 psf (2.39kPa). </w:t>
      </w:r>
    </w:p>
    <w:p w:rsidR="ABFFABFF" w:rsidRDefault="ABFFABFF" w:rsidP="ABFFABFF">
      <w:pPr>
        <w:pStyle w:val="ARCATSubSub1"/>
        <w:numPr>
          <w:ilvl w:val="4"/>
          <w:numId w:val="1"/>
        </w:numPr>
        <w:rPr/>
      </w:pPr>
      <w:r>
        <w:rPr/>
        <w:t>Test structural thermal framing system for vapor permeance in accordance with ASTM E96 (Materials, not Assemblies). </w:t>
      </w:r>
    </w:p>
    <w:p w:rsidR="ABFFABFF" w:rsidRDefault="ABFFABFF" w:rsidP="ABFFABFF">
      <w:pPr>
        <w:pStyle w:val="ARCATSubSub2"/>
        <w:numPr>
          <w:ilvl w:val="5"/>
          <w:numId w:val="1"/>
        </w:numPr>
        <w:rPr/>
      </w:pPr>
      <w:r>
        <w:rPr/>
        <w:t>Class I Vapor Retarder: less than or equal to 0.1 perm (5.75 ng per Pa-s-sq m). </w:t>
      </w:r>
    </w:p>
    <w:p w:rsidR="ABFFABFF" w:rsidRDefault="ABFFABFF" w:rsidP="ABFFABFF">
      <w:pPr>
        <w:pStyle w:val="ARCATSubSub2"/>
        <w:numPr>
          <w:ilvl w:val="5"/>
          <w:numId w:val="1"/>
        </w:numPr>
        <w:rPr/>
      </w:pPr>
      <w:r>
        <w:rPr/>
        <w:t>Class II Vapor Retarder: greater than 0.1 perm (5.75 ng per Pa-s-sq m) and less than or equal to 1.0 perm (57.45 ng per Pa-s-sq m). </w:t>
      </w:r>
    </w:p>
    <w:p w:rsidR="ABFFABFF" w:rsidRDefault="ABFFABFF" w:rsidP="ABFFABFF">
      <w:pPr>
        <w:pStyle w:val="ARCATSubSub2"/>
        <w:numPr>
          <w:ilvl w:val="5"/>
          <w:numId w:val="1"/>
        </w:numPr>
        <w:rPr/>
      </w:pPr>
      <w:r>
        <w:rPr/>
        <w:t>Class III Vapor Retarder: greater than 1.0 perm (57.45 ng per Pa-s-sq m) and less than or equal to 10 perm (574.5 ng per Pa-s-sq m).</w:t>
      </w:r>
    </w:p>
    <w:p w:rsidR="ABFFABFF" w:rsidRDefault="ABFFABFF" w:rsidP="ABFFABFF">
      <w:pPr>
        <w:pStyle w:val="ARCATSubPara"/>
        <w:numPr>
          <w:ilvl w:val="3"/>
          <w:numId w:val="1"/>
        </w:numPr>
        <w:rPr/>
      </w:pPr>
      <w:r>
        <w:rPr/>
        <w:t>Fire Resistance Ratings: </w:t>
      </w:r>
    </w:p>
    <w:p w:rsidR="ABFFABFF" w:rsidRDefault="ABFFABFF" w:rsidP="ABFFABFF">
      <w:pPr>
        <w:pStyle w:val="ARCATSubSub1"/>
        <w:numPr>
          <w:ilvl w:val="4"/>
          <w:numId w:val="1"/>
        </w:numPr>
        <w:rPr/>
      </w:pPr>
      <w:r>
        <w:rPr/>
        <w:t>Surface Burning Characteristics:</w:t>
      </w:r>
    </w:p>
    <w:p w:rsidR="ABFFABFF" w:rsidRDefault="ABFFABFF" w:rsidP="ABFFABFF">
      <w:pPr>
        <w:pStyle w:val="ARCATSubSub2"/>
        <w:numPr>
          <w:ilvl w:val="5"/>
          <w:numId w:val="1"/>
        </w:numPr>
        <w:rPr/>
      </w:pPr>
      <w:r>
        <w:rPr/>
        <w:t>Flame Spread Index: Class A, 25 or less; ASTM E84.</w:t>
      </w:r>
    </w:p>
    <w:p w:rsidR="ABFFABFF" w:rsidRDefault="ABFFABFF" w:rsidP="ABFFABFF">
      <w:pPr>
        <w:pStyle w:val="ARCATSubSub2"/>
        <w:numPr>
          <w:ilvl w:val="5"/>
          <w:numId w:val="1"/>
        </w:numPr>
        <w:rPr/>
      </w:pPr>
      <w:r>
        <w:rPr/>
        <w:t>Smoke Developed Index: Class A, 450 or less; ASTM E84.</w:t>
      </w:r>
    </w:p>
    <w:p w:rsidR="ABFFABFF" w:rsidRDefault="ABFFABFF" w:rsidP="ABFFABFF">
      <w:pPr>
        <w:pStyle w:val="ARCATSubSub1"/>
        <w:numPr>
          <w:ilvl w:val="4"/>
          <w:numId w:val="1"/>
        </w:numPr>
        <w:rPr/>
      </w:pPr>
      <w:r>
        <w:rPr/>
        <w:t>Immediate Scale Multistory Fire Test: If required by code, comply with NFPA 285 and/or IBC acceptance criteria for wall height above grade and fire separation distances when wall type and other noted conditions require such testing or compliance with requirements as indicated. </w:t>
      </w:r>
    </w:p>
    <w:p w:rsidR="ABFFABFF" w:rsidRDefault="ABFFABFF" w:rsidP="ABFFABFF">
      <w:pPr>
        <w:pStyle w:val="ARCATSubPara"/>
        <w:numPr>
          <w:ilvl w:val="3"/>
          <w:numId w:val="1"/>
        </w:numPr>
        <w:rPr/>
      </w:pPr>
      <w:r>
        <w:rPr/>
        <w:t>Framing Deflection Criteria:</w:t>
      </w:r>
    </w:p>
    <w:p w:rsidR="ABFFABFF" w:rsidRDefault="ABFFABFF" w:rsidP="ABFFABFF">
      <w:pPr>
        <w:pStyle w:val="ARCATSubSub1"/>
        <w:numPr>
          <w:ilvl w:val="4"/>
          <w:numId w:val="1"/>
        </w:numPr>
        <w:rPr/>
      </w:pPr>
      <w:r>
        <w:rPr/>
        <w:t>Limit framing deflection to L/240 or less under design live load, and L/360 or less under design wind load, consistent with cladding system performance requirements. </w:t>
      </w:r>
    </w:p>
    <w:p w:rsidR="ABFFABFF" w:rsidRDefault="ABFFABFF" w:rsidP="ABFFABFF">
      <w:pPr>
        <w:pStyle w:val="ARCATSubSub1"/>
        <w:numPr>
          <w:ilvl w:val="4"/>
          <w:numId w:val="1"/>
        </w:numPr>
        <w:rPr/>
      </w:pPr>
      <w:r>
        <w:rPr/>
        <w:t>Apply deflection limits to both vertical and horizontal members at window openings.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pull-out capacity must meet or exceed the performance of 16 gauge (1.52 mm) cold-formed steel framing.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Sub1"/>
        <w:numPr>
          <w:ilvl w:val="4"/>
          <w:numId w:val="1"/>
        </w:numPr>
        <w:rPr/>
      </w:pPr>
      <w:r>
        <w:rPr/>
        <w:t>Structural thermal framing components must be tested to validate performance under combined dead load and live load conditions. </w:t>
      </w:r>
    </w:p>
    <w:p w:rsidR="ABFFABFF" w:rsidRDefault="ABFFABFF" w:rsidP="ABFFABFF">
      <w:pPr>
        <w:pStyle w:val="ARCATSubSub2"/>
        <w:numPr>
          <w:ilvl w:val="5"/>
          <w:numId w:val="1"/>
        </w:numPr>
        <w:rPr/>
      </w:pPr>
      <w:r>
        <w:rPr/>
        <w:t>Simulate worst-case installation configurations, including unsupported spans and combined axial and bending loads. </w:t>
      </w:r>
    </w:p>
    <w:p w:rsidR="ABFFABFF" w:rsidRDefault="ABFFABFF" w:rsidP="ABFFABFF">
      <w:pPr>
        <w:pStyle w:val="ARCATSubSub2"/>
        <w:numPr>
          <w:ilvl w:val="5"/>
          <w:numId w:val="1"/>
        </w:numPr>
        <w:rPr/>
      </w:pPr>
      <w:r>
        <w:rPr/>
        <w:t>Load testing must be performed in accordance with ASTM E330. </w:t>
      </w:r>
    </w:p>
    <w:p w:rsidR="ABFFABFF" w:rsidRDefault="ABFFABFF" w:rsidP="ABFFABFF">
      <w:pPr>
        <w:pStyle w:val="ARCATSubSub2"/>
        <w:numPr>
          <w:ilvl w:val="5"/>
          <w:numId w:val="1"/>
        </w:numPr>
        <w:rPr/>
      </w:pPr>
      <w:r>
        <w:rPr/>
        <w:t>Framing components must demonstrate no permanent deformation, cracking, or loss of structural integrity after full load application. </w:t>
      </w:r>
    </w:p>
    <w:p w:rsidR="ABFFABFF" w:rsidRDefault="ABFFABFF" w:rsidP="ABFFABFF">
      <w:pPr>
        <w:pStyle w:val="ARCATSubSub2"/>
        <w:numPr>
          <w:ilvl w:val="5"/>
          <w:numId w:val="1"/>
        </w:numPr>
        <w:rPr/>
      </w:pPr>
      <w:r>
        <w:rPr/>
        <w:t>Conduct testing by a certified independent third-party laboratory.</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Structural thermal framing system must use non-conductive materials, align the window with the thermal plane of the insulation, and eliminate air and water leaks to achieve high efficiency and eliminate thermal bridging. </w:t>
      </w:r>
    </w:p>
    <w:p w:rsidR="ABFFABFF" w:rsidRDefault="ABFFABFF" w:rsidP="ABFFABFF">
      <w:pPr>
        <w:pStyle w:val="ARCATSubSub1"/>
        <w:numPr>
          <w:ilvl w:val="4"/>
          <w:numId w:val="1"/>
        </w:numPr>
        <w:rPr/>
      </w:pPr>
      <w:r>
        <w:rPr/>
        <w:t>Thermal Transmission: CMH structural thermal framing system design should limit rate of heat flow crosswise through the profile section to less than listed below. Temperature delta of 100 deg F (38 deg C). Rate of heat flow to be determined in accordance with ASTM C1045 and validated by a third party.</w:t>
      </w:r>
    </w:p>
    <w:p w:rsidR="ABFFABFF" w:rsidRDefault="ABFFABFF" w:rsidP="ABFFABFF">
      <w:pPr>
        <w:pStyle w:val="ARCATSubSub2"/>
        <w:numPr>
          <w:ilvl w:val="5"/>
          <w:numId w:val="1"/>
        </w:numPr>
        <w:rPr/>
      </w:pPr>
      <w:r>
        <w:rPr/>
        <w:t>Rate of Heat Flow: 1.785 watts per 8 feet (2.44 m) length and 2 inch (50.8 mm) depth in profile.</w:t>
      </w:r>
    </w:p>
    <w:p w:rsidR="ABFFABFF" w:rsidRDefault="ABFFABFF" w:rsidP="ABFFABFF">
      <w:pPr>
        <w:pStyle w:val="ARCATSubSub2"/>
        <w:numPr>
          <w:ilvl w:val="5"/>
          <w:numId w:val="1"/>
        </w:numPr>
        <w:rPr/>
      </w:pPr>
      <w:r>
        <w:rPr/>
        <w:t>Rate of Heat Flow: 1.190 watts per 8 feet (2.44 m) length and 3 inch (76.2 mm) depth in profile.</w:t>
      </w:r>
    </w:p>
    <w:p w:rsidR="ABFFABFF" w:rsidRDefault="ABFFABFF" w:rsidP="ABFFABFF">
      <w:pPr>
        <w:pStyle w:val="ARCATSubSub2"/>
        <w:numPr>
          <w:ilvl w:val="5"/>
          <w:numId w:val="1"/>
        </w:numPr>
        <w:rPr/>
      </w:pPr>
      <w:r>
        <w:rPr/>
        <w:t>Rate of Heat Flow: 0.892 watts per 8 feet (2.44 m) length and 4 inch (101.6 mm) depth in profile.</w:t>
      </w:r>
    </w:p>
    <w:p w:rsidR="ABFFABFF" w:rsidRDefault="ABFFABFF" w:rsidP="ABFFABFF">
      <w:pPr>
        <w:pStyle w:val="ARCATSubSub2"/>
        <w:numPr>
          <w:ilvl w:val="5"/>
          <w:numId w:val="1"/>
        </w:numPr>
        <w:rPr/>
      </w:pPr>
      <w:r>
        <w:rPr/>
        <w:t>Rate of Heat Flow: 0.714 watts per 8 feet (2.44 m) length and 5 inch (127 mm) depth in profile.</w:t>
      </w:r>
    </w:p>
    <w:p w:rsidR="ABFFABFF" w:rsidRDefault="ABFFABFF" w:rsidP="ABFFABFF">
      <w:pPr>
        <w:pStyle w:val="ARCATSubSub2"/>
        <w:numPr>
          <w:ilvl w:val="5"/>
          <w:numId w:val="1"/>
        </w:numPr>
        <w:rPr/>
      </w:pPr>
      <w:r>
        <w:rPr/>
        <w:t>Rate of Heat Flow: 0.595 watts per 8 feet (2.44 m) length and 6 inch (152.4 mm) depth in profile.</w:t>
      </w:r>
    </w:p>
    <w:p w:rsidR="ABFFABFF" w:rsidRDefault="ABFFABFF" w:rsidP="ABFFABFF">
      <w:pPr>
        <w:pStyle w:val="ARCATParagraph"/>
        <w:numPr>
          <w:ilvl w:val="2"/>
          <w:numId w:val="1"/>
        </w:numPr>
        <w:rPr/>
      </w:pPr>
      <w:r>
        <w:rPr/>
        <w:t>Stainless Steel Opening Sub-Framing:</w:t>
      </w:r>
    </w:p>
    <w:p w:rsidR="ABFFABFF" w:rsidRDefault="ABFFABFF" w:rsidP="ABFFABFF">
      <w:pPr>
        <w:pStyle w:val="ARCATSubPara"/>
        <w:numPr>
          <w:ilvl w:val="3"/>
          <w:numId w:val="1"/>
        </w:numPr>
        <w:rPr/>
      </w:pPr>
      <w:r>
        <w:rPr/>
        <w:t>Basis of Design: A2P's Stainless Steel Opening Sub-Framing</w:t>
      </w:r>
    </w:p>
    <w:p w:rsidR="ABFFABFF" w:rsidRDefault="ABFFABFF" w:rsidP="ABFFABFF">
      <w:pPr>
        <w:pStyle w:val="ARCATSubSub1"/>
        <w:numPr>
          <w:ilvl w:val="4"/>
          <w:numId w:val="1"/>
        </w:numPr>
        <w:rPr/>
      </w:pPr>
      <w:r>
        <w:rPr/>
        <w:t>Supply a single-source structural insulated 316 stainless steel window system, engineered to meet or exceed the structural, thermal, and weather-tightness performance properties of the specified product. Include structural stainless steel framing around the window openings, insulation at the header, stainless steel secondary profiles, and related counter flashing and sealing material to create a best-practices interface at the insulation, substrate, and cladding system. </w:t>
      </w:r>
    </w:p>
    <w:p w:rsidR="ABFFABFF" w:rsidRDefault="ABFFABFF" w:rsidP="ABFFABFF">
      <w:pPr>
        <w:pStyle w:val="ARCATSubSub1"/>
        <w:numPr>
          <w:ilvl w:val="4"/>
          <w:numId w:val="1"/>
        </w:numPr>
        <w:rPr/>
      </w:pPr>
      <w:r>
        <w:rPr/>
        <w:t>Details establish dimensions, profiles, and sight lines. Within these limitations, the Contractor is responsible for engineering, design of the stainless steel framing, and attachment and closure assemblies that match the profile, purpose, and performance of the specified system. Maintain the visual design concept as shown, including member sizes, profiles, and alignment of components.</w:t>
      </w:r>
    </w:p>
    <w:p w:rsidR="ABFFABFF" w:rsidRDefault="ABFFABFF" w:rsidP="ABFFABFF">
      <w:pPr>
        <w:pStyle w:val="ARCATSubSub1"/>
        <w:numPr>
          <w:ilvl w:val="4"/>
          <w:numId w:val="1"/>
        </w:numPr>
        <w:rPr/>
      </w:pPr>
      <w:r>
        <w:rPr/>
        <w:t>Meet all other requirements for the specifications, system performance, and drawings with the stainless steel system. </w:t>
      </w:r>
    </w:p>
    <w:p w:rsidR="ABFFABFF" w:rsidRDefault="ABFFABFF" w:rsidP="ABFFABFF">
      <w:pPr>
        <w:pStyle w:val="ARCATSubSub1"/>
        <w:numPr>
          <w:ilvl w:val="4"/>
          <w:numId w:val="1"/>
        </w:numPr>
        <w:rPr/>
      </w:pPr>
      <w:r>
        <w:rPr/>
        <w:t>Provide stamped calculations for structural performance. Submit a third-party finite element analysis verifying matching thermal performance.</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Stainless steel: ASTM A240, Grade 2D, Type 316, 30 ksi or larger. </w:t>
      </w:r>
    </w:p>
    <w:p w:rsidR="ABFFABFF" w:rsidRDefault="ABFFABFF" w:rsidP="ABFFABFF">
      <w:pPr>
        <w:pStyle w:val="ARCATSubSub1"/>
        <w:numPr>
          <w:ilvl w:val="4"/>
          <w:numId w:val="1"/>
        </w:numPr>
        <w:rPr/>
      </w:pPr>
      <w:r>
        <w:rPr/>
        <w:t>Base Channel to be minimum of 10 gauge (3.57 mm) for structural performance (gauge must be sufficient for specified project design, product selection, and loading). </w:t>
      </w:r>
    </w:p>
    <w:p w:rsidR="ABFFABFF" w:rsidRDefault="ABFFABFF" w:rsidP="ABFFABFF">
      <w:pPr>
        <w:pStyle w:val="ARCATSubSub1"/>
        <w:numPr>
          <w:ilvl w:val="4"/>
          <w:numId w:val="1"/>
        </w:numPr>
        <w:rPr/>
      </w:pPr>
      <w:r>
        <w:rPr/>
        <w:t>Jambs and Header Channels to be a minimum of 14 gauge (1.98 mm) for structural performance. </w:t>
      </w:r>
    </w:p>
    <w:p w:rsidR="ABFFABFF" w:rsidRDefault="ABFFABFF" w:rsidP="ABFFABFF">
      <w:pPr>
        <w:pStyle w:val="ARCATSubSub1"/>
        <w:numPr>
          <w:ilvl w:val="4"/>
          <w:numId w:val="1"/>
        </w:numPr>
        <w:rPr/>
      </w:pPr>
      <w:r>
        <w:rPr/>
        <w:t>Additional profiles to be a minimum of 18 gauge (1.27 mm) for fastener attachment. </w:t>
      </w:r>
    </w:p>
    <w:p w:rsidR="ABFFABFF" w:rsidRDefault="ABFFABFF" w:rsidP="ABFFABFF">
      <w:pPr>
        <w:pStyle w:val="ARCATSubSub1"/>
        <w:numPr>
          <w:ilvl w:val="4"/>
          <w:numId w:val="1"/>
        </w:numPr>
        <w:rPr/>
      </w:pPr>
      <w:r>
        <w:rPr/>
        <w:t>Counter flashing to be a minimum of 24 gauge (0.64 mm). </w:t>
      </w:r>
    </w:p>
    <w:p w:rsidR="ABFFABFF" w:rsidRDefault="ABFFABFF" w:rsidP="ABFFABFF">
      <w:pPr>
        <w:pStyle w:val="ARCATSubSub1"/>
        <w:numPr>
          <w:ilvl w:val="4"/>
          <w:numId w:val="1"/>
        </w:numPr>
        <w:rPr/>
      </w:pPr>
      <w:r>
        <w:rPr/>
        <w:t>Cavity insulation: Spray foam.</w:t>
      </w:r>
    </w:p>
    <w:p w:rsidR="ABFFABFF" w:rsidRDefault="ABFFABFF" w:rsidP="ABFFABFF">
      <w:pPr>
        <w:pStyle w:val="ARCATSubSub1"/>
        <w:numPr>
          <w:ilvl w:val="4"/>
          <w:numId w:val="1"/>
        </w:numPr>
        <w:rPr/>
      </w:pPr>
      <w:r>
        <w:rPr/>
        <w:t>Furnish and install 6 inch (152.4 mm) deep spray foam insulation around a 32-inch (812.8 mm) wide perimeter for window openings inside the stud cavity.</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Custom-fabricate sheet metal flashing and trim to comply with recommendations in SMACNA's Architectural Sheet Metal Manual that apply to design, dimensions, metal, and other characteristics of items indicated. Shop-fabricate items where practical. Obtain field measurements for accurate fit before commencing shop fabrication. </w:t>
      </w:r>
    </w:p>
    <w:p w:rsidR="ABFFABFF" w:rsidRDefault="ABFFABFF" w:rsidP="ABFFABFF">
      <w:pPr>
        <w:pStyle w:val="ARCATSubSub1"/>
        <w:numPr>
          <w:ilvl w:val="4"/>
          <w:numId w:val="1"/>
        </w:numPr>
        <w:rPr/>
      </w:pPr>
      <w:r>
        <w:rPr/>
        <w:t>Fabricate sheet metal flashing and trim true to line and levels indicated, without excessive oil canning, buckling, and tool marks. </w:t>
      </w:r>
    </w:p>
    <w:p w:rsidR="ABFFABFF" w:rsidRDefault="ABFFABFF" w:rsidP="ABFFABFF">
      <w:pPr>
        <w:pStyle w:val="ARCATSubSub1"/>
        <w:numPr>
          <w:ilvl w:val="4"/>
          <w:numId w:val="1"/>
        </w:numPr>
        <w:rPr/>
      </w:pPr>
      <w:r>
        <w:rPr/>
        <w:t>Seams for Stainless Steel and Lead: Fabricate non-moving seams in accessories with flat-lock seams. Seam and solder tin edges. </w:t>
      </w:r>
    </w:p>
    <w:p w:rsidR="ABFFABFF" w:rsidRDefault="ABFFABFF" w:rsidP="ABFFABFF">
      <w:pPr>
        <w:pStyle w:val="ARCATSubSub1"/>
        <w:numPr>
          <w:ilvl w:val="4"/>
          <w:numId w:val="1"/>
        </w:numPr>
        <w:rPr/>
      </w:pPr>
      <w:r>
        <w:rPr/>
        <w:t>Fabricate horizontal surfaces to drain with minimum 5 percent slope. </w:t>
      </w:r>
    </w:p>
    <w:p w:rsidR="ABFFABFF" w:rsidRDefault="ABFFABFF" w:rsidP="ABFFABFF">
      <w:pPr>
        <w:pStyle w:val="ARCATSubSub1"/>
        <w:numPr>
          <w:ilvl w:val="4"/>
          <w:numId w:val="1"/>
        </w:numPr>
        <w:rPr/>
      </w:pPr>
      <w:r>
        <w:rPr/>
        <w:t>Sealed Joints: Form non-expansion but movable joints in metal to accommodate elastomeric sealant according to SMACNA recommendations. </w:t>
      </w:r>
    </w:p>
    <w:p w:rsidR="ABFFABFF" w:rsidRDefault="ABFFABFF" w:rsidP="ABFFABFF">
      <w:pPr>
        <w:pStyle w:val="ARCATSubSub1"/>
        <w:numPr>
          <w:ilvl w:val="4"/>
          <w:numId w:val="1"/>
        </w:numPr>
        <w:rPr/>
      </w:pPr>
      <w:r>
        <w:rPr/>
        <w:t>Conceal fasteners and expansion provisions where possible on exposed-to-view sheet metal flashing and trim unless otherwise indicated.</w:t>
      </w:r>
    </w:p>
    <w:p w:rsidR="ABFFABFF" w:rsidRDefault="ABFFABFF" w:rsidP="ABFFABFF">
      <w:pPr>
        <w:pStyle w:val="ARCATSubPara"/>
        <w:numPr>
          <w:ilvl w:val="3"/>
          <w:numId w:val="1"/>
        </w:numPr>
        <w:rPr/>
      </w:pPr>
      <w:r>
        <w:rPr/>
        <w:t>Stainless Steel Opening Sub-Framing and Flashings:</w:t>
      </w:r>
    </w:p>
    <w:p w:rsidR="ABFFABFF" w:rsidRDefault="ABFFABFF" w:rsidP="ABFFABFF">
      <w:pPr>
        <w:pStyle w:val="ARCATSubSub1"/>
        <w:numPr>
          <w:ilvl w:val="4"/>
          <w:numId w:val="1"/>
        </w:numPr>
        <w:rPr/>
      </w:pPr>
      <w:r>
        <w:rPr/>
        <w:t>Base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0.140 (3.56 mm) inch thick.</w:t>
      </w:r>
    </w:p>
    <w:p w:rsidR="ABFFABFF" w:rsidRDefault="ABFFABFF" w:rsidP="ABFFABFF">
      <w:pPr>
        <w:pStyle w:val="ARCATSubSub1"/>
        <w:numPr>
          <w:ilvl w:val="4"/>
          <w:numId w:val="1"/>
        </w:numPr>
        <w:rPr/>
      </w:pPr>
      <w:r>
        <w:rPr/>
        <w:t>Jamb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0.078 inch (1.98 mm) thick.</w:t>
      </w:r>
    </w:p>
    <w:p w:rsidR="ABFFABFF" w:rsidRDefault="ABFFABFF" w:rsidP="ABFFABFF">
      <w:pPr>
        <w:pStyle w:val="ARCATSubSub1"/>
        <w:numPr>
          <w:ilvl w:val="4"/>
          <w:numId w:val="1"/>
        </w:numPr>
        <w:rPr/>
      </w:pPr>
      <w:r>
        <w:rPr/>
        <w:t>Header Angle: Fabricate with profiles as shown on the drawings. </w:t>
      </w:r>
    </w:p>
    <w:p w:rsidR="ABFFABFF" w:rsidRDefault="ABFFABFF" w:rsidP="ABFFABFF">
      <w:pPr>
        <w:pStyle w:val="ARCATSubSub2"/>
        <w:numPr>
          <w:ilvl w:val="5"/>
          <w:numId w:val="1"/>
        </w:numPr>
        <w:rPr/>
      </w:pPr>
      <w:r>
        <w:rPr/>
        <w:t>Joint Style: Welded seams.</w:t>
      </w:r>
    </w:p>
    <w:p w:rsidR="ABFFABFF" w:rsidRDefault="ABFFABFF" w:rsidP="ABFFABFF">
      <w:pPr>
        <w:pStyle w:val="ARCATSubSub2"/>
        <w:numPr>
          <w:ilvl w:val="5"/>
          <w:numId w:val="1"/>
        </w:numPr>
        <w:rPr/>
      </w:pPr>
      <w:r>
        <w:rPr/>
        <w:t>Stainless Steel: 0.078 inch (1.98 mm) thick.</w:t>
      </w:r>
    </w:p>
    <w:p w:rsidR="ABFFABFF" w:rsidRDefault="ABFFABFF" w:rsidP="ABFFABFF">
      <w:pPr>
        <w:pStyle w:val="ARCATSubSub2"/>
        <w:numPr>
          <w:ilvl w:val="5"/>
          <w:numId w:val="1"/>
        </w:numPr>
        <w:rPr/>
      </w:pPr>
      <w:r>
        <w:rPr/>
        <w:t>Tapered insulation filler.</w:t>
      </w:r>
    </w:p>
    <w:p w:rsidR="ABFFABFF" w:rsidRDefault="ABFFABFF" w:rsidP="ABFFABFF">
      <w:pPr>
        <w:pStyle w:val="ARCATSubSub1"/>
        <w:numPr>
          <w:ilvl w:val="4"/>
          <w:numId w:val="1"/>
        </w:numPr>
        <w:rPr/>
      </w:pPr>
      <w:r>
        <w:rPr/>
        <w:t>Secondary Supports: Fabricate with profiles as shown on the drawings. </w:t>
      </w:r>
    </w:p>
    <w:p w:rsidR="ABFFABFF" w:rsidRDefault="ABFFABFF" w:rsidP="ABFFABFF">
      <w:pPr>
        <w:pStyle w:val="ARCATSubSub2"/>
        <w:numPr>
          <w:ilvl w:val="5"/>
          <w:numId w:val="1"/>
        </w:numPr>
        <w:rPr/>
      </w:pPr>
      <w:r>
        <w:rPr/>
        <w:t>Joint Style: Butt joints or laps.</w:t>
      </w:r>
    </w:p>
    <w:p w:rsidR="ABFFABFF" w:rsidRDefault="ABFFABFF" w:rsidP="ABFFABFF">
      <w:pPr>
        <w:pStyle w:val="ARCATSubSub2"/>
        <w:numPr>
          <w:ilvl w:val="5"/>
          <w:numId w:val="1"/>
        </w:numPr>
        <w:rPr/>
      </w:pPr>
      <w:r>
        <w:rPr/>
        <w:t>Stainless Steel: 0.0625 inch (1.59 mm) thick.</w:t>
      </w:r>
    </w:p>
    <w:p w:rsidR="ABFFABFF" w:rsidRDefault="ABFFABFF" w:rsidP="ABFFABFF">
      <w:pPr>
        <w:pStyle w:val="ARCATSubSub1"/>
        <w:numPr>
          <w:ilvl w:val="4"/>
          <w:numId w:val="1"/>
        </w:numPr>
        <w:rPr/>
      </w:pPr>
      <w:r>
        <w:rPr/>
        <w:t>Counter Flashing: Fabricate with profiles as shown on the drawings. </w:t>
      </w:r>
    </w:p>
    <w:p w:rsidR="ABFFABFF" w:rsidRDefault="ABFFABFF" w:rsidP="ABFFABFF">
      <w:pPr>
        <w:pStyle w:val="ARCATSubSub2"/>
        <w:numPr>
          <w:ilvl w:val="5"/>
          <w:numId w:val="1"/>
        </w:numPr>
        <w:rPr/>
      </w:pPr>
      <w:r>
        <w:rPr/>
        <w:t>Joint Style: Lap.</w:t>
      </w:r>
    </w:p>
    <w:p w:rsidR="ABFFABFF" w:rsidRDefault="ABFFABFF" w:rsidP="ABFFABFF">
      <w:pPr>
        <w:pStyle w:val="ARCATSubSub2"/>
        <w:numPr>
          <w:ilvl w:val="5"/>
          <w:numId w:val="1"/>
        </w:numPr>
        <w:rPr/>
      </w:pPr>
      <w:r>
        <w:rPr/>
        <w:t>Stainless Steel: 0.025 inch (0.64 mm) thick.</w:t>
      </w:r>
    </w:p>
    <w:p w:rsidR="ABFFABFF" w:rsidRDefault="ABFFABFF" w:rsidP="ABFFABFF">
      <w:pPr>
        <w:pStyle w:val="ARCATSubSub1"/>
        <w:numPr>
          <w:ilvl w:val="4"/>
          <w:numId w:val="1"/>
        </w:numPr>
        <w:rPr/>
      </w:pPr>
      <w:r>
        <w:rPr/>
        <w:t>Miscellaneous Flashings: Fabricate with profiles as shown on the drawings and from sheet metal materials indicated.</w:t>
      </w:r>
    </w:p>
    <w:p w:rsidR="ABFFABFF" w:rsidRDefault="ABFFABFF" w:rsidP="ABFFABFF">
      <w:pPr>
        <w:pStyle w:val="ARCATArticle"/>
        <w:numPr>
          <w:ilvl w:val="1"/>
          <w:numId w:val="1"/>
        </w:numPr>
        <w:rPr/>
      </w:pPr>
      <w:r>
        <w:rPr/>
        <w:t>STEEL Z-GIRT WALL CLADDING SUPPORT SYSTEM</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System Performance Requirements: </w:t>
      </w:r>
    </w:p>
    <w:p w:rsidR="ABFFABFF" w:rsidRDefault="ABFFABFF" w:rsidP="ABFFABFF">
      <w:pPr>
        <w:pStyle w:val="ARCATSubSub1"/>
        <w:numPr>
          <w:ilvl w:val="4"/>
          <w:numId w:val="1"/>
        </w:numPr>
        <w:rPr/>
      </w:pPr>
      <w:r>
        <w:rPr/>
        <w:t>Minimize thermal bridging between structural framing and exterior cladding. </w:t>
      </w:r>
    </w:p>
    <w:p w:rsidR="ABFFABFF" w:rsidRDefault="ABFFABFF" w:rsidP="ABFFABFF">
      <w:pPr>
        <w:pStyle w:val="ARCATSubSub1"/>
        <w:numPr>
          <w:ilvl w:val="4"/>
          <w:numId w:val="1"/>
        </w:numPr>
        <w:rPr/>
      </w:pPr>
      <w:r>
        <w:rPr/>
        <w:t>Enhance continuity and effectiveness of the building thermal envelope. </w:t>
      </w:r>
    </w:p>
    <w:p w:rsidR="ABFFABFF" w:rsidRDefault="ABFFABFF" w:rsidP="ABFFABFF">
      <w:pPr>
        <w:pStyle w:val="ARCATSubSub1"/>
        <w:numPr>
          <w:ilvl w:val="4"/>
          <w:numId w:val="1"/>
        </w:numPr>
        <w:rPr/>
      </w:pPr>
      <w:r>
        <w:rPr/>
        <w:t>Maintain structural alignment and fastening integrity under design loads.</w:t>
      </w:r>
    </w:p>
    <w:p w:rsidR="ABFFABFF" w:rsidRDefault="ABFFABFF" w:rsidP="ABFFABFF">
      <w:pPr>
        <w:pStyle w:val="ARCATSubPara"/>
        <w:numPr>
          <w:ilvl w:val="3"/>
          <w:numId w:val="1"/>
        </w:numPr>
        <w:rPr/>
      </w:pPr>
      <w:r>
        <w:rPr/>
        <w:t>Structural Capacity:</w:t>
      </w:r>
    </w:p>
    <w:p w:rsidR="ABFFABFF" w:rsidRDefault="ABFFABFF" w:rsidP="ABFFABFF">
      <w:pPr>
        <w:pStyle w:val="ARCATSubSub1"/>
        <w:numPr>
          <w:ilvl w:val="4"/>
          <w:numId w:val="1"/>
        </w:numPr>
        <w:rPr/>
      </w:pPr>
      <w:r>
        <w:rPr/>
        <w:t>Fastener withdrawal capacity must meet or exceed that of conventional 18 gauge (1.21 mm) cold-formed steel framing used for cladding support. </w:t>
      </w:r>
    </w:p>
    <w:p w:rsidR="ABFFABFF" w:rsidRDefault="ABFFABFF" w:rsidP="ABFFABFF">
      <w:pPr>
        <w:pStyle w:val="ARCATSubSub1"/>
        <w:numPr>
          <w:ilvl w:val="4"/>
          <w:numId w:val="1"/>
        </w:numPr>
        <w:rPr/>
      </w:pPr>
      <w:r>
        <w:rPr/>
        <w:t>System must exhibit a high strength-to-weight ratio suitable for vertical and lateral cladding loads. </w:t>
      </w:r>
    </w:p>
    <w:p w:rsidR="ABFFABFF" w:rsidRDefault="ABFFABFF" w:rsidP="ABFFABFF">
      <w:pPr>
        <w:pStyle w:val="ARCATSubSub1"/>
        <w:numPr>
          <w:ilvl w:val="4"/>
          <w:numId w:val="1"/>
        </w:numPr>
        <w:rPr/>
      </w:pPr>
      <w:r>
        <w:rPr/>
        <w:t>Comply with structural design requirements of ASCE 7, including wind load and component/support criteria. </w:t>
      </w:r>
    </w:p>
    <w:p w:rsidR="ABFFABFF" w:rsidRDefault="ABFFABFF" w:rsidP="ABFFABFF">
      <w:pPr>
        <w:pStyle w:val="ARCATSubPara"/>
        <w:numPr>
          <w:ilvl w:val="3"/>
          <w:numId w:val="1"/>
        </w:numPr>
        <w:rPr/>
      </w:pPr>
      <w:r>
        <w:rPr/>
        <w:t>Thermal Efficiency:</w:t>
      </w:r>
    </w:p>
    <w:p w:rsidR="ABFFABFF" w:rsidRDefault="ABFFABFF" w:rsidP="ABFFABFF">
      <w:pPr>
        <w:pStyle w:val="ARCATSubSub1"/>
        <w:numPr>
          <w:ilvl w:val="4"/>
          <w:numId w:val="1"/>
        </w:numPr>
        <w:rPr/>
      </w:pPr>
      <w:r>
        <w:rPr/>
        <w:t>Cladding support system must contribute to assembly thermal performance by minimizing or eliminating thermal bridging.</w:t>
      </w:r>
    </w:p>
    <w:p w:rsidR="ABFFABFF" w:rsidRDefault="ABFFABFF" w:rsidP="ABFFABFF">
      <w:pPr>
        <w:pStyle w:val="ARCATParagraph"/>
        <w:numPr>
          <w:ilvl w:val="2"/>
          <w:numId w:val="1"/>
        </w:numPr>
        <w:rPr/>
      </w:pPr>
      <w:r>
        <w:rPr/>
        <w:t>Steel Z-Girts:</w:t>
      </w:r>
    </w:p>
    <w:p w:rsidR="ABFFABFF" w:rsidRDefault="ABFFABFF" w:rsidP="ABFFABFF">
      <w:pPr>
        <w:pStyle w:val="ARCATSubPara"/>
        <w:numPr>
          <w:ilvl w:val="3"/>
          <w:numId w:val="1"/>
        </w:numPr>
        <w:rPr/>
      </w:pPr>
      <w:r>
        <w:rPr/>
        <w:t>Basis of Design: A2P's GreenGirt Steel Z-Girts.</w:t>
      </w:r>
    </w:p>
    <w:p w:rsidR="ABFFABFF" w:rsidRDefault="ABFFABFF" w:rsidP="ABFFABFF">
      <w:pPr>
        <w:pStyle w:val="ARCATSubPara"/>
        <w:numPr>
          <w:ilvl w:val="3"/>
          <w:numId w:val="1"/>
        </w:numPr>
        <w:rPr/>
      </w:pPr>
      <w:r>
        <w:rPr/>
        <w:t>Material: Galvanized steel sheet conforming to ASTM A653, minimum G90 coating.</w:t>
      </w:r>
    </w:p>
    <w:p w:rsidR="ABFFABFF" w:rsidRDefault="ABFFABFF" w:rsidP="ABFFABFF">
      <w:pPr>
        <w:pStyle w:val="ARCATSubPara"/>
        <w:numPr>
          <w:ilvl w:val="3"/>
          <w:numId w:val="1"/>
        </w:numPr>
        <w:rPr/>
      </w:pPr>
      <w:r>
        <w:rPr/>
        <w:t>Profile: Continuous Z-profile with overlapping flange for alignment and rigidity.</w:t>
      </w:r>
    </w:p>
    <w:p w:rsidR="ABFFABFF" w:rsidRDefault="ABFFABFF" w:rsidP="ABFFABFF">
      <w:pPr>
        <w:pStyle w:val="ARCATSubPara"/>
        <w:numPr>
          <w:ilvl w:val="3"/>
          <w:numId w:val="1"/>
        </w:numPr>
        <w:rPr/>
      </w:pPr>
      <w:r>
        <w:rPr/>
        <w:t>Thickness: Minimum 18 gauge (1.21 mm) unless otherwise required by design. </w:t>
      </w:r>
    </w:p>
    <w:p>
      <w:pPr>
        <w:pStyle w:val="ARCATnote"/>
        <w:rPr/>
      </w:pPr>
      <w:r>
        <w:rPr/>
        <w:t>** NOTE TO SPECIFIER ** Select depth based on insulation thickness and cladding system standoff. Coordinate clip size with wall section details and cladding attachment strategy. 1/2 inch flange spacer attachments can be used to accommodate all depths. Delete depth options not required.</w:t>
      </w:r>
    </w:p>
    <w:p w:rsidR="ABFFABFF" w:rsidRDefault="ABFFABFF" w:rsidP="ABFFABFF">
      <w:pPr>
        <w:pStyle w:val="ARCATSubPara"/>
        <w:numPr>
          <w:ilvl w:val="3"/>
          <w:numId w:val="1"/>
        </w:numPr>
        <w:rPr/>
      </w:pPr>
      <w:r>
        <w:rPr/>
        <w:t>Depth: 1.5 inches (38.1 mm).</w:t>
      </w:r>
    </w:p>
    <w:p w:rsidR="ABFFABFF" w:rsidRDefault="ABFFABFF" w:rsidP="ABFFABFF">
      <w:pPr>
        <w:pStyle w:val="ARCATSubPara"/>
        <w:numPr>
          <w:ilvl w:val="3"/>
          <w:numId w:val="1"/>
        </w:numPr>
        <w:rPr/>
      </w:pPr>
      <w:r>
        <w:rPr/>
        <w:t>Depth: 2 inches (50.8 mm).</w:t>
      </w:r>
    </w:p>
    <w:p w:rsidR="ABFFABFF" w:rsidRDefault="ABFFABFF" w:rsidP="ABFFABFF">
      <w:pPr>
        <w:pStyle w:val="ARCATSubPara"/>
        <w:numPr>
          <w:ilvl w:val="3"/>
          <w:numId w:val="1"/>
        </w:numPr>
        <w:rPr/>
      </w:pPr>
      <w:r>
        <w:rPr/>
        <w:t>Depth: 2.5 inches (63.5 mm).</w:t>
      </w:r>
    </w:p>
    <w:p w:rsidR="ABFFABFF" w:rsidRDefault="ABFFABFF" w:rsidP="ABFFABFF">
      <w:pPr>
        <w:pStyle w:val="ARCATSubPara"/>
        <w:numPr>
          <w:ilvl w:val="3"/>
          <w:numId w:val="1"/>
        </w:numPr>
        <w:rPr/>
      </w:pPr>
      <w:r>
        <w:rPr/>
        <w:t>Depth: 3 inches (76.2 mm).</w:t>
      </w:r>
    </w:p>
    <w:p w:rsidR="ABFFABFF" w:rsidRDefault="ABFFABFF" w:rsidP="ABFFABFF">
      <w:pPr>
        <w:pStyle w:val="ARCATSubPara"/>
        <w:numPr>
          <w:ilvl w:val="3"/>
          <w:numId w:val="1"/>
        </w:numPr>
        <w:rPr/>
      </w:pPr>
      <w:r>
        <w:rPr/>
        <w:t>Depth: 3.5 inches (88.9 mm).</w:t>
      </w:r>
    </w:p>
    <w:p w:rsidR="ABFFABFF" w:rsidRDefault="ABFFABFF" w:rsidP="ABFFABFF">
      <w:pPr>
        <w:pStyle w:val="ARCATSubPara"/>
        <w:numPr>
          <w:ilvl w:val="3"/>
          <w:numId w:val="1"/>
        </w:numPr>
        <w:rPr/>
      </w:pPr>
      <w:r>
        <w:rPr/>
        <w:t>Depth: 4 inches (101.6 mm).</w:t>
      </w:r>
    </w:p>
    <w:p w:rsidR="ABFFABFF" w:rsidRDefault="ABFFABFF" w:rsidP="ABFFABFF">
      <w:pPr>
        <w:pStyle w:val="ARCATSubPara"/>
        <w:numPr>
          <w:ilvl w:val="3"/>
          <w:numId w:val="1"/>
        </w:numPr>
        <w:rPr/>
      </w:pPr>
      <w:r>
        <w:rPr/>
        <w:t>Depth: 4.5 inches (114.3 mm).</w:t>
      </w:r>
    </w:p>
    <w:p w:rsidR="ABFFABFF" w:rsidRDefault="ABFFABFF" w:rsidP="ABFFABFF">
      <w:pPr>
        <w:pStyle w:val="ARCATSubPara"/>
        <w:numPr>
          <w:ilvl w:val="3"/>
          <w:numId w:val="1"/>
        </w:numPr>
        <w:rPr/>
      </w:pPr>
      <w:r>
        <w:rPr/>
        <w:t>Depth: 5 inches (127 mm).</w:t>
      </w:r>
    </w:p>
    <w:p w:rsidR="ABFFABFF" w:rsidRDefault="ABFFABFF" w:rsidP="ABFFABFF">
      <w:pPr>
        <w:pStyle w:val="ARCATSubPara"/>
        <w:numPr>
          <w:ilvl w:val="3"/>
          <w:numId w:val="1"/>
        </w:numPr>
        <w:rPr/>
      </w:pPr>
      <w:r>
        <w:rPr/>
        <w:t>Standard Length: Factory-fabricated; field-cut as necessary. </w:t>
      </w:r>
    </w:p>
    <w:p>
      <w:pPr>
        <w:pStyle w:val="ARCATnote"/>
        <w:rPr/>
      </w:pPr>
      <w:r>
        <w:rPr/>
        <w:t>** NOTE TO SPECIFIER ** Delete orientation option not required.</w:t>
      </w:r>
    </w:p>
    <w:p w:rsidR="ABFFABFF" w:rsidRDefault="ABFFABFF" w:rsidP="ABFFABFF">
      <w:pPr>
        <w:pStyle w:val="ARCATSubPara"/>
        <w:numPr>
          <w:ilvl w:val="3"/>
          <w:numId w:val="1"/>
        </w:numPr>
        <w:rPr/>
      </w:pPr>
      <w:r>
        <w:rPr/>
        <w:t>Orientation: Horizontal installation.</w:t>
      </w:r>
    </w:p>
    <w:p w:rsidR="ABFFABFF" w:rsidRDefault="ABFFABFF" w:rsidP="ABFFABFF">
      <w:pPr>
        <w:pStyle w:val="ARCATSubPara"/>
        <w:numPr>
          <w:ilvl w:val="3"/>
          <w:numId w:val="1"/>
        </w:numPr>
        <w:rPr/>
      </w:pPr>
      <w:r>
        <w:rPr/>
        <w:t>Orientation: Vertical installation.</w:t>
      </w:r>
    </w:p>
    <w:p w:rsidR="ABFFABFF" w:rsidRDefault="ABFFABFF" w:rsidP="ABFFABFF">
      <w:pPr>
        <w:pStyle w:val="ARCATParagraph"/>
        <w:numPr>
          <w:ilvl w:val="2"/>
          <w:numId w:val="1"/>
        </w:numPr>
        <w:rPr/>
      </w:pPr>
      <w:r>
        <w:rPr/>
        <w:t>Accessories: </w:t>
      </w:r>
    </w:p>
    <w:p w:rsidR="ABFFABFF" w:rsidRDefault="ABFFABFF" w:rsidP="ABFFABFF">
      <w:pPr>
        <w:pStyle w:val="ARCATSubPara"/>
        <w:numPr>
          <w:ilvl w:val="3"/>
          <w:numId w:val="1"/>
        </w:numPr>
        <w:rPr/>
      </w:pPr>
      <w:r>
        <w:rPr/>
        <w:t>Retention Locks: Integrated mechanical features formed into Z-girt profile to secure rigid insulation.</w:t>
      </w:r>
    </w:p>
    <w:p w:rsidR="ABFFABFF" w:rsidRDefault="ABFFABFF" w:rsidP="ABFFABFF">
      <w:pPr>
        <w:pStyle w:val="ARCATSubPara"/>
        <w:numPr>
          <w:ilvl w:val="3"/>
          <w:numId w:val="1"/>
        </w:numPr>
        <w:rPr/>
      </w:pPr>
      <w:r>
        <w:rPr/>
        <w:t>Shims and Blocking: Non-compressible and thermally compatible, as required for alignment and load transfer.</w:t>
      </w:r>
    </w:p>
    <w:p w:rsidR="ABFFABFF" w:rsidRDefault="ABFFABFF" w:rsidP="ABFFABFF">
      <w:pPr>
        <w:pStyle w:val="ARCATSubPara"/>
        <w:numPr>
          <w:ilvl w:val="3"/>
          <w:numId w:val="1"/>
        </w:numPr>
        <w:rPr/>
      </w:pPr>
      <w:r>
        <w:rPr/>
        <w:t>Flashings, Termination Bars, and Sealant Backing: Provide as required for interface with adjacent materials.</w:t>
      </w:r>
    </w:p>
    <w:p w:rsidR="ABFFABFF" w:rsidRDefault="ABFFABFF" w:rsidP="ABFFABFF">
      <w:pPr>
        <w:pStyle w:val="ARCATParagraph"/>
        <w:numPr>
          <w:ilvl w:val="2"/>
          <w:numId w:val="1"/>
        </w:numPr>
        <w:rPr/>
      </w:pPr>
      <w:r>
        <w:rPr/>
        <w:t>Structural Support: Perform engineering analysis to ensure:</w:t>
      </w:r>
    </w:p>
    <w:p w:rsidR="ABFFABFF" w:rsidRDefault="ABFFABFF" w:rsidP="ABFFABFF">
      <w:pPr>
        <w:pStyle w:val="ARCATSubPara"/>
        <w:numPr>
          <w:ilvl w:val="3"/>
          <w:numId w:val="1"/>
        </w:numPr>
        <w:rPr/>
      </w:pPr>
      <w:r>
        <w:rPr/>
        <w:t>Structural capacity to support cladding systems in accordance with project loading requirements. </w:t>
      </w:r>
    </w:p>
    <w:p w:rsidR="ABFFABFF" w:rsidRDefault="ABFFABFF" w:rsidP="ABFFABFF">
      <w:pPr>
        <w:pStyle w:val="ARCATSubPara"/>
        <w:numPr>
          <w:ilvl w:val="3"/>
          <w:numId w:val="1"/>
        </w:numPr>
        <w:rPr/>
      </w:pPr>
      <w:r>
        <w:rPr/>
        <w:t>Compatibility with multiple cladding attachment methods.</w:t>
      </w:r>
    </w:p>
    <w:p w:rsidR="ABFFABFF" w:rsidRDefault="ABFFABFF" w:rsidP="ABFFABFF">
      <w:pPr>
        <w:pStyle w:val="ARCATArticle"/>
        <w:numPr>
          <w:ilvl w:val="1"/>
          <w:numId w:val="1"/>
        </w:numPr>
        <w:rPr/>
      </w:pPr>
      <w:r>
        <w:rPr/>
        <w:t>CMH ACCESSORIES</w:t>
      </w:r>
    </w:p>
    <w:p w:rsidR="ABFFABFF" w:rsidRDefault="ABFFABFF" w:rsidP="ABFFABFF">
      <w:pPr>
        <w:pStyle w:val="ARCATParagraph"/>
        <w:numPr>
          <w:ilvl w:val="2"/>
          <w:numId w:val="1"/>
        </w:numPr>
        <w:rPr/>
      </w:pPr>
      <w:r>
        <w:rPr/>
        <w:t>Angle Trim: Non-structural composite angle trim framing for walls, roofs, and window/door openings.</w:t>
      </w:r>
    </w:p>
    <w:p w:rsidR="ABFFABFF" w:rsidRDefault="ABFFABFF" w:rsidP="ABFFABFF">
      <w:pPr>
        <w:pStyle w:val="ARCATParagraph"/>
        <w:numPr>
          <w:ilvl w:val="2"/>
          <w:numId w:val="1"/>
        </w:numPr>
        <w:rPr/>
      </w:pPr>
      <w:r>
        <w:rPr/>
        <w:t>Flat Trim: Non-structural composite flat trim framing for walls, roofs, and window/door openings.</w:t>
      </w:r>
    </w:p>
    <w:p w:rsidR="ABFFABFF" w:rsidRDefault="ABFFABFF" w:rsidP="ABFFABFF">
      <w:pPr>
        <w:pStyle w:val="ARCATParagraph"/>
        <w:numPr>
          <w:ilvl w:val="2"/>
          <w:numId w:val="1"/>
        </w:numPr>
        <w:rPr/>
      </w:pPr>
      <w:r>
        <w:rPr/>
        <w:t>Pressure Seals: Universal composite for butt joint attachment in integrated rigid insulation to provide an air- and water-tight seal.</w:t>
      </w:r>
    </w:p>
    <w:p w:rsidR="ABFFABFF" w:rsidRDefault="ABFFABFF" w:rsidP="ABFFABFF">
      <w:pPr>
        <w:pStyle w:val="ARCATParagraph"/>
        <w:numPr>
          <w:ilvl w:val="2"/>
          <w:numId w:val="1"/>
        </w:numPr>
        <w:rPr/>
      </w:pPr>
      <w:r>
        <w:rPr/>
        <w:t>GreenGirt CMH Double Z-Girt: An aluminum insert that combines two (2) GreenGirt CMH Z-Girts into a structural hat to deal with more extreme spacing or cladding weight conditions.</w:t>
      </w:r>
    </w:p>
    <w:p w:rsidR="ABFFABFF" w:rsidRDefault="ABFFABFF" w:rsidP="ABFFABFF">
      <w:pPr>
        <w:pStyle w:val="ARCATParagraph"/>
        <w:numPr>
          <w:ilvl w:val="2"/>
          <w:numId w:val="1"/>
        </w:numPr>
        <w:rPr/>
      </w:pPr>
      <w:r>
        <w:rPr/>
        <w:t>GreenGirt CMH Dead Load Clip: A vertical composite metal hybrid structural component used to support deeper horizontal GreenGirt CMH Z-Girts with stress and deflection.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 Verify that substrate surfaces are clean, dry, structurally sound, and free from oil, grease, debris, or irregularities that would impair system performance.</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Ensure framing is installed to meet project tolerances for alignment and spacing per contract documents and Manufacturer's requirements. </w:t>
      </w:r>
    </w:p>
    <w:p w:rsidR="ABFFABFF" w:rsidRDefault="ABFFABFF" w:rsidP="ABFFABFF">
      <w:pPr>
        <w:pStyle w:val="ARCATParagraph"/>
        <w:numPr>
          <w:ilvl w:val="2"/>
          <w:numId w:val="1"/>
        </w:numPr>
        <w:rPr/>
      </w:pPr>
      <w:r>
        <w:rPr/>
        <w:t>Confirm that environmental conditions are suitable for installation, including ambient temperature, wind conditions, and moisture levels. </w:t>
      </w:r>
    </w:p>
    <w:p w:rsidR="ABFFABFF" w:rsidRDefault="ABFFABFF" w:rsidP="ABFFABFF">
      <w:pPr>
        <w:pStyle w:val="ARCATParagraph"/>
        <w:numPr>
          <w:ilvl w:val="2"/>
          <w:numId w:val="1"/>
        </w:numPr>
        <w:rPr/>
      </w:pPr>
      <w:r>
        <w:rPr/>
        <w:t>Verify compatibility and continuity with adjacent assemblies including sheathing, air/water barriers, fenestrations, and transitions.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SubPara"/>
        <w:numPr>
          <w:ilvl w:val="3"/>
          <w:numId w:val="1"/>
        </w:numPr>
        <w:rPr/>
      </w:pPr>
      <w:r>
        <w:rPr/>
        <w:t>Closed Framing System at Exterior Walls: </w:t>
      </w:r>
    </w:p>
    <w:p w:rsidR="ABFFABFF" w:rsidRDefault="ABFFABFF" w:rsidP="ABFFABFF">
      <w:pPr>
        <w:pStyle w:val="ARCATSubSub1"/>
        <w:numPr>
          <w:ilvl w:val="4"/>
          <w:numId w:val="1"/>
        </w:numPr>
        <w:rPr/>
      </w:pPr>
      <w:r>
        <w:rPr/>
        <w:t>Ensure sheathing is flush, securely fastened, and continuous across the wall surface. </w:t>
      </w:r>
    </w:p>
    <w:p w:rsidR="ABFFABFF" w:rsidRDefault="ABFFABFF" w:rsidP="ABFFABFF">
      <w:pPr>
        <w:pStyle w:val="ARCATSubSub1"/>
        <w:numPr>
          <w:ilvl w:val="4"/>
          <w:numId w:val="1"/>
        </w:numPr>
        <w:rPr/>
      </w:pPr>
      <w:r>
        <w:rPr/>
        <w:t>Confirm water resistant barrier installation is complete, lapped per code, and fully adhered/sealed at all seams and penetrations. </w:t>
      </w:r>
    </w:p>
    <w:p w:rsidR="ABFFABFF" w:rsidRDefault="ABFFABFF" w:rsidP="ABFFABFF">
      <w:pPr>
        <w:pStyle w:val="ARCATSubPara"/>
        <w:numPr>
          <w:ilvl w:val="3"/>
          <w:numId w:val="1"/>
        </w:numPr>
        <w:rPr/>
      </w:pPr>
      <w:r>
        <w:rPr/>
        <w:t>Open Framing System at Exterior Walls: </w:t>
      </w:r>
    </w:p>
    <w:p w:rsidR="ABFFABFF" w:rsidRDefault="ABFFABFF" w:rsidP="ABFFABFF">
      <w:pPr>
        <w:pStyle w:val="ARCATSubSub1"/>
        <w:numPr>
          <w:ilvl w:val="4"/>
          <w:numId w:val="1"/>
        </w:numPr>
        <w:rPr/>
      </w:pPr>
      <w:r>
        <w:rPr/>
        <w:t>Ensure framing members are spaced and aligned per Manufacturer's requirements, typically 16 or 24 inches (406.4 to 609.6 mm) on center maximum. </w:t>
      </w:r>
    </w:p>
    <w:p w:rsidR="ABFFABFF" w:rsidRDefault="ABFFABFF" w:rsidP="ABFFABFF">
      <w:pPr>
        <w:pStyle w:val="ARCATSubSub1"/>
        <w:numPr>
          <w:ilvl w:val="4"/>
          <w:numId w:val="1"/>
        </w:numPr>
        <w:rPr/>
      </w:pPr>
      <w:r>
        <w:rPr/>
        <w:t>Confirm that open framing does not require additional sheathing for system performance.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High-Performance CMH Z-Girt Wall Cladding Support System:</w:t>
      </w:r>
    </w:p>
    <w:p w:rsidR="ABFFABFF" w:rsidRDefault="ABFFABFF" w:rsidP="ABFFABFF">
      <w:pPr>
        <w:pStyle w:val="ARCATSubPara"/>
        <w:numPr>
          <w:ilvl w:val="3"/>
          <w:numId w:val="1"/>
        </w:numPr>
        <w:rPr/>
      </w:pPr>
      <w:r>
        <w:rPr/>
        <w:t>General:</w:t>
      </w:r>
    </w:p>
    <w:p w:rsidR="ABFFABFF" w:rsidRDefault="ABFFABFF" w:rsidP="ABFFABFF">
      <w:pPr>
        <w:pStyle w:val="ARCATSubSub1"/>
        <w:numPr>
          <w:ilvl w:val="4"/>
          <w:numId w:val="1"/>
        </w:numPr>
        <w:rPr/>
      </w:pPr>
      <w:r>
        <w:rPr/>
        <w:t>Align and fasten CMH Z-girts directly to framing or sheathing, flat against the substrate, using Manufacturer-approved fasteners sized to penetrate the structural framing member. </w:t>
      </w:r>
    </w:p>
    <w:p w:rsidR="ABFFABFF" w:rsidRDefault="ABFFABFF" w:rsidP="ABFFABFF">
      <w:pPr>
        <w:pStyle w:val="ARCATSubSub1"/>
        <w:numPr>
          <w:ilvl w:val="4"/>
          <w:numId w:val="1"/>
        </w:numPr>
        <w:rPr/>
      </w:pPr>
      <w:r>
        <w:rPr/>
        <w:t>Install system components in strict accordance with Manufacturer's current published instructions and approved shop drawings. </w:t>
      </w:r>
    </w:p>
    <w:p w:rsidR="ABFFABFF" w:rsidRDefault="ABFFABFF" w:rsidP="ABFFABFF">
      <w:pPr>
        <w:pStyle w:val="ARCATSubSub1"/>
        <w:numPr>
          <w:ilvl w:val="4"/>
          <w:numId w:val="1"/>
        </w:numPr>
        <w:rPr/>
      </w:pPr>
      <w:r>
        <w:rPr/>
        <w:t>Maintain consistent spacing and alignment of Z-girts, both vertically and horizontally, to support insulation panels and cladding system per design load requirements.</w:t>
      </w:r>
    </w:p>
    <w:p w:rsidR="ABFFABFF" w:rsidRDefault="ABFFABFF" w:rsidP="ABFFABFF">
      <w:pPr>
        <w:pStyle w:val="ARCATSubPara"/>
        <w:numPr>
          <w:ilvl w:val="3"/>
          <w:numId w:val="1"/>
        </w:numPr>
        <w:rPr/>
      </w:pPr>
      <w:r>
        <w:rPr/>
        <w:t>Insulation Panels and Seals:</w:t>
      </w:r>
    </w:p>
    <w:p w:rsidR="ABFFABFF" w:rsidRDefault="ABFFABFF" w:rsidP="ABFFABFF">
      <w:pPr>
        <w:pStyle w:val="ARCATSubSub1"/>
        <w:numPr>
          <w:ilvl w:val="4"/>
          <w:numId w:val="1"/>
        </w:numPr>
        <w:rPr/>
      </w:pPr>
      <w:r>
        <w:rPr/>
        <w:t>Install back side of insulation flush with back side of CMH Z-girt. If insulation panels and CMH Z-girt are the same depth, face of insulation must be flush with face of CMH Z-girt to create a smooth drainage plane.</w:t>
      </w:r>
    </w:p>
    <w:p w:rsidR="ABFFABFF" w:rsidRDefault="ABFFABFF" w:rsidP="ABFFABFF">
      <w:pPr>
        <w:pStyle w:val="ARCATSubSub1"/>
        <w:numPr>
          <w:ilvl w:val="4"/>
          <w:numId w:val="1"/>
        </w:numPr>
        <w:rPr/>
      </w:pPr>
      <w:r>
        <w:rPr/>
        <w:t>Install A2P's pre-profiled polyisocyanurate insulation panels between Z-girts, ensuring tight fit with no visible gaps. </w:t>
      </w:r>
    </w:p>
    <w:p w:rsidR="ABFFABFF" w:rsidRDefault="ABFFABFF" w:rsidP="ABFFABFF">
      <w:pPr>
        <w:pStyle w:val="ARCATSubSub1"/>
        <w:numPr>
          <w:ilvl w:val="4"/>
          <w:numId w:val="1"/>
        </w:numPr>
        <w:rPr/>
      </w:pPr>
      <w:r>
        <w:rPr/>
        <w:t>Panels must compress evenly against ThermaLock or integrated seal components to create dual three-point compression seals at interfaces. </w:t>
      </w:r>
    </w:p>
    <w:p w:rsidR="ABFFABFF" w:rsidRDefault="ABFFABFF" w:rsidP="ABFFABFF">
      <w:pPr>
        <w:pStyle w:val="ARCATSubSub1"/>
        <w:numPr>
          <w:ilvl w:val="4"/>
          <w:numId w:val="1"/>
        </w:numPr>
        <w:rPr/>
      </w:pPr>
      <w:r>
        <w:rPr/>
        <w:t>Apply Manufacturer-specified pressure-sealing components as required to ensure continuity at joints, penetrations, and transitions. </w:t>
      </w:r>
    </w:p>
    <w:p w:rsidR="ABFFABFF" w:rsidRDefault="ABFFABFF" w:rsidP="ABFFABFF">
      <w:pPr>
        <w:pStyle w:val="ARCATSubSub1"/>
        <w:numPr>
          <w:ilvl w:val="4"/>
          <w:numId w:val="1"/>
        </w:numPr>
        <w:rPr/>
      </w:pPr>
      <w:r>
        <w:rPr/>
        <w:t>Cut insulation cleanly to fit around windows, doors, or mechanical penetrations, sealing all cuts with sealant or tape per Manufacturer's instructions.</w:t>
      </w:r>
    </w:p>
    <w:p w:rsidR="ABFFABFF" w:rsidRDefault="ABFFABFF" w:rsidP="ABFFABFF">
      <w:pPr>
        <w:pStyle w:val="ARCATSubPara"/>
        <w:numPr>
          <w:ilvl w:val="3"/>
          <w:numId w:val="1"/>
        </w:numPr>
        <w:rPr/>
      </w:pPr>
      <w:r>
        <w:rPr/>
        <w:t>Adjacent Assembly Integration:</w:t>
      </w:r>
    </w:p>
    <w:p w:rsidR="ABFFABFF" w:rsidRDefault="ABFFABFF" w:rsidP="ABFFABFF">
      <w:pPr>
        <w:pStyle w:val="ARCATSubSub1"/>
        <w:numPr>
          <w:ilvl w:val="4"/>
          <w:numId w:val="1"/>
        </w:numPr>
        <w:rPr/>
      </w:pPr>
      <w:r>
        <w:rPr/>
        <w:t>Coordinate the installation of the SMARTci system with air/vapor barriers, flashings, and transition membranes to maintain continuity of the building envelope. </w:t>
      </w:r>
    </w:p>
    <w:p w:rsidR="ABFFABFF" w:rsidRDefault="ABFFABFF" w:rsidP="ABFFABFF">
      <w:pPr>
        <w:pStyle w:val="ARCATSubSub1"/>
        <w:numPr>
          <w:ilvl w:val="4"/>
          <w:numId w:val="1"/>
        </w:numPr>
        <w:rPr/>
      </w:pPr>
      <w:r>
        <w:rPr/>
        <w:t>Integrate SMARTci system with: </w:t>
      </w:r>
    </w:p>
    <w:p w:rsidR="ABFFABFF" w:rsidRDefault="ABFFABFF" w:rsidP="ABFFABFF">
      <w:pPr>
        <w:pStyle w:val="ARCATSubSub2"/>
        <w:numPr>
          <w:ilvl w:val="5"/>
          <w:numId w:val="1"/>
        </w:numPr>
        <w:rPr/>
      </w:pPr>
      <w:r>
        <w:rPr/>
        <w:t>Roof and foundation transitions.</w:t>
      </w:r>
    </w:p>
    <w:p w:rsidR="ABFFABFF" w:rsidRDefault="ABFFABFF" w:rsidP="ABFFABFF">
      <w:pPr>
        <w:pStyle w:val="ARCATSubSub2"/>
        <w:numPr>
          <w:ilvl w:val="5"/>
          <w:numId w:val="1"/>
        </w:numPr>
        <w:rPr/>
      </w:pPr>
      <w:r>
        <w:rPr/>
        <w:t>Window and door openings (coordinate with rough opening details and back dams).</w:t>
      </w:r>
    </w:p>
    <w:p w:rsidR="ABFFABFF" w:rsidRDefault="ABFFABFF" w:rsidP="ABFFABFF">
      <w:pPr>
        <w:pStyle w:val="ARCATSubSub2"/>
        <w:numPr>
          <w:ilvl w:val="5"/>
          <w:numId w:val="1"/>
        </w:numPr>
        <w:rPr/>
      </w:pPr>
      <w:r>
        <w:rPr/>
        <w:t>Control joints, expansion joints, and deflection joints.</w:t>
      </w:r>
    </w:p>
    <w:p w:rsidR="ABFFABFF" w:rsidRDefault="ABFFABFF" w:rsidP="ABFFABFF">
      <w:pPr>
        <w:pStyle w:val="ARCATSubSub1"/>
        <w:numPr>
          <w:ilvl w:val="4"/>
          <w:numId w:val="1"/>
        </w:numPr>
        <w:rPr/>
      </w:pPr>
      <w:r>
        <w:rPr/>
        <w:t>Ensure cladding attachment aligns with the Z-girt layout and complies with wind load requirements and fastener pull-out capacity.</w:t>
      </w:r>
    </w:p>
    <w:p>
      <w:pPr>
        <w:pStyle w:val="ARCATnote"/>
        <w:rPr/>
      </w:pPr>
      <w:r>
        <w:rPr/>
        <w:t>** NOTE TO SPECIFIER ** Review shop drawings to confirm orientation based on project detailing. Ensure coordination with adjacent wall systems. </w:t>
      </w:r>
    </w:p>
    <w:p w:rsidR="ABFFABFF" w:rsidRDefault="ABFFABFF" w:rsidP="ABFFABFF">
      <w:pPr>
        <w:pStyle w:val="ARCATParagraph"/>
        <w:numPr>
          <w:ilvl w:val="2"/>
          <w:numId w:val="1"/>
        </w:numPr>
        <w:rPr/>
      </w:pPr>
      <w:r>
        <w:rPr/>
        <w:t>CMH Z-Girt Clip Wall and Roof Cladding Support System:</w:t>
      </w:r>
    </w:p>
    <w:p w:rsidR="ABFFABFF" w:rsidRDefault="ABFFABFF" w:rsidP="ABFFABFF">
      <w:pPr>
        <w:pStyle w:val="ARCATSubPara"/>
        <w:numPr>
          <w:ilvl w:val="3"/>
          <w:numId w:val="1"/>
        </w:numPr>
        <w:rPr/>
      </w:pPr>
      <w:r>
        <w:rPr/>
        <w:t>Install CMH clip system in accordance with Manufacturer's written installation instructions and approved shop drawings. </w:t>
      </w:r>
    </w:p>
    <w:p w:rsidR="ABFFABFF" w:rsidRDefault="ABFFABFF" w:rsidP="ABFFABFF">
      <w:pPr>
        <w:pStyle w:val="ARCATSubPara"/>
        <w:numPr>
          <w:ilvl w:val="3"/>
          <w:numId w:val="1"/>
        </w:numPr>
        <w:rPr/>
      </w:pPr>
      <w:r>
        <w:rPr/>
        <w:t>Attach CMH clips directly to structural substrate using approved fasteners through all pre-drilled holes in the metal retention plates, ensuring proper alignment and spacing as indicated in engineering submittals. </w:t>
      </w:r>
    </w:p>
    <w:p w:rsidR="ABFFABFF" w:rsidRDefault="ABFFABFF" w:rsidP="ABFFABFF">
      <w:pPr>
        <w:pStyle w:val="ARCATSubPara"/>
        <w:numPr>
          <w:ilvl w:val="3"/>
          <w:numId w:val="1"/>
        </w:numPr>
        <w:rPr/>
      </w:pPr>
      <w:r>
        <w:rPr/>
        <w:t>Install continuous horizontal galvanized hat-channel at each row of CMH clips. Continuous horizontal galvanized hat-channel is required. If a vertical galvanized Z-girt is preferred over top of each column of CMH clips, installation of horizontal galvanized strapping is required over top of each row of CMH clips (prior to installing vertical Z-girts over CMH clips columns). See installation guide for further information. </w:t>
      </w:r>
    </w:p>
    <w:p w:rsidR="ABFFABFF" w:rsidRDefault="ABFFABFF" w:rsidP="ABFFABFF">
      <w:pPr>
        <w:pStyle w:val="ARCATSubPara"/>
        <w:numPr>
          <w:ilvl w:val="3"/>
          <w:numId w:val="1"/>
        </w:numPr>
        <w:rPr/>
      </w:pPr>
      <w:r>
        <w:rPr/>
        <w:t>Place insulation between clips and ensure full engagement without gaps. </w:t>
      </w:r>
    </w:p>
    <w:p w:rsidR="ABFFABFF" w:rsidRDefault="ABFFABFF" w:rsidP="ABFFABFF">
      <w:pPr>
        <w:pStyle w:val="ARCATSubPara"/>
        <w:numPr>
          <w:ilvl w:val="3"/>
          <w:numId w:val="1"/>
        </w:numPr>
        <w:rPr/>
      </w:pPr>
      <w:r>
        <w:rPr/>
        <w:t>Attach cladding systems to the horizontal galvanized hat-channels or vertical galvanized Z-girts per cladding Manufacturer guidelines.</w:t>
      </w:r>
    </w:p>
    <w:p w:rsidR="ABFFABFF" w:rsidRDefault="ABFFABFF" w:rsidP="ABFFABFF">
      <w:pPr>
        <w:pStyle w:val="ARCATParagraph"/>
        <w:numPr>
          <w:ilvl w:val="2"/>
          <w:numId w:val="1"/>
        </w:numPr>
        <w:rPr/>
      </w:pPr>
      <w:r>
        <w:rPr/>
        <w:t>CMH Adjustable Bracket Wall Cladding Support System, CMH Opening Sub-Framing Wall Cladding Support System, and Stainless Steel Opening Sub-Framing Wall Cladding Support System:</w:t>
      </w:r>
    </w:p>
    <w:p w:rsidR="ABFFABFF" w:rsidRDefault="ABFFABFF" w:rsidP="ABFFABFF">
      <w:pPr>
        <w:pStyle w:val="ARCATSubPara"/>
        <w:numPr>
          <w:ilvl w:val="3"/>
          <w:numId w:val="1"/>
        </w:numPr>
        <w:rPr/>
      </w:pPr>
      <w:r>
        <w:rPr/>
        <w:t>Install adjustable Z-girt clips in accordance with the Manufacturer's instructions, ensuring proper alignment and spacing. </w:t>
      </w:r>
    </w:p>
    <w:p w:rsidR="ABFFABFF" w:rsidRDefault="ABFFABFF" w:rsidP="ABFFABFF">
      <w:pPr>
        <w:pStyle w:val="ARCATSubPara"/>
        <w:numPr>
          <w:ilvl w:val="3"/>
          <w:numId w:val="1"/>
        </w:numPr>
        <w:rPr/>
      </w:pPr>
      <w:r>
        <w:rPr/>
        <w:t>Attach components to the substrate using approved fasteners, penetrating through the fiber-reinforced polymer into the galvanized steel insert. </w:t>
      </w:r>
    </w:p>
    <w:p w:rsidR="ABFFABFF" w:rsidRDefault="ABFFABFF" w:rsidP="ABFFABFF">
      <w:pPr>
        <w:pStyle w:val="ARCATSubPara"/>
        <w:numPr>
          <w:ilvl w:val="3"/>
          <w:numId w:val="1"/>
        </w:numPr>
        <w:rPr/>
      </w:pPr>
      <w:r>
        <w:rPr/>
        <w:t>Place insulation materials between adjustable Z-girt clips, ensuring a snug fit without gaps. </w:t>
      </w:r>
    </w:p>
    <w:p w:rsidR="ABFFABFF" w:rsidRDefault="ABFFABFF" w:rsidP="ABFFABFF">
      <w:pPr>
        <w:pStyle w:val="ARCATSubPara"/>
        <w:numPr>
          <w:ilvl w:val="3"/>
          <w:numId w:val="1"/>
        </w:numPr>
        <w:rPr/>
      </w:pPr>
      <w:r>
        <w:rPr/>
        <w:t>Insert vertical rails into the adjustable Z-girt clips per Manufacturer guidelines, followed by the cladding system.</w:t>
      </w:r>
    </w:p>
    <w:p w:rsidR="ABFFABFF" w:rsidRDefault="ABFFABFF" w:rsidP="ABFFABFF">
      <w:pPr>
        <w:pStyle w:val="ARCATParagraph"/>
        <w:numPr>
          <w:ilvl w:val="2"/>
          <w:numId w:val="1"/>
        </w:numPr>
        <w:rPr/>
      </w:pPr>
      <w:r>
        <w:rPr/>
        <w:t>Steel Z-Girt Wall Cladding Support System:</w:t>
      </w:r>
    </w:p>
    <w:p w:rsidR="ABFFABFF" w:rsidRDefault="ABFFABFF" w:rsidP="ABFFABFF">
      <w:pPr>
        <w:pStyle w:val="ARCATSubPara"/>
        <w:numPr>
          <w:ilvl w:val="3"/>
          <w:numId w:val="1"/>
        </w:numPr>
        <w:rPr/>
      </w:pPr>
      <w:r>
        <w:rPr/>
        <w:t>Install Z-girts in accordance with the Manufacturer's instructions, ensuring proper alignment and spacing. </w:t>
      </w:r>
    </w:p>
    <w:p w:rsidR="ABFFABFF" w:rsidRDefault="ABFFABFF" w:rsidP="ABFFABFF">
      <w:pPr>
        <w:pStyle w:val="ARCATSubPara"/>
        <w:numPr>
          <w:ilvl w:val="3"/>
          <w:numId w:val="1"/>
        </w:numPr>
        <w:rPr/>
      </w:pPr>
      <w:r>
        <w:rPr/>
        <w:t>Secure components to the substrate using approved fasteners.</w:t>
      </w:r>
    </w:p>
    <w:p w:rsidR="ABFFABFF" w:rsidRDefault="ABFFABFF" w:rsidP="ABFFABFF">
      <w:pPr>
        <w:pStyle w:val="ARCATSubPara"/>
        <w:numPr>
          <w:ilvl w:val="3"/>
          <w:numId w:val="1"/>
        </w:numPr>
        <w:rPr/>
      </w:pPr>
      <w:r>
        <w:rPr/>
        <w:t>Place insulation materials between Z-girts ensuring a snug fit without gaps. Insulation must be continuously supported and mechanically retained in a manner that maintains insulation continuity and minimizes thermal bridging. </w:t>
      </w:r>
    </w:p>
    <w:p w:rsidR="ABFFABFF" w:rsidRDefault="ABFFABFF" w:rsidP="ABFFABFF">
      <w:pPr>
        <w:pStyle w:val="ARCATSubPara"/>
        <w:numPr>
          <w:ilvl w:val="3"/>
          <w:numId w:val="1"/>
        </w:numPr>
        <w:rPr/>
      </w:pPr>
      <w:r>
        <w:rPr/>
        <w:t>Attach cladding systems to the Z-girts as per cladding Manufacturer's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High-Performance CMH Wall Cladding Support System:</w:t>
      </w:r>
    </w:p>
    <w:p w:rsidR="ABFFABFF" w:rsidRDefault="ABFFABFF" w:rsidP="ABFFABFF">
      <w:pPr>
        <w:pStyle w:val="ARCATSubSub1"/>
        <w:numPr>
          <w:ilvl w:val="4"/>
          <w:numId w:val="1"/>
        </w:numPr>
        <w:rPr/>
      </w:pPr>
      <w:r>
        <w:rPr/>
        <w:t>Inspect system during and after installation for: </w:t>
      </w:r>
    </w:p>
    <w:p w:rsidR="ABFFABFF" w:rsidRDefault="ABFFABFF" w:rsidP="ABFFABFF">
      <w:pPr>
        <w:pStyle w:val="ARCATSubSub2"/>
        <w:numPr>
          <w:ilvl w:val="5"/>
          <w:numId w:val="1"/>
        </w:numPr>
        <w:rPr/>
      </w:pPr>
      <w:r>
        <w:rPr/>
        <w:t>Proper girt spacing and alignment.</w:t>
      </w:r>
    </w:p>
    <w:p w:rsidR="ABFFABFF" w:rsidRDefault="ABFFABFF" w:rsidP="ABFFABFF">
      <w:pPr>
        <w:pStyle w:val="ARCATSubSub2"/>
        <w:numPr>
          <w:ilvl w:val="5"/>
          <w:numId w:val="1"/>
        </w:numPr>
        <w:rPr/>
      </w:pPr>
      <w:r>
        <w:rPr/>
        <w:t>Tight compression of insulation panels .</w:t>
      </w:r>
    </w:p>
    <w:p w:rsidR="ABFFABFF" w:rsidRDefault="ABFFABFF" w:rsidP="ABFFABFF">
      <w:pPr>
        <w:pStyle w:val="ARCATSubSub2"/>
        <w:numPr>
          <w:ilvl w:val="5"/>
          <w:numId w:val="1"/>
        </w:numPr>
        <w:rPr/>
      </w:pPr>
      <w:r>
        <w:rPr/>
        <w:t>Secure mechanical fastening.</w:t>
      </w:r>
    </w:p>
    <w:p w:rsidR="ABFFABFF" w:rsidRDefault="ABFFABFF" w:rsidP="ABFFABFF">
      <w:pPr>
        <w:pStyle w:val="ARCATSubSub2"/>
        <w:numPr>
          <w:ilvl w:val="5"/>
          <w:numId w:val="1"/>
        </w:numPr>
        <w:rPr/>
      </w:pPr>
      <w:r>
        <w:rPr/>
        <w:t>Integrity of sealant and pressure-seal components.</w:t>
      </w:r>
    </w:p>
    <w:p w:rsidR="ABFFABFF" w:rsidRDefault="ABFFABFF" w:rsidP="ABFFABFF">
      <w:pPr>
        <w:pStyle w:val="ARCATSubSub2"/>
        <w:numPr>
          <w:ilvl w:val="5"/>
          <w:numId w:val="1"/>
        </w:numPr>
        <w:rPr/>
      </w:pPr>
      <w:r>
        <w:rPr/>
        <w:t>Continuity of insulation across entire surface with no voids or bypasses.</w:t>
      </w:r>
    </w:p>
    <w:p w:rsidR="ABFFABFF" w:rsidRDefault="ABFFABFF" w:rsidP="ABFFABFF">
      <w:pPr>
        <w:pStyle w:val="ARCATSubSub1"/>
        <w:numPr>
          <w:ilvl w:val="4"/>
          <w:numId w:val="1"/>
        </w:numPr>
        <w:rPr/>
      </w:pPr>
      <w:r>
        <w:rPr/>
        <w:t>Conduct blower door testing or other air barrier validation if required by the project.</w:t>
      </w:r>
    </w:p>
    <w:p w:rsidR="ABFFABFF" w:rsidRDefault="ABFFABFF" w:rsidP="ABFFABFF">
      <w:pPr>
        <w:pStyle w:val="ARCATSubSub1"/>
        <w:numPr>
          <w:ilvl w:val="4"/>
          <w:numId w:val="1"/>
        </w:numPr>
        <w:rPr/>
      </w:pPr>
      <w:r>
        <w:rPr/>
        <w:t>Correct any deficiencies before proceeding with cladding installation.</w:t>
      </w:r>
    </w:p>
    <w:p w:rsidR="ABFFABFF" w:rsidRDefault="ABFFABFF" w:rsidP="ABFFABFF">
      <w:pPr>
        <w:pStyle w:val="ARCATSubPara"/>
        <w:numPr>
          <w:ilvl w:val="3"/>
          <w:numId w:val="1"/>
        </w:numPr>
        <w:rPr/>
      </w:pPr>
      <w:r>
        <w:rPr/>
        <w:t>All Other Systems:</w:t>
      </w:r>
    </w:p>
    <w:p w:rsidR="ABFFABFF" w:rsidRDefault="ABFFABFF" w:rsidP="ABFFABFF">
      <w:pPr>
        <w:pStyle w:val="ARCATSubSub1"/>
        <w:numPr>
          <w:ilvl w:val="4"/>
          <w:numId w:val="1"/>
        </w:numPr>
        <w:rPr/>
      </w:pPr>
      <w:r>
        <w:rPr/>
        <w:t>Inspect system during and after installation for: </w:t>
      </w:r>
    </w:p>
    <w:p w:rsidR="ABFFABFF" w:rsidRDefault="ABFFABFF" w:rsidP="ABFFABFF">
      <w:pPr>
        <w:pStyle w:val="ARCATSubSub2"/>
        <w:numPr>
          <w:ilvl w:val="5"/>
          <w:numId w:val="1"/>
        </w:numPr>
        <w:rPr/>
      </w:pPr>
      <w:r>
        <w:rPr/>
        <w:t>Proper spacing and secure fastening of clips.</w:t>
      </w:r>
    </w:p>
    <w:p w:rsidR="ABFFABFF" w:rsidRDefault="ABFFABFF" w:rsidP="ABFFABFF">
      <w:pPr>
        <w:pStyle w:val="ARCATSubSub2"/>
        <w:numPr>
          <w:ilvl w:val="5"/>
          <w:numId w:val="1"/>
        </w:numPr>
        <w:rPr/>
      </w:pPr>
      <w:r>
        <w:rPr/>
        <w:t>Tight compression of insulation material.</w:t>
      </w:r>
    </w:p>
    <w:p w:rsidR="ABFFABFF" w:rsidRDefault="ABFFABFF" w:rsidP="ABFFABFF">
      <w:pPr>
        <w:pStyle w:val="ARCATSubSub2"/>
        <w:numPr>
          <w:ilvl w:val="5"/>
          <w:numId w:val="1"/>
        </w:numPr>
        <w:rPr/>
      </w:pPr>
      <w:r>
        <w:rPr/>
        <w:t>Secure mechanical fastening.</w:t>
      </w:r>
    </w:p>
    <w:p w:rsidR="ABFFABFF" w:rsidRDefault="ABFFABFF" w:rsidP="ABFFABFF">
      <w:pPr>
        <w:pStyle w:val="ARCATSubSub2"/>
        <w:numPr>
          <w:ilvl w:val="5"/>
          <w:numId w:val="1"/>
        </w:numPr>
        <w:rPr/>
      </w:pPr>
      <w:r>
        <w:rPr/>
        <w:t>Continuity of insulation across entire surface with no voids or bypasses.</w:t>
      </w:r>
    </w:p>
    <w:p w:rsidR="ABFFABFF" w:rsidRDefault="ABFFABFF" w:rsidP="ABFFABFF">
      <w:pPr>
        <w:pStyle w:val="ARCATSubSub1"/>
        <w:numPr>
          <w:ilvl w:val="4"/>
          <w:numId w:val="1"/>
        </w:numPr>
        <w:rPr/>
      </w:pPr>
      <w:r>
        <w:rPr/>
        <w:t>Correct any deficiencies before proceeding with cladding installation.</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construction debris from installation area. </w:t>
      </w:r>
    </w:p>
    <w:p w:rsidR="ABFFABFF" w:rsidRDefault="ABFFABFF" w:rsidP="ABFFABFF">
      <w:pPr>
        <w:pStyle w:val="ARCATParagraph"/>
        <w:numPr>
          <w:ilvl w:val="2"/>
          <w:numId w:val="1"/>
        </w:numPr>
        <w:rPr/>
      </w:pPr>
      <w:r>
        <w:rPr/>
        <w:t>Protect installed components from damage caused by weather, other trades, and subsequent construction. </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Replace damaged or non-performing materials with new components as approved by the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05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6894"
  Type="http://schemas.openxmlformats.org/officeDocument/2006/relationships/image"
  Target="https://www.arcat.com/clients/gfx/advarchpro.png"
  TargetMode="External"
/>
<Relationship
  Id="rId_E49AF5_1"
  Type="http://schemas.openxmlformats.org/officeDocument/2006/relationships/hyperlink"
  Target="https://arcat.com/rfi?action=email&amp;company=Advanced%252BArchitectural%252BProducts&amp;message=RE%253A%2520Spec%2520Question%2520(07050aap)%253A%2520&amp;coid=49492&amp;spec=07050aap&amp;rep=&amp;fax=866-858-5568"
  TargetMode="External"
/>
<Relationship
  Id="rId_E49AF5_2"
  Type="http://schemas.openxmlformats.org/officeDocument/2006/relationships/hyperlink"
  Target="https://greengirt.com"
  TargetMode="External"
/>
<Relationship
  Id="rId_E49AF5_3"
  Type="http://schemas.openxmlformats.org/officeDocument/2006/relationships/hyperlink"
  Target="https://arcat.com/company/advanced-architectural-products-49492"
  TargetMode="External"
/>
<Relationship
  Id="rId_1CD145_1"
  Type="http://schemas.openxmlformats.org/officeDocument/2006/relationships/hyperlink"
  Target="https://arcat.com/rfi?action=email&amp;company=Advanced%252BArchitectural%252BProducts&amp;message=RE%253A%2520Spec%2520Question%2520(07050aap)%253A%2520&amp;coid=49492&amp;spec=07050aap&amp;rep=&amp;fax=866-858-5568"
  TargetMode="External"
/>
<Relationship
  Id="rId_1CD145_2"
  Type="http://schemas.openxmlformats.org/officeDocument/2006/relationships/hyperlink"
  Target="https://greengir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