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lweath.png&quot; \* MERGEFORMAT \d  \x \y">
        <w:r>
          <w:drawing>
            <wp:inline distT="0" distB="0" distL="0" distR="0">
              <wp:extent cx="2857500" cy="1428750"/>
              <wp:effectExtent l="0" t="0" r="0" b="0"/>
              <wp:docPr id="1" name="Picture rId_4E8409" descr="https://www.arcat.com/clients/gfx/allwe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8409" descr="https://www.arcat.com/clients/gfx/allweath.png"/>
                      <pic:cNvPicPr>
                        <a:picLocks noChangeAspect="1" noChangeArrowheads="1"/>
                      </pic:cNvPicPr>
                    </pic:nvPicPr>
                    <pic:blipFill>
                      <a:blip r:link="rId_4E840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All Weather Architectural Aluminum; Aluminum windows and doors.</w:t>
      </w:r>
      <w:r>
        <w:rPr/>
        <w:br/>
        <w:t>This section is based on the products of All Weather Architectural Aluminum, which is located at:</w:t>
      </w:r>
      <w:r>
        <w:rPr/>
        <w:br/>
        <w:t>777 Aldridge Rd.</w:t>
      </w:r>
      <w:r>
        <w:rPr/>
        <w:br/>
        <w:t>Vacaville, CA 95688</w:t>
      </w:r>
      <w:r>
        <w:rPr/>
        <w:br/>
        <w:t>Toll Free Tel: 800-680-5800</w:t>
      </w:r>
      <w:r>
        <w:rPr/>
        <w:br/>
        <w:t>Tel: 707-452-1600</w:t>
      </w:r>
      <w:r>
        <w:rPr/>
        <w:br/>
        <w:t>Fax: 707-452-1616 </w:t>
      </w:r>
      <w:r>
        <w:rPr/>
        <w:br/>
        <w:t>Email: </w:t>
      </w:r>
      <w:hyperlink r:id="rId_1FF1A7_1" w:history="1">
        <w:tooltip>request info (info@allweatheraa.com) downloads</w:tooltip>
        <w:r>
          <w:rPr>
            <w:rStyle w:val="Hyperlink"/>
            <w:color w:val="802020"/>
            <w:u w:val="single"/>
          </w:rPr>
          <w:t>request info (info@allweatheraa.com)</w:t>
        </w:r>
      </w:hyperlink>
      <w:r>
        <w:rPr/>
        <w:t/>
      </w:r>
      <w:r>
        <w:rPr/>
        <w:br/>
        <w:t>Web: </w:t>
      </w:r>
      <w:hyperlink r:id="rId_1FF1A7_2" w:history="1">
        <w:tooltip>https://www.allweatheraa.com downloads</w:tooltip>
        <w:r>
          <w:rPr>
            <w:rStyle w:val="Hyperlink"/>
            <w:color w:val="802020"/>
            <w:u w:val="single"/>
          </w:rPr>
          <w:t>https://www.allweatheraa.com</w:t>
        </w:r>
      </w:hyperlink>
      <w:r>
        <w:rPr/>
        <w:t>  </w:t>
      </w:r>
      <w:r>
        <w:rPr/>
        <w:br/>
        <w:t> [ </w:t>
      </w:r>
      <w:hyperlink r:id="rId_1FF1A7_3" w:history="1">
        <w:tooltip>Click Here downloads</w:tooltip>
        <w:r>
          <w:rPr>
            <w:rStyle w:val="Hyperlink"/>
            <w:color w:val="802020"/>
            <w:u w:val="single"/>
          </w:rPr>
          <w:t>Click Here</w:t>
        </w:r>
      </w:hyperlink>
      <w:r>
        <w:rPr/>
        <w:t> ] for additional information.</w:t>
      </w:r>
      <w:r>
        <w:rPr/>
        <w:br/>
        <w:t>For over 50 years All Weather has hand crafted exceptional custom aluminum windows and doors. Utilizing the highest quality materials and applying the superior workmanship of true artisans, we have breathed life into thousands of building projects up and down the entire west coast and beyond.</w:t>
      </w:r>
      <w:r>
        <w:rPr/>
        <w:br/>
        <w:t>Over the decades, All Weather's ability to provide creative solutions to challenging projects has been the company's cornerstone and continues to set All Weather apart from our competition. In fact, that is our primary purpose . to offer custom products for our clientele, not to compete with mass quantity producers.</w:t>
      </w:r>
      <w:r>
        <w:rPr/>
        <w:br/>
        <w:t>We believe in service beyond expectation and achieve this by listening to you. We want you to understand that whether this is your first project with us, or your 100th, our pledge remains the same: We are here to support you by providing expert product knowledge, a world-class customer service experience and on-time delivery of the best aluminum windows and doors on the planet.</w:t>
      </w:r>
      <w:r>
        <w:rPr/>
        <w:br/>
        <w:t>Now under 3rd generation family ownership, our desire to foster deep and meaningful relationships in order to drive All Weather's growth and prosperity remains unwavering. We value you, your business and the opportunity to make each of your projects more amazing with our stunning windows and doors.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Windows with integral glazing units and accessories. (Series 5000) (Series 6000) (Series 6100) (Series 6200)</w:t>
      </w:r>
    </w:p>
    <w:p w:rsidR="ABFFABFF" w:rsidRDefault="ABFFABFF" w:rsidP="ABFFABFF">
      <w:pPr>
        <w:pStyle w:val="ARCATSubPara"/>
        <w:numPr>
          <w:ilvl w:val="3"/>
          <w:numId w:val="1"/>
        </w:numPr>
        <w:rPr/>
      </w:pPr>
      <w:r>
        <w:rPr/>
        <w:t>Fixed.</w:t>
      </w:r>
    </w:p>
    <w:p w:rsidR="ABFFABFF" w:rsidRDefault="ABFFABFF" w:rsidP="ABFFABFF">
      <w:pPr>
        <w:pStyle w:val="ARCATSubPara"/>
        <w:numPr>
          <w:ilvl w:val="3"/>
          <w:numId w:val="1"/>
        </w:numPr>
        <w:rPr/>
      </w:pPr>
      <w:r>
        <w:rPr/>
        <w:t>Casement outswing.</w:t>
      </w:r>
    </w:p>
    <w:p w:rsidR="ABFFABFF" w:rsidRDefault="ABFFABFF" w:rsidP="ABFFABFF">
      <w:pPr>
        <w:pStyle w:val="ARCATSubPara"/>
        <w:numPr>
          <w:ilvl w:val="3"/>
          <w:numId w:val="1"/>
        </w:numPr>
        <w:rPr/>
      </w:pPr>
      <w:r>
        <w:rPr/>
        <w:t>Awning.</w:t>
      </w:r>
    </w:p>
    <w:p w:rsidR="ABFFABFF" w:rsidRDefault="ABFFABFF" w:rsidP="ABFFABFF">
      <w:pPr>
        <w:pStyle w:val="ARCATSubPara"/>
        <w:numPr>
          <w:ilvl w:val="3"/>
          <w:numId w:val="1"/>
        </w:numPr>
        <w:rPr/>
      </w:pPr>
      <w:r>
        <w:rPr/>
        <w:t>Hopper.</w:t>
      </w:r>
    </w:p>
    <w:p w:rsidR="ABFFABFF" w:rsidRDefault="ABFFABFF" w:rsidP="ABFFABFF">
      <w:pPr>
        <w:pStyle w:val="ARCATSubPara"/>
        <w:numPr>
          <w:ilvl w:val="3"/>
          <w:numId w:val="1"/>
        </w:numPr>
        <w:rPr/>
      </w:pPr>
      <w:r>
        <w:rPr/>
        <w:t>Combination.</w:t>
      </w:r>
    </w:p>
    <w:p w:rsidR="ABFFABFF" w:rsidRDefault="ABFFABFF" w:rsidP="ABFFABFF">
      <w:pPr>
        <w:pStyle w:val="ARCATSubPara"/>
        <w:numPr>
          <w:ilvl w:val="3"/>
          <w:numId w:val="1"/>
        </w:numPr>
        <w:rPr/>
      </w:pPr>
      <w:r>
        <w:rPr/>
        <w:t>Sliding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AAMA/WDMA/CSA101/I.S.2/A440, North American Fenestration Standard/Specification for Windows, Doors, and Skylights, Includes Update No. 1.</w:t>
      </w:r>
    </w:p>
    <w:p w:rsidR="ABFFABFF" w:rsidRDefault="ABFFABFF" w:rsidP="ABFFABFF">
      <w:pPr>
        <w:pStyle w:val="ARCATSubPara"/>
        <w:numPr>
          <w:ilvl w:val="3"/>
          <w:numId w:val="1"/>
        </w:numPr>
        <w:rPr/>
      </w:pPr>
      <w:r>
        <w:rPr/>
        <w:t>AAMA 502-12 Voluntary Specification for Field Testing of Newly Installed Fenestration Products.</w:t>
      </w:r>
    </w:p>
    <w:p w:rsidR="ABFFABFF" w:rsidRDefault="ABFFABFF" w:rsidP="ABFFABFF">
      <w:pPr>
        <w:pStyle w:val="ARCATSubPara"/>
        <w:numPr>
          <w:ilvl w:val="3"/>
          <w:numId w:val="1"/>
        </w:numPr>
        <w:rPr/>
      </w:pPr>
      <w:r>
        <w:rPr/>
        <w:t>AAMA 609 Cleaning and Maintenance Guide for Architecturally Finished Aluminum.</w:t>
      </w:r>
    </w:p>
    <w:p w:rsidR="ABFFABFF" w:rsidRDefault="ABFFABFF" w:rsidP="ABFFABFF">
      <w:pPr>
        <w:pStyle w:val="ARCATSubPara"/>
        <w:numPr>
          <w:ilvl w:val="3"/>
          <w:numId w:val="1"/>
        </w:numPr>
        <w:rPr/>
      </w:pPr>
      <w:r>
        <w:rPr/>
        <w:t>AAMA 611 Voluntary Standards for Anodized Architectural Aluminum.</w:t>
      </w:r>
    </w:p>
    <w:p w:rsidR="ABFFABFF" w:rsidRDefault="ABFFABFF" w:rsidP="ABFFABFF">
      <w:pPr>
        <w:pStyle w:val="ARCATSubPara"/>
        <w:numPr>
          <w:ilvl w:val="3"/>
          <w:numId w:val="1"/>
        </w:numPr>
        <w:rPr/>
      </w:pPr>
      <w:r>
        <w:rPr/>
        <w:t>AAMA 2605 Voluntary Specification, Performance Requirements and Test Procedures for Superior Performing Organic Coatings on Aluminum Extrusions and Panels (with Coil Coating Appendix).</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E547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F588 Standard Test Methods for Measuring the Forced Entry Resistance of Window Assemblies, Excluding Glazing Impact.</w:t>
      </w:r>
    </w:p>
    <w:p w:rsidR="ABFFABFF" w:rsidRDefault="ABFFABFF" w:rsidP="ABFFABFF">
      <w:pPr>
        <w:pStyle w:val="ARCATParagraph"/>
        <w:numPr>
          <w:ilvl w:val="2"/>
          <w:numId w:val="1"/>
        </w:numPr>
        <w:rPr/>
      </w:pPr>
      <w:r>
        <w:rPr/>
        <w:t>Glass Association of North America (GANA):</w:t>
      </w:r>
    </w:p>
    <w:p w:rsidR="ABFFABFF" w:rsidRDefault="ABFFABFF" w:rsidP="ABFFABFF">
      <w:pPr>
        <w:pStyle w:val="ARCATSubPara"/>
        <w:numPr>
          <w:ilvl w:val="3"/>
          <w:numId w:val="1"/>
        </w:numPr>
        <w:rPr/>
      </w:pPr>
      <w:r>
        <w:rPr/>
        <w:t>GANA 01-0300 Proper Procedures for Cleaning Architectural Glass Products.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100A Procedure for Determining Fenestration Attachment Product U-factors.</w:t>
      </w:r>
    </w:p>
    <w:p w:rsidR="ABFFABFF" w:rsidRDefault="ABFFABFF" w:rsidP="ABFFABFF">
      <w:pPr>
        <w:pStyle w:val="ARCATSubPara"/>
        <w:numPr>
          <w:ilvl w:val="3"/>
          <w:numId w:val="1"/>
        </w:numPr>
        <w:rPr/>
      </w:pPr>
      <w:r>
        <w:rPr/>
        <w:t>NFRC 200A Procedure for Determining Fenestration Attachment Product Solar Heat Gain Coefficient and Visible Transmittance at Normal Incidence.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NC Version 2.2, LEED (Leadership in Energy and Environmental Design): Green Building Rating System Reference Package For New Construction and Major Renovations.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Certified test laboratory reports to show compliance with requirements.</w:t>
      </w:r>
    </w:p>
    <w:p w:rsidR="ABFFABFF" w:rsidRDefault="ABFFABFF" w:rsidP="ABFFABFF">
      <w:pPr>
        <w:pStyle w:val="ARCATSubSub1"/>
        <w:numPr>
          <w:ilvl w:val="4"/>
          <w:numId w:val="1"/>
        </w:numPr>
        <w:rPr/>
      </w:pPr>
      <w:r>
        <w:rPr/>
        <w:t>Windows with sizes exceeding the gateway sizes do not qualify under these tests.</w:t>
      </w:r>
    </w:p>
    <w:p w:rsidR="ABFFABFF" w:rsidRDefault="ABFFABFF" w:rsidP="ABFFABFF">
      <w:pPr>
        <w:pStyle w:val="ARCATSubSub1"/>
        <w:numPr>
          <w:ilvl w:val="4"/>
          <w:numId w:val="1"/>
        </w:numPr>
        <w:rPr/>
      </w:pPr>
      <w:r>
        <w:rPr/>
        <w:t>Windows manufactured with configurations different than the tested configurations do not qualify under these tests; windows can be tested for performance outside the already tested gateway sizes.</w:t>
      </w:r>
    </w:p>
    <w:p w:rsidR="ABFFABFF" w:rsidRDefault="ABFFABFF" w:rsidP="ABFFABFF">
      <w:pPr>
        <w:pStyle w:val="ARCATSubSub1"/>
        <w:numPr>
          <w:ilvl w:val="4"/>
          <w:numId w:val="1"/>
        </w:numPr>
        <w:rPr/>
      </w:pPr>
      <w:r>
        <w:rPr/>
        <w:t>Windows with hardware different from what is referenced on the test reports do not qualify under these tests.</w:t>
      </w:r>
    </w:p>
    <w:p w:rsidR="ABFFABFF" w:rsidRDefault="ABFFABFF" w:rsidP="ABFFABFF">
      <w:pPr>
        <w:pStyle w:val="ARCATSubPara"/>
        <w:numPr>
          <w:ilvl w:val="3"/>
          <w:numId w:val="1"/>
        </w:numPr>
        <w:rPr/>
      </w:pPr>
      <w:r>
        <w:rPr/>
        <w:t>Manufacturer's standard head, jamb, and sill details.</w:t>
      </w:r>
    </w:p>
    <w:p w:rsidR="ABFFABFF" w:rsidRDefault="ABFFABFF" w:rsidP="ABFFABFF">
      <w:pPr>
        <w:pStyle w:val="ARCATSubPara"/>
        <w:numPr>
          <w:ilvl w:val="3"/>
          <w:numId w:val="1"/>
        </w:numPr>
        <w:rPr/>
      </w:pPr>
      <w:r>
        <w:rPr/>
        <w:t>Installation methods: Submit manufacturer's written installation instructions.</w:t>
      </w:r>
    </w:p>
    <w:p w:rsidR="ABFFABFF" w:rsidRDefault="ABFFABFF" w:rsidP="ABFFABFF">
      <w:pPr>
        <w:pStyle w:val="ARCATParagraph"/>
        <w:numPr>
          <w:ilvl w:val="2"/>
          <w:numId w:val="1"/>
        </w:numPr>
        <w:rPr/>
      </w:pPr>
      <w:r>
        <w:rPr/>
        <w:t>Manufacturer's Certificates: Submit certified independent testing agency reports indicating window unit meets or exceeds specified performance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Window Section: 8 x 8 inch (203 x 203 mm) minimum corner section sample of frame for each glazing type specified used to verify construction, corner joint, frame finish, and color.</w:t>
      </w:r>
    </w:p>
    <w:p w:rsidR="ABFFABFF" w:rsidRDefault="ABFFABFF" w:rsidP="ABFFABFF">
      <w:pPr>
        <w:pStyle w:val="ARCATSubSub1"/>
        <w:numPr>
          <w:ilvl w:val="4"/>
          <w:numId w:val="1"/>
        </w:numPr>
        <w:rPr/>
      </w:pPr>
      <w:r>
        <w:rPr/>
        <w:t>Quantity: 5.</w:t>
      </w:r>
    </w:p>
    <w:p w:rsidR="ABFFABFF" w:rsidRDefault="ABFFABFF" w:rsidP="ABFFABFF">
      <w:pPr>
        <w:pStyle w:val="ARCATSubPara"/>
        <w:numPr>
          <w:ilvl w:val="3"/>
          <w:numId w:val="1"/>
        </w:numPr>
        <w:rPr/>
      </w:pPr>
      <w:r>
        <w:rPr/>
        <w:t>Single or Insulated Glazing 12 x 12 inch (305 x 305 mm).</w:t>
      </w:r>
    </w:p>
    <w:p w:rsidR="ABFFABFF" w:rsidRDefault="ABFFABFF" w:rsidP="ABFFABFF">
      <w:pPr>
        <w:pStyle w:val="ARCATSubPara"/>
        <w:numPr>
          <w:ilvl w:val="3"/>
          <w:numId w:val="1"/>
        </w:numPr>
        <w:rPr/>
      </w:pPr>
      <w:r>
        <w:rPr/>
        <w:t>Finish: AAMA 611 Anodized Architectural Coatings. Class 1 Anodized.</w:t>
      </w:r>
    </w:p>
    <w:p w:rsidR="ABFFABFF" w:rsidRDefault="ABFFABFF" w:rsidP="ABFFABFF">
      <w:pPr>
        <w:pStyle w:val="ARCATSubPara"/>
        <w:numPr>
          <w:ilvl w:val="3"/>
          <w:numId w:val="1"/>
        </w:numPr>
        <w:rPr/>
      </w:pPr>
      <w:r>
        <w:rPr/>
        <w:t>Finish: AAMA 2605 for Organic Coatings on Aluminum Extrusions. Kynar.</w:t>
      </w:r>
    </w:p>
    <w:p w:rsidR="ABFFABFF" w:rsidRDefault="ABFFABFF" w:rsidP="ABFFABFF">
      <w:pPr>
        <w:pStyle w:val="ARCATParagraph"/>
        <w:numPr>
          <w:ilvl w:val="2"/>
          <w:numId w:val="1"/>
        </w:numPr>
        <w:rPr/>
      </w:pPr>
      <w:r>
        <w:rPr/>
        <w:t>Shop Drawings: For each installation and for special components not dimensioned or detailed in manufacturer's product data.</w:t>
      </w:r>
    </w:p>
    <w:p w:rsidR="ABFFABFF" w:rsidRDefault="ABFFABFF" w:rsidP="ABFFABFF">
      <w:pPr>
        <w:pStyle w:val="ARCATSubPara"/>
        <w:numPr>
          <w:ilvl w:val="3"/>
          <w:numId w:val="1"/>
        </w:numPr>
        <w:rPr/>
      </w:pPr>
      <w:r>
        <w:rPr/>
        <w:t>Details of construction and installation including, but not limited to, window location chart, window schedule, size, muntin type and design, sections and details of multiple window assemblies, hardware, glazing details, frame type, STC, glass types, screens and handing operation. Show locations.</w:t>
      </w:r>
    </w:p>
    <w:p w:rsidR="ABFFABFF" w:rsidRDefault="ABFFABFF" w:rsidP="ABFFABFF">
      <w:pPr>
        <w:pStyle w:val="ARCATParagraph"/>
        <w:numPr>
          <w:ilvl w:val="2"/>
          <w:numId w:val="1"/>
        </w:numPr>
        <w:rPr/>
      </w:pPr>
      <w:r>
        <w:rPr/>
        <w:t>Manufacturer's written instructions, including:</w:t>
      </w:r>
    </w:p>
    <w:p w:rsidR="ABFFABFF" w:rsidRDefault="ABFFABFF" w:rsidP="ABFFABFF">
      <w:pPr>
        <w:pStyle w:val="ARCATSubPara"/>
        <w:numPr>
          <w:ilvl w:val="3"/>
          <w:numId w:val="1"/>
        </w:numPr>
        <w:rPr/>
      </w:pPr>
      <w:r>
        <w:rPr/>
        <w:t>Delivery, storage, and handling recommendations.</w:t>
      </w:r>
    </w:p>
    <w:p w:rsidR="ABFFABFF" w:rsidRDefault="ABFFABFF" w:rsidP="ABFFABFF">
      <w:pPr>
        <w:pStyle w:val="ARCATSubPara"/>
        <w:numPr>
          <w:ilvl w:val="3"/>
          <w:numId w:val="1"/>
        </w:numPr>
        <w:rPr/>
      </w:pPr>
      <w:r>
        <w:rPr/>
        <w:t>Preparation and installation recommendations.</w:t>
      </w:r>
    </w:p>
    <w:p w:rsidR="ABFFABFF" w:rsidRDefault="ABFFABFF" w:rsidP="ABFFABFF">
      <w:pPr>
        <w:pStyle w:val="ARCATParagraph"/>
        <w:numPr>
          <w:ilvl w:val="2"/>
          <w:numId w:val="1"/>
        </w:numPr>
        <w:rPr/>
      </w:pPr>
      <w:r>
        <w:rPr/>
        <w:t>Installer's Experience: Submit verification of evidence of similar work of this section.</w:t>
      </w:r>
    </w:p>
    <w:p w:rsidR="ABFFABFF" w:rsidRDefault="ABFFABFF" w:rsidP="ABFFABFF">
      <w:pPr>
        <w:pStyle w:val="ARCATParagraph"/>
        <w:numPr>
          <w:ilvl w:val="2"/>
          <w:numId w:val="1"/>
        </w:numPr>
        <w:rPr/>
      </w:pPr>
      <w:r>
        <w:rPr/>
        <w:t>Warranty: Fully executed, issued in Owner's name and registered with manufacturer, including:</w:t>
      </w:r>
    </w:p>
    <w:p w:rsidR="ABFFABFF" w:rsidRDefault="ABFFABFF" w:rsidP="ABFFABFF">
      <w:pPr>
        <w:pStyle w:val="ARCATSubPara"/>
        <w:numPr>
          <w:ilvl w:val="3"/>
          <w:numId w:val="1"/>
        </w:numPr>
        <w:rPr/>
      </w:pPr>
      <w:r>
        <w:rPr/>
        <w:t>Manufacturer's 1 year warranty, from date of substantial completion, covering defects in materials.</w:t>
      </w:r>
    </w:p>
    <w:p>
      <w:pPr>
        <w:pStyle w:val="ARCATnote"/>
        <w:rPr/>
      </w:pPr>
      <w:r>
        <w:rPr/>
        <w:t>** NOTE TO SPECIFIER ** Delete if LEED is not required.</w:t>
      </w:r>
    </w:p>
    <w:p w:rsidR="ABFFABFF" w:rsidRDefault="ABFFABFF" w:rsidP="ABFFABFF">
      <w:pPr>
        <w:pStyle w:val="ARCATParagraph"/>
        <w:numPr>
          <w:ilvl w:val="2"/>
          <w:numId w:val="1"/>
        </w:numPr>
        <w:rPr/>
      </w:pPr>
      <w:r>
        <w:rPr/>
        <w:t>Sustainable Design (LEED) Submittals:</w:t>
      </w:r>
    </w:p>
    <w:p w:rsidR="ABFFABFF" w:rsidRDefault="ABFFABFF" w:rsidP="ABFFABFF">
      <w:pPr>
        <w:pStyle w:val="ARCATSubPara"/>
        <w:numPr>
          <w:ilvl w:val="3"/>
          <w:numId w:val="1"/>
        </w:numPr>
        <w:rPr/>
      </w:pPr>
      <w:r>
        <w:rPr/>
        <w:t>LEED Submittals: In accordance with the "LEED Requirements" specification in Division 1.</w:t>
      </w:r>
    </w:p>
    <w:p w:rsidR="ABFFABFF" w:rsidRDefault="ABFFABFF" w:rsidP="ABFFABFF">
      <w:pPr>
        <w:pStyle w:val="ARCATSubPara"/>
        <w:numPr>
          <w:ilvl w:val="3"/>
          <w:numId w:val="1"/>
        </w:numPr>
        <w:rPr/>
      </w:pPr>
      <w:r>
        <w:rPr/>
        <w:t>Submit verification for items when appropriate as follows:</w:t>
      </w:r>
    </w:p>
    <w:p w:rsidR="ABFFABFF" w:rsidRDefault="ABFFABFF" w:rsidP="ABFFABFF">
      <w:pPr>
        <w:pStyle w:val="ARCATSubSub1"/>
        <w:numPr>
          <w:ilvl w:val="4"/>
          <w:numId w:val="1"/>
        </w:numPr>
        <w:rPr/>
      </w:pPr>
      <w:r>
        <w:rPr/>
        <w:t>MR 5 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must be certified through PPG Certified Window and Door Fabricator Program.</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Incorporation: Mock-up may be incorporated into final construction upon Owner's and Architect's approval.</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of Materials:</w:t>
      </w:r>
    </w:p>
    <w:p w:rsidR="ABFFABFF" w:rsidRDefault="ABFFABFF" w:rsidP="ABFFABFF">
      <w:pPr>
        <w:pStyle w:val="ARCATSubPara"/>
        <w:numPr>
          <w:ilvl w:val="3"/>
          <w:numId w:val="1"/>
        </w:numPr>
        <w:rPr/>
      </w:pPr>
      <w:r>
        <w:rPr/>
        <w:t>In accordance with manufacturer's written instructions.</w:t>
      </w:r>
    </w:p>
    <w:p w:rsidR="ABFFABFF" w:rsidRDefault="ABFFABFF" w:rsidP="ABFFABFF">
      <w:pPr>
        <w:pStyle w:val="ARCATSubPara"/>
        <w:numPr>
          <w:ilvl w:val="3"/>
          <w:numId w:val="1"/>
        </w:numPr>
        <w:rPr/>
      </w:pPr>
      <w:r>
        <w:rPr/>
        <w:t>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In sizes to suit project.</w:t>
      </w:r>
    </w:p>
    <w:p w:rsidR="ABFFABFF" w:rsidRDefault="ABFFABFF" w:rsidP="ABFFABFF">
      <w:pPr>
        <w:pStyle w:val="ARCATParagraph"/>
        <w:numPr>
          <w:ilvl w:val="2"/>
          <w:numId w:val="1"/>
        </w:numPr>
        <w:rPr/>
      </w:pPr>
      <w:r>
        <w:rPr/>
        <w:t>Material Storage: Protect from exposure to harmful environmental conditions. Keep clean, dry, frost-free and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rsidR="ABFFABFF" w:rsidRDefault="ABFFABFF" w:rsidP="ABFFABFF">
      <w:pPr>
        <w:pStyle w:val="ARCATSubPara"/>
        <w:numPr>
          <w:ilvl w:val="3"/>
          <w:numId w:val="1"/>
        </w:numPr>
        <w:rPr/>
      </w:pPr>
      <w:r>
        <w:rPr/>
        <w:t>Replace any products damaged during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All Weather Architectural Aluminum, which is located at:</w:t>
      </w:r>
      <w:r>
        <w:rPr/>
        <w:br/>
        <w:t>777 Aldridge Rd.</w:t>
      </w:r>
      <w:r>
        <w:rPr/>
        <w:br/>
        <w:t>Vacaville, CA 95688</w:t>
      </w:r>
      <w:r>
        <w:rPr/>
        <w:br/>
        <w:t>Toll Free Tel: 800-680-5800</w:t>
      </w:r>
      <w:r>
        <w:rPr/>
        <w:br/>
        <w:t>Tel: 707-452-1600</w:t>
      </w:r>
      <w:r>
        <w:rPr/>
        <w:br/>
        <w:t>Fax: 707-452-1616 </w:t>
      </w:r>
      <w:r>
        <w:rPr/>
        <w:br/>
        <w:t>Email: </w:t>
      </w:r>
      <w:hyperlink r:id="rId_EA58E1_1" w:history="1">
        <w:tooltip>request info (info@allweatheraa.com) downloads</w:tooltip>
        <w:r>
          <w:rPr>
            <w:rStyle w:val="Hyperlink"/>
            <w:color w:val="802020"/>
            <w:u w:val="single"/>
          </w:rPr>
          <w:t>request info (info@allweatheraa.com)</w:t>
        </w:r>
      </w:hyperlink>
      <w:r>
        <w:rPr/>
        <w:t>;Web: </w:t>
      </w:r>
      <w:hyperlink r:id="rId_EA58E1_2" w:history="1">
        <w:tooltip>https://www.allweatheraa.com downloads</w:tooltip>
        <w:r>
          <w:rPr>
            <w:rStyle w:val="Hyperlink"/>
            <w:color w:val="802020"/>
            <w:u w:val="single"/>
          </w:rPr>
          <w:t>https://www.allweatheraa.com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Basis for Design: Series 5000 by All Weather Architectural Aluminum.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 (CW-PG35).</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1.57 psf (75.2 Pa): 0.3 cfm/sq ft (0.091 cu m/min/sq m) maximum.</w:t>
      </w:r>
    </w:p>
    <w:p w:rsidR="ABFFABFF" w:rsidRDefault="ABFFABFF" w:rsidP="ABFFABFF">
      <w:pPr>
        <w:pStyle w:val="ARCATSubSub1"/>
        <w:numPr>
          <w:ilvl w:val="4"/>
          <w:numId w:val="1"/>
        </w:numPr>
        <w:rPr/>
      </w:pPr>
      <w:r>
        <w:rPr/>
        <w:t>ASTM E547, Water Penetration at 4.59 psf (219.8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PG50</w:t>
      </w:r>
    </w:p>
    <w:p w:rsidR="ABFFABFF" w:rsidRDefault="ABFFABFF" w:rsidP="ABFFABFF">
      <w:pPr>
        <w:pStyle w:val="ARCATSubSub1"/>
        <w:numPr>
          <w:ilvl w:val="4"/>
          <w:numId w:val="1"/>
        </w:numPr>
        <w:rPr/>
      </w:pPr>
      <w:r>
        <w:rPr/>
        <w:t>NFRC Energy Rating: 0.41</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39.</w:t>
      </w:r>
    </w:p>
    <w:p w:rsidR="ABFFABFF" w:rsidRDefault="ABFFABFF" w:rsidP="ABFFABFF">
      <w:pPr>
        <w:pStyle w:val="ARCATSubSub1"/>
        <w:numPr>
          <w:ilvl w:val="4"/>
          <w:numId w:val="1"/>
        </w:numPr>
        <w:rPr/>
      </w:pPr>
      <w:r>
        <w:rPr/>
        <w:t>Acoustical Performance: STC: ____.</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Maximum: 50 sq ft (4.64 sq 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36 x 60 inches (914 x 1524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Hopper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w:t>
      </w:r>
    </w:p>
    <w:p w:rsidR="ABFFABFF" w:rsidRDefault="ABFFABFF" w:rsidP="ABFFABFF">
      <w:pPr>
        <w:pStyle w:val="ARCATSubPara"/>
        <w:numPr>
          <w:ilvl w:val="3"/>
          <w:numId w:val="1"/>
        </w:numPr>
        <w:rPr/>
      </w:pPr>
      <w:r>
        <w:rPr/>
        <w:t>Glazing Type: Single pane and accessories.</w:t>
      </w:r>
    </w:p>
    <w:p w:rsidR="ABFFABFF" w:rsidRDefault="ABFFABFF" w:rsidP="ABFFABFF">
      <w:pPr>
        <w:pStyle w:val="ARCATSubSub1"/>
        <w:numPr>
          <w:ilvl w:val="4"/>
          <w:numId w:val="1"/>
        </w:numPr>
        <w:rPr/>
      </w:pPr>
      <w:r>
        <w:rPr/>
        <w:t>Glazing thickness: 1/2 inch (13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2-1/4 inches (57 mm) Pour and Debridge. Thermally broken extruded aluminum Type 6063 age hardened to T-6 rating for strength and durability.</w:t>
      </w:r>
    </w:p>
    <w:p w:rsidR="ABFFABFF" w:rsidRDefault="ABFFABFF" w:rsidP="ABFFABFF">
      <w:pPr>
        <w:pStyle w:val="ARCATSubSub1"/>
        <w:numPr>
          <w:ilvl w:val="4"/>
          <w:numId w:val="1"/>
        </w:numPr>
        <w:rPr/>
      </w:pPr>
      <w:r>
        <w:rPr/>
        <w:t>Integral Extrusion Wall Thickness: 0.094 inches (2.4 mm).</w:t>
      </w:r>
    </w:p>
    <w:p w:rsidR="ABFFABFF" w:rsidRDefault="ABFFABFF" w:rsidP="ABFFABFF">
      <w:pPr>
        <w:pStyle w:val="ARCATSubSub1"/>
        <w:numPr>
          <w:ilvl w:val="4"/>
          <w:numId w:val="1"/>
        </w:numPr>
        <w:rPr/>
      </w:pPr>
      <w:r>
        <w:rPr/>
        <w:t>Nominal Web Thickness: 1/8 inch (3 mm).</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Corner Joints: Miter and weld.</w:t>
      </w:r>
    </w:p>
    <w:p w:rsidR="ABFFABFF" w:rsidRDefault="ABFFABFF" w:rsidP="ABFFABFF">
      <w:pPr>
        <w:pStyle w:val="ARCATSubSub1"/>
        <w:numPr>
          <w:ilvl w:val="4"/>
          <w:numId w:val="1"/>
        </w:numPr>
        <w:rPr/>
      </w:pPr>
      <w:r>
        <w:rPr/>
        <w:t>Vents: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for Design: Series 6000 by All Weather Architectural Aluminum.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101/I.S.2/A440/AW-PG80.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6.27 psf (299.25 Pa): 0.1 cfm per sq ft (0.030 cu m/min/sq m) maximum.</w:t>
      </w:r>
    </w:p>
    <w:p w:rsidR="ABFFABFF" w:rsidRDefault="ABFFABFF" w:rsidP="ABFFABFF">
      <w:pPr>
        <w:pStyle w:val="ARCATSubSub1"/>
        <w:numPr>
          <w:ilvl w:val="4"/>
          <w:numId w:val="1"/>
        </w:numPr>
        <w:rPr/>
      </w:pPr>
      <w:r>
        <w:rPr/>
        <w:t>ASTM E547, Water Penetration at 12.11 psf (579.83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PG80</w:t>
      </w:r>
    </w:p>
    <w:p w:rsidR="ABFFABFF" w:rsidRDefault="ABFFABFF" w:rsidP="ABFFABFF">
      <w:pPr>
        <w:pStyle w:val="ARCATSubSub1"/>
        <w:numPr>
          <w:ilvl w:val="4"/>
          <w:numId w:val="1"/>
        </w:numPr>
        <w:rPr/>
      </w:pPr>
      <w:r>
        <w:rPr/>
        <w:t>NFRC Energy Rating: 0.38</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41.</w:t>
      </w:r>
    </w:p>
    <w:p w:rsidR="ABFFABFF" w:rsidRDefault="ABFFABFF" w:rsidP="ABFFABFF">
      <w:pPr>
        <w:pStyle w:val="ARCATSubSub1"/>
        <w:numPr>
          <w:ilvl w:val="4"/>
          <w:numId w:val="1"/>
        </w:numPr>
        <w:rPr/>
      </w:pPr>
      <w:r>
        <w:rPr/>
        <w:t>Acoustical Performance: STC: ____.</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Maximum: 60 sq ft (5.6 sq 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36 x 72 inches (914 x 1929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w:t>
      </w:r>
    </w:p>
    <w:p w:rsidR="ABFFABFF" w:rsidRDefault="ABFFABFF" w:rsidP="ABFFABFF">
      <w:pPr>
        <w:pStyle w:val="ARCATSubPara"/>
        <w:numPr>
          <w:ilvl w:val="3"/>
          <w:numId w:val="1"/>
        </w:numPr>
        <w:rPr/>
      </w:pPr>
      <w:r>
        <w:rPr/>
        <w:t>Glazing Type: Single pane and accessories.</w:t>
      </w:r>
    </w:p>
    <w:p w:rsidR="ABFFABFF" w:rsidRDefault="ABFFABFF" w:rsidP="ABFFABFF">
      <w:pPr>
        <w:pStyle w:val="ARCATSubSub1"/>
        <w:numPr>
          <w:ilvl w:val="4"/>
          <w:numId w:val="1"/>
        </w:numPr>
        <w:rPr/>
      </w:pPr>
      <w:r>
        <w:rPr/>
        <w:t>Glazing thickness: 1/2 inch (13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As indicated on the Drawings.</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2-1/2 inches (64 mm) thermal strut, outside glazed, thermally broken extruded aluminum, Type 6063 age hardened to T-6 rating for strength and durability.</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Frames and Ventilators: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w:t>
      </w:r>
    </w:p>
    <w:p w:rsidR="ABFFABFF" w:rsidRDefault="ABFFABFF" w:rsidP="ABFFABFF">
      <w:pPr>
        <w:pStyle w:val="ARCATSubPara"/>
        <w:numPr>
          <w:ilvl w:val="3"/>
          <w:numId w:val="1"/>
        </w:numPr>
        <w:rPr/>
      </w:pPr>
      <w:r>
        <w:rPr/>
        <w:t>Hardware Casement Windows: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for Design: Series 6100 by All Weather Architectural Aluminum.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101/I.S.2/A440/AW-PG80.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6.27 psf (299.25 Pa): 0.1 cfm per sq ft (0.030 cu m/min/sq m) maximum.</w:t>
      </w:r>
    </w:p>
    <w:p w:rsidR="ABFFABFF" w:rsidRDefault="ABFFABFF" w:rsidP="ABFFABFF">
      <w:pPr>
        <w:pStyle w:val="ARCATSubSub1"/>
        <w:numPr>
          <w:ilvl w:val="4"/>
          <w:numId w:val="1"/>
        </w:numPr>
        <w:rPr/>
      </w:pPr>
      <w:r>
        <w:rPr/>
        <w:t>ASTM E547, Water Penetration at 12.11 psf (579.83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PG80</w:t>
      </w:r>
    </w:p>
    <w:p w:rsidR="ABFFABFF" w:rsidRDefault="ABFFABFF" w:rsidP="ABFFABFF">
      <w:pPr>
        <w:pStyle w:val="ARCATSubSub1"/>
        <w:numPr>
          <w:ilvl w:val="4"/>
          <w:numId w:val="1"/>
        </w:numPr>
        <w:rPr/>
      </w:pPr>
      <w:r>
        <w:rPr/>
        <w:t>NFRC Energy Rating: 0.30</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43.</w:t>
      </w:r>
    </w:p>
    <w:p w:rsidR="ABFFABFF" w:rsidRDefault="ABFFABFF" w:rsidP="ABFFABFF">
      <w:pPr>
        <w:pStyle w:val="ARCATSubSub1"/>
        <w:numPr>
          <w:ilvl w:val="4"/>
          <w:numId w:val="1"/>
        </w:numPr>
        <w:rPr/>
      </w:pPr>
      <w:r>
        <w:rPr/>
        <w:t>Acoustical Performance: STC: ____.</w:t>
      </w:r>
    </w:p>
    <w:p w:rsidR="ABFFABFF" w:rsidRDefault="ABFFABFF" w:rsidP="ABFFABFF">
      <w:pPr>
        <w:pStyle w:val="ARCATSubSub1"/>
        <w:numPr>
          <w:ilvl w:val="4"/>
          <w:numId w:val="1"/>
        </w:numPr>
        <w:rPr/>
      </w:pPr>
      <w:r>
        <w:rPr/>
        <w:t>Title 24 compliance using the Prescriptive Method.</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60 sq ft (5.57 sq m) maximum.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48 x 96 inches (1219 x 2438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 and glazing thicknesses not required.</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1-1/4 inch (32 mm)</w:t>
      </w:r>
    </w:p>
    <w:p w:rsidR="ABFFABFF" w:rsidRDefault="ABFFABFF" w:rsidP="ABFFABFF">
      <w:pPr>
        <w:pStyle w:val="ARCATSubSub1"/>
        <w:numPr>
          <w:ilvl w:val="4"/>
          <w:numId w:val="1"/>
        </w:numPr>
        <w:rPr/>
      </w:pPr>
      <w:r>
        <w:rPr/>
        <w:t>Glazing Thickness: 1 inch (25 mm). Simulated Divided Lite (SDL) - Flat Bar.</w:t>
      </w:r>
    </w:p>
    <w:p w:rsidR="ABFFABFF" w:rsidRDefault="ABFFABFF" w:rsidP="ABFFABFF">
      <w:pPr>
        <w:pStyle w:val="ARCATSubSub1"/>
        <w:numPr>
          <w:ilvl w:val="4"/>
          <w:numId w:val="1"/>
        </w:numPr>
        <w:rPr/>
      </w:pPr>
      <w:r>
        <w:rPr/>
        <w:t>Glazing Thickness: 3-1/8 inch (80 mm). True Divided Lite (TDL).</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As indicated on the Drawings.</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3-3/4 inches (95 mm) thermal strut, outside glazed, thermally broken extruded aluminum, Type 6063 age hardened to T-6 rating for strength and durability.</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dark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Frames and Ventilators: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w:t>
      </w:r>
    </w:p>
    <w:p w:rsidR="ABFFABFF" w:rsidRDefault="ABFFABFF" w:rsidP="ABFFABFF">
      <w:pPr>
        <w:pStyle w:val="ARCATSubPara"/>
        <w:numPr>
          <w:ilvl w:val="3"/>
          <w:numId w:val="1"/>
        </w:numPr>
        <w:rPr/>
      </w:pPr>
      <w:r>
        <w:rPr/>
        <w:t>Hardware Casement Windows: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of Design: Series 6200 Thermal Break Horizontal Sliding Window System as manufactured by All Weather's Architectural Aluminum. An energy efficient window design. Narrow sightlines and contemporary aesthetic. Commercially and acoustically rated. Meets Title 24 compliance using the Prescriptive Method. For residential, multi-family and commercial applications. for buildings 12 stories and under.</w:t>
      </w:r>
    </w:p>
    <w:p w:rsidR="ABFFABFF" w:rsidRDefault="ABFFABFF" w:rsidP="ABFFABFF">
      <w:pPr>
        <w:pStyle w:val="ARCATSubPara"/>
        <w:numPr>
          <w:ilvl w:val="3"/>
          <w:numId w:val="1"/>
        </w:numPr>
        <w:rPr/>
      </w:pPr>
      <w:r>
        <w:rPr/>
        <w:t>Performance and Design Requirements:</w:t>
      </w:r>
    </w:p>
    <w:p>
      <w:pPr>
        <w:pStyle w:val="ARCATnote"/>
        <w:rPr/>
      </w:pPr>
      <w:r>
        <w:rPr/>
        <w:t>** NOTE TO SPECIFIER ** All Weather has comprehensive files containing all historical testing. Each of the tests in the proceeding list are current, however, our archived testing may be more specific for your particular project and will be provided upon request.</w:t>
      </w:r>
    </w:p>
    <w:p w:rsidR="ABFFABFF" w:rsidRDefault="ABFFABFF" w:rsidP="ABFFABFF">
      <w:pPr>
        <w:pStyle w:val="ARCATSubSub1"/>
        <w:numPr>
          <w:ilvl w:val="4"/>
          <w:numId w:val="1"/>
        </w:numPr>
        <w:rPr/>
      </w:pPr>
      <w:r>
        <w:rPr/>
        <w:t>Units ship with frame assembled and glazed panels installed.</w:t>
      </w:r>
    </w:p>
    <w:p w:rsidR="ABFFABFF" w:rsidRDefault="ABFFABFF" w:rsidP="ABFFABFF">
      <w:pPr>
        <w:pStyle w:val="ARCATSubSub1"/>
        <w:numPr>
          <w:ilvl w:val="4"/>
          <w:numId w:val="1"/>
        </w:numPr>
        <w:rPr/>
      </w:pPr>
      <w:r>
        <w:rPr/>
        <w:t>Panel Size Range (W x H): 18 to 48 x 18 to 84 inches (457 x 1219 to 457 x 2134 mm)</w:t>
      </w:r>
    </w:p>
    <w:p w:rsidR="ABFFABFF" w:rsidRDefault="ABFFABFF" w:rsidP="ABFFABFF">
      <w:pPr>
        <w:pStyle w:val="ARCATSubSub1"/>
        <w:numPr>
          <w:ilvl w:val="4"/>
          <w:numId w:val="1"/>
        </w:numPr>
        <w:rPr/>
      </w:pPr>
      <w:r>
        <w:rPr/>
        <w:t>Maximum Area: 28 sq ft (2.6 sq m). Maximum Weight: 180 lbs (81.64) kg.</w:t>
      </w:r>
    </w:p>
    <w:p w:rsidR="ABFFABFF" w:rsidRDefault="ABFFABFF" w:rsidP="ABFFABFF">
      <w:pPr>
        <w:pStyle w:val="ARCATSubSub1"/>
        <w:numPr>
          <w:ilvl w:val="4"/>
          <w:numId w:val="1"/>
        </w:numPr>
        <w:rPr/>
      </w:pPr>
      <w:r>
        <w:rPr/>
        <w:t>Maximum Casement: 96 x 84 inches (2438 x 2134 mm). Configuration: XO.</w:t>
      </w:r>
    </w:p>
    <w:p w:rsidR="ABFFABFF" w:rsidRDefault="ABFFABFF" w:rsidP="ABFFABFF">
      <w:pPr>
        <w:pStyle w:val="ARCATSubSub1"/>
        <w:numPr>
          <w:ilvl w:val="4"/>
          <w:numId w:val="1"/>
        </w:numPr>
        <w:rPr/>
      </w:pPr>
      <w:r>
        <w:rPr/>
        <w:t>Tested to AAMA/WDMA/CSA101/1.5.2/A440-05 standards as listed below:</w:t>
      </w:r>
    </w:p>
    <w:p w:rsidR="ABFFABFF" w:rsidRDefault="ABFFABFF" w:rsidP="ABFFABFF">
      <w:pPr>
        <w:pStyle w:val="ARCATSubSub2"/>
        <w:numPr>
          <w:ilvl w:val="5"/>
          <w:numId w:val="1"/>
        </w:numPr>
        <w:rPr/>
      </w:pPr>
      <w:r>
        <w:rPr/>
        <w:t>Series 6200 Thermal Break Horizontal Sliding Window XO - CW35 </w:t>
      </w:r>
    </w:p>
    <w:p w:rsidR="ABFFABFF" w:rsidRDefault="ABFFABFF" w:rsidP="ABFFABFF">
      <w:pPr>
        <w:pStyle w:val="ARCATSubSub2"/>
        <w:numPr>
          <w:ilvl w:val="5"/>
          <w:numId w:val="1"/>
        </w:numPr>
        <w:rPr/>
      </w:pPr>
      <w:r>
        <w:rPr/>
        <w:t>Series 6200 Thermal Break Horizontal Sliding Window XOX- LC30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1.57 psf (0.075 kPa): 0.3 cfm per sq ft maximum.</w:t>
      </w:r>
    </w:p>
    <w:p w:rsidR="ABFFABFF" w:rsidRDefault="ABFFABFF" w:rsidP="ABFFABFF">
      <w:pPr>
        <w:pStyle w:val="ARCATSubSub1"/>
        <w:numPr>
          <w:ilvl w:val="4"/>
          <w:numId w:val="1"/>
        </w:numPr>
        <w:rPr/>
      </w:pPr>
      <w:r>
        <w:rPr/>
        <w:t>ASTM E547, Water Penetration: at 4.59 psf (0.22 kPa): No leakage.</w:t>
      </w:r>
    </w:p>
    <w:p w:rsidR="ABFFABFF" w:rsidRDefault="ABFFABFF" w:rsidP="ABFFABFF">
      <w:pPr>
        <w:pStyle w:val="ARCATSubSub1"/>
        <w:numPr>
          <w:ilvl w:val="4"/>
          <w:numId w:val="1"/>
        </w:numPr>
        <w:rPr/>
      </w:pPr>
      <w:r>
        <w:rPr/>
        <w:t>ASTM F842, Forced Entry Resistance:</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rsidR="ABFFABFF" w:rsidRDefault="ABFFABFF" w:rsidP="ABFFABFF">
      <w:pPr>
        <w:pStyle w:val="ARCATSubSub1"/>
        <w:numPr>
          <w:ilvl w:val="4"/>
          <w:numId w:val="1"/>
        </w:numPr>
        <w:rPr/>
      </w:pPr>
      <w:r>
        <w:rPr/>
        <w:t>Acoustical Performance: STC: ____.</w:t>
      </w:r>
    </w:p>
    <w:p w:rsidR="ABFFABFF" w:rsidRDefault="ABFFABFF" w:rsidP="ABFFABFF">
      <w:pPr>
        <w:pStyle w:val="ARCATSubSub1"/>
        <w:numPr>
          <w:ilvl w:val="4"/>
          <w:numId w:val="1"/>
        </w:numPr>
        <w:rPr/>
      </w:pPr>
      <w:r>
        <w:rPr/>
        <w:t>Acoustical Testing:</w:t>
      </w:r>
    </w:p>
    <w:p>
      <w:pPr>
        <w:pStyle w:val="ARCATnote"/>
        <w:rPr/>
      </w:pPr>
      <w:r>
        <w:rPr/>
        <w:t>** NOTE TO SPECIFIER ** Acoustical testing on several window configurations and glass make-ups have been performed beyond the configurations shown and can be provided upon request.</w:t>
      </w:r>
    </w:p>
    <w:p w:rsidR="ABFFABFF" w:rsidRDefault="ABFFABFF" w:rsidP="ABFFABFF">
      <w:pPr>
        <w:pStyle w:val="ARCATSubSub2"/>
        <w:numPr>
          <w:ilvl w:val="5"/>
          <w:numId w:val="1"/>
        </w:numPr>
        <w:rPr/>
      </w:pPr>
      <w:r>
        <w:rPr/>
        <w:t>XO Configuration 1/4 inch (6.35 mm) over 3/16 inch (4.75 mm) with 1 inch (25.4 mm) OA:</w:t>
      </w:r>
    </w:p>
    <w:p w:rsidR="ABFFABFF" w:rsidRDefault="ABFFABFF" w:rsidP="ABFFABFF">
      <w:pPr>
        <w:pStyle w:val="ARCATSubSub3"/>
        <w:numPr>
          <w:ilvl w:val="6"/>
          <w:numId w:val="1"/>
        </w:numPr>
        <w:rPr/>
      </w:pPr>
      <w:r>
        <w:rPr/>
        <w:t>STC 34 / OITC 28.</w:t>
      </w:r>
    </w:p>
    <w:p w:rsidR="ABFFABFF" w:rsidRDefault="ABFFABFF" w:rsidP="ABFFABFF">
      <w:pPr>
        <w:pStyle w:val="ARCATSubSub2"/>
        <w:numPr>
          <w:ilvl w:val="5"/>
          <w:numId w:val="1"/>
        </w:numPr>
        <w:rPr/>
      </w:pPr>
      <w:r>
        <w:rPr/>
        <w:t>XO Configuration 1/4 inch (6.35 mm) over 5/16 inch (7.94 mm) Laminate with 1 inch (25 mm) OA:</w:t>
      </w:r>
    </w:p>
    <w:p w:rsidR="ABFFABFF" w:rsidRDefault="ABFFABFF" w:rsidP="ABFFABFF">
      <w:pPr>
        <w:pStyle w:val="ARCATSubSub3"/>
        <w:numPr>
          <w:ilvl w:val="6"/>
          <w:numId w:val="1"/>
        </w:numPr>
        <w:rPr/>
      </w:pPr>
      <w:r>
        <w:rPr/>
        <w:t>STC 33 / OITC 29.</w:t>
      </w:r>
    </w:p>
    <w:p w:rsidR="ABFFABFF" w:rsidRDefault="ABFFABFF" w:rsidP="ABFFABFF">
      <w:pPr>
        <w:pStyle w:val="ARCATSubSub2"/>
        <w:numPr>
          <w:ilvl w:val="5"/>
          <w:numId w:val="1"/>
        </w:numPr>
        <w:rPr/>
      </w:pPr>
      <w:r>
        <w:rPr/>
        <w:t>XO Configuration 3/16 inch (4.75 mm) over 5/16 inch (7.94 mm) Laminate with 1 inch (25.4 mm) OA:</w:t>
      </w:r>
    </w:p>
    <w:p w:rsidR="ABFFABFF" w:rsidRDefault="ABFFABFF" w:rsidP="ABFFABFF">
      <w:pPr>
        <w:pStyle w:val="ARCATSubSub3"/>
        <w:numPr>
          <w:ilvl w:val="6"/>
          <w:numId w:val="1"/>
        </w:numPr>
        <w:rPr/>
      </w:pPr>
      <w:r>
        <w:rPr/>
        <w:t>STC 35 / OITC 30.</w:t>
      </w:r>
    </w:p>
    <w:p w:rsidR="ABFFABFF" w:rsidRDefault="ABFFABFF" w:rsidP="ABFFABFF">
      <w:pPr>
        <w:pStyle w:val="ARCATSubSub1"/>
        <w:numPr>
          <w:ilvl w:val="4"/>
          <w:numId w:val="1"/>
        </w:numPr>
        <w:rPr/>
      </w:pPr>
      <w:r>
        <w:rPr/>
        <w:t>Thermal Testing:</w:t>
      </w:r>
    </w:p>
    <w:p w:rsidR="ABFFABFF" w:rsidRDefault="ABFFABFF" w:rsidP="ABFFABFF">
      <w:pPr>
        <w:pStyle w:val="ARCATSubSub2"/>
        <w:numPr>
          <w:ilvl w:val="5"/>
          <w:numId w:val="1"/>
        </w:numPr>
        <w:rPr/>
      </w:pPr>
      <w:r>
        <w:rPr/>
        <w:t>Series 6200 horizontal sliding window has been simulated and tested according to NFRC 100/200/500.</w:t>
      </w:r>
    </w:p>
    <w:p w:rsidR="ABFFABFF" w:rsidRDefault="ABFFABFF" w:rsidP="ABFFABFF">
      <w:pPr>
        <w:pStyle w:val="ARCATSubSub3"/>
        <w:numPr>
          <w:ilvl w:val="6"/>
          <w:numId w:val="1"/>
        </w:numPr>
        <w:rPr/>
      </w:pPr>
      <w:r>
        <w:rPr/>
        <w:t>U-factor: As low as 0.26 with triple glaze; 1-1/4 inch (31.75 mm) OA.</w:t>
      </w:r>
    </w:p>
    <w:p w:rsidR="ABFFABFF" w:rsidRDefault="ABFFABFF" w:rsidP="ABFFABFF">
      <w:pPr>
        <w:pStyle w:val="ARCATSubSub3"/>
        <w:numPr>
          <w:ilvl w:val="6"/>
          <w:numId w:val="1"/>
        </w:numPr>
        <w:rPr/>
      </w:pPr>
      <w:r>
        <w:rPr/>
        <w:t>U-Factor: As low as 0.32 with dual glaze; 1 inch (25.4 mm) OA.</w:t>
      </w:r>
    </w:p>
    <w:p w:rsidR="ABFFABFF" w:rsidRDefault="ABFFABFF" w:rsidP="ABFFABFF">
      <w:pPr>
        <w:pStyle w:val="ARCATSubPara"/>
        <w:numPr>
          <w:ilvl w:val="3"/>
          <w:numId w:val="1"/>
        </w:numPr>
        <w:rPr/>
      </w:pPr>
      <w:r>
        <w:rPr/>
        <w:t>Frame: 3-1/8 inch (79 mm) extruded aluminum. Frame Type: Nail on.</w:t>
      </w:r>
    </w:p>
    <w:p w:rsidR="ABFFABFF" w:rsidRDefault="ABFFABFF" w:rsidP="ABFFABFF">
      <w:pPr>
        <w:pStyle w:val="ARCATSubSub2"/>
        <w:numPr>
          <w:ilvl w:val="5"/>
          <w:numId w:val="1"/>
        </w:numPr>
        <w:rPr/>
      </w:pPr>
      <w:r>
        <w:rPr/>
        <w:t>Aluminum Type: 6063 age hardened to T-6 rating.</w:t>
      </w:r>
    </w:p>
    <w:p>
      <w:pPr>
        <w:pStyle w:val="ARCATnote"/>
        <w:rPr/>
      </w:pPr>
      <w:r>
        <w:rPr/>
        <w:t>** NOTE TO SPECIFIER ** Delete frame finish option not required.</w:t>
      </w:r>
    </w:p>
    <w:p w:rsidR="ABFFABFF" w:rsidRDefault="ABFFABFF" w:rsidP="ABFFABFF">
      <w:pPr>
        <w:pStyle w:val="ARCATSubSub1"/>
        <w:numPr>
          <w:ilvl w:val="4"/>
          <w:numId w:val="1"/>
        </w:numPr>
        <w:rPr/>
      </w:pPr>
      <w:r>
        <w:rPr/>
        <w:t>Frame Finish: Aluminum to AA DAF-45. Class 1, Clear anodized.</w:t>
      </w:r>
    </w:p>
    <w:p w:rsidR="ABFFABFF" w:rsidRDefault="ABFFABFF" w:rsidP="ABFFABFF">
      <w:pPr>
        <w:pStyle w:val="ARCATSubSub1"/>
        <w:numPr>
          <w:ilvl w:val="4"/>
          <w:numId w:val="1"/>
        </w:numPr>
        <w:rPr/>
      </w:pPr>
      <w:r>
        <w:rPr/>
        <w:t>Frame Finish: Aluminum to AA DAF-45. Class 1, Dark Bronze anodized.</w:t>
      </w:r>
    </w:p>
    <w:p w:rsidR="ABFFABFF" w:rsidRDefault="ABFFABFF" w:rsidP="ABFFABFF">
      <w:pPr>
        <w:pStyle w:val="ARCATSubSub1"/>
        <w:numPr>
          <w:ilvl w:val="4"/>
          <w:numId w:val="1"/>
        </w:numPr>
        <w:rPr/>
      </w:pPr>
      <w:r>
        <w:rPr/>
        <w:t>Corners: Mitered.</w:t>
      </w:r>
    </w:p>
    <w:p w:rsidR="ABFFABFF" w:rsidRDefault="ABFFABFF" w:rsidP="ABFFABFF">
      <w:pPr>
        <w:pStyle w:val="ARCATSubPara"/>
        <w:numPr>
          <w:ilvl w:val="3"/>
          <w:numId w:val="1"/>
        </w:numPr>
        <w:rPr/>
      </w:pPr>
      <w:r>
        <w:rPr/>
        <w:t>Thermal Break and Condensation Resistance: The frame and panels use the pour-and-debridge method. </w:t>
      </w:r>
    </w:p>
    <w:p w:rsidR="ABFFABFF" w:rsidRDefault="ABFFABFF" w:rsidP="ABFFABFF">
      <w:pPr>
        <w:pStyle w:val="ARCATSubSub1"/>
        <w:numPr>
          <w:ilvl w:val="4"/>
          <w:numId w:val="1"/>
        </w:numPr>
        <w:rPr/>
      </w:pPr>
      <w:r>
        <w:rPr/>
        <w:t>Profiles are extruded as a single extrusion with a cavity for the thermal break material.</w:t>
      </w:r>
    </w:p>
    <w:p w:rsidR="ABFFABFF" w:rsidRDefault="ABFFABFF" w:rsidP="ABFFABFF">
      <w:pPr>
        <w:pStyle w:val="ARCATSubSub1"/>
        <w:numPr>
          <w:ilvl w:val="4"/>
          <w:numId w:val="1"/>
        </w:numPr>
        <w:rPr/>
      </w:pPr>
      <w:r>
        <w:rPr/>
        <w:t>Cavity: Filled with two part polyurethane having a low coefficient of thermal conductivity.</w:t>
      </w:r>
    </w:p>
    <w:p w:rsidR="ABFFABFF" w:rsidRDefault="ABFFABFF" w:rsidP="ABFFABFF">
      <w:pPr>
        <w:pStyle w:val="ARCATSubSub1"/>
        <w:numPr>
          <w:ilvl w:val="4"/>
          <w:numId w:val="1"/>
        </w:numPr>
        <w:rPr/>
      </w:pPr>
      <w:r>
        <w:rPr/>
        <w:t>After Polyurethane Cures: A saw is used to debridge the profile by ripping the aluminum web of the cavity.</w:t>
      </w:r>
    </w:p>
    <w:p w:rsidR="ABFFABFF" w:rsidRDefault="ABFFABFF" w:rsidP="ABFFABFF">
      <w:pPr>
        <w:pStyle w:val="ARCATSubPara"/>
        <w:numPr>
          <w:ilvl w:val="3"/>
          <w:numId w:val="1"/>
        </w:numPr>
        <w:rPr/>
      </w:pPr>
      <w:r>
        <w:rPr/>
        <w:t>Glazing: Insulated glass units and accessories to yield a wide range of energy performance as needed in accordance with the appropriate glazing specifications in Division 08.</w:t>
      </w:r>
    </w:p>
    <w:p w:rsidR="ABFFABFF" w:rsidRDefault="ABFFABFF" w:rsidP="ABFFABFF">
      <w:pPr>
        <w:pStyle w:val="ARCATSubSub1"/>
        <w:numPr>
          <w:ilvl w:val="4"/>
          <w:numId w:val="1"/>
        </w:numPr>
        <w:rPr/>
      </w:pPr>
      <w:r>
        <w:rPr/>
        <w:t>Glazing Thickness: 1 inch (25.4 mm) OA insulated glass.</w:t>
      </w:r>
    </w:p>
    <w:p w:rsidR="ABFFABFF" w:rsidRDefault="ABFFABFF" w:rsidP="ABFFABFF">
      <w:pPr>
        <w:pStyle w:val="ARCATSubSub1"/>
        <w:numPr>
          <w:ilvl w:val="4"/>
          <w:numId w:val="1"/>
        </w:numPr>
        <w:rPr/>
      </w:pPr>
      <w:r>
        <w:rPr/>
        <w:t>Glazing Thickness: 1-1/4 inch (31.7 mm) OA insulated glass.</w:t>
      </w:r>
    </w:p>
    <w:p w:rsidR="ABFFABFF" w:rsidRDefault="ABFFABFF" w:rsidP="ABFFABFF">
      <w:pPr>
        <w:pStyle w:val="ARCATSubSub1"/>
        <w:numPr>
          <w:ilvl w:val="4"/>
          <w:numId w:val="1"/>
        </w:numPr>
        <w:rPr/>
      </w:pPr>
      <w:r>
        <w:rPr/>
        <w:t>Dimensions: See Drawings for dimensions and configurations.</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Lock: Amesbury Truth Positive Action Lock (PAL). Finish: Bronze.</w:t>
      </w:r>
    </w:p>
    <w:p w:rsidR="ABFFABFF" w:rsidRDefault="ABFFABFF" w:rsidP="ABFFABFF">
      <w:pPr>
        <w:pStyle w:val="ARCATSubSub1"/>
        <w:numPr>
          <w:ilvl w:val="4"/>
          <w:numId w:val="1"/>
        </w:numPr>
        <w:rPr/>
      </w:pPr>
      <w:r>
        <w:rPr/>
        <w:t>Lock: Amesbury Truth Positive Action Lock (PAL). Finish: Satin Nickel.</w:t>
      </w:r>
    </w:p>
    <w:p w:rsidR="ABFFABFF" w:rsidRDefault="ABFFABFF" w:rsidP="ABFFABFF">
      <w:pPr>
        <w:pStyle w:val="ARCATSubSub1"/>
        <w:numPr>
          <w:ilvl w:val="4"/>
          <w:numId w:val="1"/>
        </w:numPr>
        <w:rPr/>
      </w:pPr>
      <w:r>
        <w:rPr/>
        <w:t>Rollers: Fapim Hockey Rollers. Single or double configuration depending upon panel weight. Hockey Roller Weight Capacity: 180 lbs (86.65 kg).</w:t>
      </w:r>
    </w:p>
    <w:p w:rsidR="ABFFABFF" w:rsidRDefault="ABFFABFF" w:rsidP="ABFFABFF">
      <w:pPr>
        <w:pStyle w:val="ARCATSubSub1"/>
        <w:numPr>
          <w:ilvl w:val="4"/>
          <w:numId w:val="1"/>
        </w:numPr>
        <w:rPr/>
      </w:pPr>
      <w:r>
        <w:rPr/>
        <w:t>Recessed Finger Pull: Low profile. Modern aesthetic. Contemporary style. Finish: Silver.</w:t>
      </w:r>
    </w:p>
    <w:p w:rsidR="ABFFABFF" w:rsidRDefault="ABFFABFF" w:rsidP="ABFFABFF">
      <w:pPr>
        <w:pStyle w:val="ARCATSubSub1"/>
        <w:numPr>
          <w:ilvl w:val="4"/>
          <w:numId w:val="1"/>
        </w:numPr>
        <w:rPr/>
      </w:pPr>
      <w:r>
        <w:rPr/>
        <w:t>Recessed Finger Pull: Low profile. Modern aesthetic. Contemporary style. Finish: Dark Bronze.</w:t>
      </w:r>
    </w:p>
    <w:p w:rsidR="ABFFABFF" w:rsidRDefault="ABFFABFF" w:rsidP="ABFFABFF">
      <w:pPr>
        <w:pStyle w:val="ARCATSubPara"/>
        <w:numPr>
          <w:ilvl w:val="3"/>
          <w:numId w:val="1"/>
        </w:numPr>
        <w:rPr/>
      </w:pPr>
      <w:r>
        <w:rPr/>
        <w:t>Screens: Extruded aluminum flat screen. Made with extruded screen channel, mitered corners, and an internal corner key. Factory drilled and tapped to receive screen attachment hardware.</w:t>
      </w:r>
    </w:p>
    <w:p w:rsidR="ABFFABFF" w:rsidRDefault="ABFFABFF" w:rsidP="ABFFABFF">
      <w:pPr>
        <w:pStyle w:val="ARCATSubSub1"/>
        <w:numPr>
          <w:ilvl w:val="4"/>
          <w:numId w:val="1"/>
        </w:numPr>
        <w:rPr/>
      </w:pPr>
      <w:r>
        <w:rPr/>
        <w:t>Finish: Match window frames. </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Pile weather-stripping.</w:t>
      </w:r>
    </w:p>
    <w:p w:rsidR="ABFFABFF" w:rsidRDefault="ABFFABFF" w:rsidP="ABFFABFF">
      <w:pPr>
        <w:pStyle w:val="ARCATSubSub1"/>
        <w:numPr>
          <w:ilvl w:val="4"/>
          <w:numId w:val="1"/>
        </w:numPr>
        <w:rPr/>
      </w:pPr>
      <w:r>
        <w:rPr/>
        <w:t>Triple fin and Quiet fin technology.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Frame Corners: Vent and fixed panels are square cut and screwed together for structural integrity.</w:t>
      </w:r>
    </w:p>
    <w:p w:rsidR="ABFFABFF" w:rsidRDefault="ABFFABFF" w:rsidP="ABFFABFF">
      <w:pPr>
        <w:pStyle w:val="ARCATSubSub1"/>
        <w:numPr>
          <w:ilvl w:val="4"/>
          <w:numId w:val="1"/>
        </w:numPr>
        <w:rPr/>
      </w:pPr>
      <w:r>
        <w:rPr/>
        <w:t>Muntin and Other Intermediate Bars: Attach to their cross joints and abutting sash sections.</w:t>
      </w:r>
    </w:p>
    <w:p w:rsidR="ABFFABFF" w:rsidRDefault="ABFFABFF" w:rsidP="ABFFABFF">
      <w:pPr>
        <w:pStyle w:val="ARCATSubSub1"/>
        <w:numPr>
          <w:ilvl w:val="4"/>
          <w:numId w:val="1"/>
        </w:numPr>
        <w:rPr/>
      </w:pPr>
      <w:r>
        <w:rPr/>
        <w:t>Frame Sill: Contains weep provisions. All glazed surfaces to be marine glazed.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aluminum window installation in accordance with manufacturer's written recommendations.</w:t>
      </w:r>
    </w:p>
    <w:p w:rsidR="ABFFABFF" w:rsidRDefault="ABFFABFF" w:rsidP="ABFFABFF">
      <w:pPr>
        <w:pStyle w:val="ARCATSubPara"/>
        <w:numPr>
          <w:ilvl w:val="3"/>
          <w:numId w:val="1"/>
        </w:numPr>
        <w:rPr/>
      </w:pPr>
      <w:r>
        <w:rPr/>
        <w:t>Visually inspect substrate.</w:t>
      </w:r>
    </w:p>
    <w:p w:rsidR="ABFFABFF" w:rsidRDefault="ABFFABFF" w:rsidP="ABFFABFF">
      <w:pPr>
        <w:pStyle w:val="ARCATSubPara"/>
        <w:numPr>
          <w:ilvl w:val="3"/>
          <w:numId w:val="1"/>
        </w:numPr>
        <w:rPr/>
      </w:pPr>
      <w:r>
        <w:rPr/>
        <w:t>Verify openings are dimensionally correct and within allowable tolerances, and substrates are plumb, level, and clean.</w:t>
      </w:r>
    </w:p>
    <w:p w:rsidR="ABFFABFF" w:rsidRDefault="ABFFABFF" w:rsidP="ABFFABFF">
      <w:pPr>
        <w:pStyle w:val="ARCATSubPara"/>
        <w:numPr>
          <w:ilvl w:val="3"/>
          <w:numId w:val="1"/>
        </w:numPr>
        <w:rPr/>
      </w:pPr>
      <w:r>
        <w:rPr/>
        <w:t>Verify in the presence of the Architect that anchoring surface is in accordance with approved shop drawings.</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 and after receipt of written approval to proceed from Architect.</w:t>
      </w:r>
    </w:p>
    <w:p w:rsidR="ABFFABFF" w:rsidRDefault="ABFFABFF" w:rsidP="ABFFABFF">
      <w:pPr>
        <w:pStyle w:val="ARCATSubPara"/>
        <w:numPr>
          <w:ilvl w:val="3"/>
          <w:numId w:val="1"/>
        </w:numPr>
        <w:rPr/>
      </w:pPr>
      <w:r>
        <w:rPr/>
        <w:t>Starting window installation implies substrate conditions are acceptable for Work of this Section.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Installers: Use only installers who have training and experience of similar work of this section.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aluminum windows in accordance with manufacturer's written recommendations, approved submittals, and in proper relationship with adjacent construction.</w:t>
      </w:r>
    </w:p>
    <w:p w:rsidR="ABFFABFF" w:rsidRDefault="ABFFABFF" w:rsidP="ABFFABFF">
      <w:pPr>
        <w:pStyle w:val="ARCATSubPara"/>
        <w:numPr>
          <w:ilvl w:val="3"/>
          <w:numId w:val="1"/>
        </w:numPr>
        <w:rPr/>
      </w:pPr>
      <w:r>
        <w:rPr/>
        <w:t>Ensure operable windows are closed and locked during installation.</w:t>
      </w:r>
    </w:p>
    <w:p w:rsidR="ABFFABFF" w:rsidRDefault="ABFFABFF" w:rsidP="ABFFABFF">
      <w:pPr>
        <w:pStyle w:val="ARCATParagraph"/>
        <w:numPr>
          <w:ilvl w:val="2"/>
          <w:numId w:val="1"/>
        </w:numPr>
        <w:rPr/>
      </w:pPr>
      <w:r>
        <w:rPr/>
        <w:t>Sealants: Apply sealant in accordance with manufacturer's written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Comply with AAMA 502-12.</w:t>
      </w:r>
    </w:p>
    <w:p w:rsidR="ABFFABFF" w:rsidRDefault="ABFFABFF" w:rsidP="ABFFABFF">
      <w:pPr>
        <w:pStyle w:val="ARCATParagraph"/>
        <w:numPr>
          <w:ilvl w:val="2"/>
          <w:numId w:val="1"/>
        </w:numPr>
        <w:rPr/>
      </w:pPr>
      <w:r>
        <w:rPr/>
        <w:t>Field Testing Performance: To AAMA 502-12, Section 1.1.</w:t>
      </w:r>
    </w:p>
    <w:p w:rsidR="ABFFABFF" w:rsidRDefault="ABFFABFF" w:rsidP="ABFFABFF">
      <w:pPr>
        <w:pStyle w:val="ARCATParagraph"/>
        <w:numPr>
          <w:ilvl w:val="2"/>
          <w:numId w:val="1"/>
        </w:numPr>
        <w:rPr/>
      </w:pPr>
      <w:r>
        <w:rPr/>
        <w:t>Proper Execution of Field Test:</w:t>
      </w:r>
    </w:p>
    <w:p w:rsidR="ABFFABFF" w:rsidRDefault="ABFFABFF" w:rsidP="ABFFABFF">
      <w:pPr>
        <w:pStyle w:val="ARCATSubPara"/>
        <w:numPr>
          <w:ilvl w:val="3"/>
          <w:numId w:val="1"/>
        </w:numPr>
        <w:rPr/>
      </w:pPr>
      <w:r>
        <w:rPr/>
        <w:t>Ensure window is plumb, level, and square.</w:t>
      </w:r>
    </w:p>
    <w:p w:rsidR="ABFFABFF" w:rsidRDefault="ABFFABFF" w:rsidP="ABFFABFF">
      <w:pPr>
        <w:pStyle w:val="ARCATSubSub1"/>
        <w:numPr>
          <w:ilvl w:val="4"/>
          <w:numId w:val="1"/>
        </w:numPr>
        <w:rPr/>
      </w:pPr>
      <w:r>
        <w:rPr/>
        <w:t>If conditions fall outside the plus or minus 1/8 inch (3 mm) tolerance, do not test the product.</w:t>
      </w:r>
    </w:p>
    <w:p w:rsidR="ABFFABFF" w:rsidRDefault="ABFFABFF" w:rsidP="ABFFABFF">
      <w:pPr>
        <w:pStyle w:val="ARCATSubSub1"/>
        <w:numPr>
          <w:ilvl w:val="4"/>
          <w:numId w:val="1"/>
        </w:numPr>
        <w:rPr/>
      </w:pPr>
      <w:r>
        <w:rPr/>
        <w:t>Test at a pressure greater than 2/3 the fenestration product laboratory test pressure.</w:t>
      </w:r>
    </w:p>
    <w:p w:rsidR="ABFFABFF" w:rsidRDefault="ABFFABFF" w:rsidP="ABFFABFF">
      <w:pPr>
        <w:pStyle w:val="ARCATParagraph"/>
        <w:numPr>
          <w:ilvl w:val="2"/>
          <w:numId w:val="1"/>
        </w:numPr>
        <w:rPr/>
      </w:pPr>
      <w:r>
        <w:rPr/>
        <w:t>Qualification of Agency Performing Test: Ensure AAMA accreditation by independent testing agency.</w:t>
      </w:r>
    </w:p>
    <w:p>
      <w:pPr>
        <w:pStyle w:val="ARCATnote"/>
        <w:rPr/>
      </w:pPr>
      <w:r>
        <w:rPr/>
        <w:t>** NOTE TO SPECIFIER ** Edit the following paragraph to meet project requirements. Coordinate site visits with manufacturer or delete the paragraph and all subparagraphs if site visits are not required.</w:t>
      </w:r>
    </w:p>
    <w:p w:rsidR="ABFFABFF" w:rsidRDefault="ABFFABFF" w:rsidP="ABFFABFF">
      <w:pPr>
        <w:pStyle w:val="ARCATParagraph"/>
        <w:numPr>
          <w:ilvl w:val="2"/>
          <w:numId w:val="1"/>
        </w:numPr>
        <w:rPr/>
      </w:pPr>
      <w:r>
        <w:rPr/>
        <w:t>Site Visits: Schedule to review work at stages listed:</w:t>
      </w:r>
    </w:p>
    <w:p w:rsidR="ABFFABFF" w:rsidRDefault="ABFFABFF" w:rsidP="ABFFABFF">
      <w:pPr>
        <w:pStyle w:val="ARCATSubPara"/>
        <w:numPr>
          <w:ilvl w:val="3"/>
          <w:numId w:val="1"/>
        </w:numPr>
        <w:rPr/>
      </w:pPr>
      <w:r>
        <w:rPr/>
        <w:t>After delivery and storage of aluminum windows and when preparatory work on which work of this section depends is complete, but before application begins.</w:t>
      </w:r>
    </w:p>
    <w:p w:rsidR="ABFFABFF" w:rsidRDefault="ABFFABFF" w:rsidP="ABFFABFF">
      <w:pPr>
        <w:pStyle w:val="ARCATSubPara"/>
        <w:numPr>
          <w:ilvl w:val="3"/>
          <w:numId w:val="1"/>
        </w:numPr>
        <w:rPr/>
      </w:pPr>
      <w:r>
        <w:rPr/>
        <w:t>Twice during progress of work at 25 and 60 percent complete.</w:t>
      </w:r>
    </w:p>
    <w:p w:rsidR="ABFFABFF" w:rsidRDefault="ABFFABFF" w:rsidP="ABFFABFF">
      <w:pPr>
        <w:pStyle w:val="ARCATSubPara"/>
        <w:numPr>
          <w:ilvl w:val="3"/>
          <w:numId w:val="1"/>
        </w:numPr>
        <w:rPr/>
      </w:pPr>
      <w:r>
        <w:rPr/>
        <w:t>Upon completion of work, after cleaning is carried out.</w:t>
      </w:r>
    </w:p>
    <w:p w:rsidR="ABFFABFF" w:rsidRDefault="ABFFABFF" w:rsidP="ABFFABFF">
      <w:pPr>
        <w:pStyle w:val="ARCATSubPara"/>
        <w:numPr>
          <w:ilvl w:val="3"/>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installed aluminum windows from damage during construction.</w:t>
      </w:r>
    </w:p>
    <w:p w:rsidR="ABFFABFF" w:rsidRDefault="ABFFABFF" w:rsidP="ABFFABFF">
      <w:pPr>
        <w:pStyle w:val="ARCATParagraph"/>
        <w:numPr>
          <w:ilvl w:val="2"/>
          <w:numId w:val="1"/>
        </w:numPr>
        <w:rPr/>
      </w:pPr>
      <w:r>
        <w:rPr/>
        <w:t>Repair or replace adjacent materials damaged by installation of aluminum window.</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8409"
  Type="http://schemas.openxmlformats.org/officeDocument/2006/relationships/image"
  Target="https://www.arcat.com/clients/gfx/allweath.png"
  TargetMode="External"
/>
<Relationship
  Id="rId_1FF1A7_1"
  Type="http://schemas.openxmlformats.org/officeDocument/2006/relationships/hyperlink"
  Target="https://arcat.com/rfi?action=email&amp;company=All%252BWeather%252BArchitectural%252BAluminum&amp;message=RE%253A%2520Spec%2520Question%2520(08521waa)%253A%2520&amp;coid=46213&amp;spec=08521waa&amp;rep=&amp;fax=707-452-1616%2520"
  TargetMode="External"
/>
<Relationship
  Id="rId_1FF1A7_2"
  Type="http://schemas.openxmlformats.org/officeDocument/2006/relationships/hyperlink"
  Target="https://www.allweatheraa.com"
  TargetMode="External"
/>
<Relationship
  Id="rId_1FF1A7_3"
  Type="http://schemas.openxmlformats.org/officeDocument/2006/relationships/hyperlink"
  Target="https://arcat.com/company/all-weather-architectural-aluminum-46213"
  TargetMode="External"
/>
<Relationship
  Id="rId_EA58E1_1"
  Type="http://schemas.openxmlformats.org/officeDocument/2006/relationships/hyperlink"
  Target="https://arcat.com/rfi?action=email&amp;company=All%252BWeather%252BArchitectural%252BAluminum&amp;message=RE%253A%2520Spec%2520Question%2520(08521waa)%253A%2520&amp;coid=46213&amp;spec=08521waa&amp;rep=&amp;fax=707-452-1616%2520"
  TargetMode="External"
/>
<Relationship
  Id="rId_EA58E1_2"
  Type="http://schemas.openxmlformats.org/officeDocument/2006/relationships/hyperlink"
  Target="https://www.allweathera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