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28A95F"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8A95F" descr="https://www.arcat.com/clients/gfx/alside.png"/>
                      <pic:cNvPicPr>
                        <a:picLocks noChangeAspect="1" noChangeArrowheads="1"/>
                      </pic:cNvPicPr>
                    </pic:nvPicPr>
                    <pic:blipFill>
                      <a:blip r:link="rId_28A95F"/>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2004 - 2025 ARCAT, Inc. - All rights reserved</w:t>
      </w:r>
    </w:p>
    <w:p>
      <w:pPr>
        <w:pStyle w:val="ARCATNormal"/>
        <w:rPr/>
      </w:pPr>
    </w:p>
    <w:p>
      <w:pPr>
        <w:pStyle w:val="ARCATnote"/>
        <w:rPr/>
      </w:pPr>
      <w:r>
        <w:rPr/>
        <w:t>** NOTE TO SPECIFIER **Alside; vinyl windows, patio doors, and specialty windows.</w:t>
      </w:r>
      <w:r>
        <w:rPr/>
        <w:br/>
        <w:t>This section is based on the products of Alside, which is located at:</w:t>
      </w:r>
      <w:r>
        <w:rPr/>
        <w:br/>
        <w:t>3773 State Rd.</w:t>
      </w:r>
      <w:r>
        <w:rPr/>
        <w:br/>
        <w:t>Cuyahoga Falls, OH 44223</w:t>
      </w:r>
      <w:r>
        <w:rPr/>
        <w:br/>
        <w:t>Toll Free Tel: 800-922-6009</w:t>
      </w:r>
      <w:r>
        <w:rPr/>
        <w:br/>
        <w:t>Tel: 330-922-5350</w:t>
      </w:r>
      <w:r>
        <w:rPr/>
        <w:br/>
        <w:t>Fax: 330-922-5387</w:t>
      </w:r>
      <w:r>
        <w:rPr/>
        <w:br/>
        <w:t>Email:  ________</w:t>
      </w:r>
      <w:r>
        <w:rPr/>
        <w:br/>
        <w:t>Web:</w:t>
      </w:r>
      <w:hyperlink r:id="rId_2BDE0A_1" w:history="1">
        <w:tooltip>www.alside.com downloads</w:tooltip>
        <w:r>
          <w:rPr>
            <w:rStyle w:val="Hyperlink"/>
            <w:color w:val="802020"/>
            <w:u w:val="single"/>
          </w:rPr>
          <w:t>www.alside.com</w:t>
        </w:r>
      </w:hyperlink>
      <w:r>
        <w:rPr/>
        <w:t> </w:t>
      </w:r>
      <w:r>
        <w:rPr/>
        <w:br/>
        <w:t>[Click Here] for additional information.</w:t>
      </w:r>
      <w:r>
        <w:rPr/>
        <w:br/>
        <w:t>Alside represents over six decades of inspired innovation. Founded in 1947, Alside is a leading manufacturer of vinyl siding and accessories, vinyl windows and patio doors, and fencing and railing products for the residential and commercial remodeling and new construction markets.</w:t>
      </w:r>
      <w:r>
        <w:rPr/>
        <w:br/>
        <w:t>With headquarters in Cuyahoga Falls, Ohio, Alside has over 3000 employees in its seven manufacturing facilities (Cuyahoga Falls OH; West Salem OH; Ennis TX; Cedar Rapids IA; Kinston NC, Bothell WA; and Yuma AZ). Alside products are distributed to licensed professional remodeling contractors and home builders through our network of over 100 Alside Supply Centers and also through select independent distributors across the country. A division of Associated Materials Incorporated (AMI), Alside is a recognized leader in the home improvement industry, and is a charter member of the Vinyl Siding Institute,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 Cold-Formed Metal Framing.</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07 91 26 - Joint Fillers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New Construction Warranty.</w:t>
      </w:r>
    </w:p>
    <w:p w:rsidR="ABFFABFF" w:rsidRDefault="ABFFABFF" w:rsidP="ABFFABFF">
      <w:pPr>
        <w:pStyle w:val="ARCATSubPara"/>
        <w:numPr>
          <w:ilvl w:val="3"/>
          <w:numId w:val="1"/>
        </w:numPr>
        <w:rPr/>
      </w:pPr>
      <w:r>
        <w:rPr/>
        <w:t>Warranty Rider.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800-922-6009Tel: 330-922-5350Fax: 330-922-5387Email: </w:t>
      </w:r>
      <w:hyperlink r:id="rId_BFC485_1" w:history="1">
        <w:tooltip>request info (________) downloads</w:tooltip>
        <w:r>
          <w:rPr>
            <w:rStyle w:val="Hyperlink"/>
            <w:color w:val="802020"/>
            <w:u w:val="single"/>
          </w:rPr>
          <w:t>request info (________)</w:t>
        </w:r>
      </w:hyperlink>
      <w:r>
        <w:rPr/>
        <w:t>;Web: </w:t>
      </w:r>
      <w:hyperlink r:id="rId_BFC485_2" w:history="1">
        <w:tooltip>https://www.alside.com downloads</w:tooltip>
        <w:r>
          <w:rPr>
            <w:rStyle w:val="Hyperlink"/>
            <w:color w:val="802020"/>
            <w:u w:val="single"/>
          </w:rPr>
          <w:t>https://www.alside.com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Alside Vinyl Windows:</w:t>
      </w:r>
    </w:p>
    <w:p w:rsidR="ABFFABFF" w:rsidRDefault="ABFFABFF" w:rsidP="ABFFABFF">
      <w:pPr>
        <w:pStyle w:val="ARCATSubPara"/>
        <w:numPr>
          <w:ilvl w:val="3"/>
          <w:numId w:val="1"/>
        </w:numPr>
        <w:rPr/>
      </w:pPr>
      <w:r>
        <w:rPr/>
        <w:t>Single Hung:</w:t>
      </w:r>
    </w:p>
    <w:p w:rsidR="ABFFABFF" w:rsidRDefault="ABFFABFF" w:rsidP="ABFFABFF">
      <w:pPr>
        <w:pStyle w:val="ARCATSubSub1"/>
        <w:numPr>
          <w:ilvl w:val="4"/>
          <w:numId w:val="1"/>
        </w:numPr>
        <w:rPr/>
      </w:pPr>
      <w:r>
        <w:rPr/>
        <w:t>Model: 1700.</w:t>
      </w:r>
    </w:p>
    <w:p w:rsidR="ABFFABFF" w:rsidRDefault="ABFFABFF" w:rsidP="ABFFABFF">
      <w:pPr>
        <w:pStyle w:val="ARCATSubSub1"/>
        <w:numPr>
          <w:ilvl w:val="4"/>
          <w:numId w:val="1"/>
        </w:numPr>
        <w:rPr/>
      </w:pPr>
      <w:r>
        <w:rPr/>
        <w:t>Performance Class and Grade: R-PG30, 40, and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w:t>
      </w:r>
    </w:p>
    <w:p w:rsidR="ABFFABFF" w:rsidRDefault="ABFFABFF" w:rsidP="ABFFABFF">
      <w:pPr>
        <w:pStyle w:val="ARCATSubSub1"/>
        <w:numPr>
          <w:ilvl w:val="4"/>
          <w:numId w:val="1"/>
        </w:numPr>
        <w:rPr/>
      </w:pPr>
      <w:r>
        <w:rPr/>
        <w:t>Model: 1702.</w:t>
      </w:r>
    </w:p>
    <w:p w:rsidR="ABFFABFF" w:rsidRDefault="ABFFABFF" w:rsidP="ABFFABFF">
      <w:pPr>
        <w:pStyle w:val="ARCATSubSub1"/>
        <w:numPr>
          <w:ilvl w:val="4"/>
          <w:numId w:val="1"/>
        </w:numPr>
        <w:rPr/>
      </w:pPr>
      <w:r>
        <w:rPr/>
        <w:t>Performance Class and Grade: R-PG15, 25, and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1703.</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1709.</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w:t>
      </w:r>
    </w:p>
    <w:p w:rsidR="ABFFABFF" w:rsidRDefault="ABFFABFF" w:rsidP="ABFFABFF">
      <w:pPr>
        <w:pStyle w:val="ARCATSubSub1"/>
        <w:numPr>
          <w:ilvl w:val="4"/>
          <w:numId w:val="1"/>
        </w:numPr>
        <w:rPr/>
      </w:pPr>
      <w:r>
        <w:rPr/>
        <w:t>Model: 1704.</w:t>
      </w:r>
    </w:p>
    <w:p w:rsidR="ABFFABFF" w:rsidRDefault="ABFFABFF" w:rsidP="ABFFABFF">
      <w:pPr>
        <w:pStyle w:val="ARCATSubSub1"/>
        <w:numPr>
          <w:ilvl w:val="4"/>
          <w:numId w:val="1"/>
        </w:numPr>
        <w:rPr/>
      </w:pPr>
      <w:r>
        <w:rPr/>
        <w:t>Performance Class and Grades as Tested: LC-PG40 and R-PG45.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1900 Series, New Construction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1900.</w:t>
      </w:r>
    </w:p>
    <w:p w:rsidR="ABFFABFF" w:rsidRDefault="ABFFABFF" w:rsidP="ABFFABFF">
      <w:pPr>
        <w:pStyle w:val="ARCATSubSub1"/>
        <w:numPr>
          <w:ilvl w:val="4"/>
          <w:numId w:val="1"/>
        </w:numPr>
        <w:rPr/>
      </w:pPr>
      <w:r>
        <w:rPr/>
        <w:t>Performance Class and Grade: R-PG30, 40, and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w:t>
      </w:r>
    </w:p>
    <w:p w:rsidR="ABFFABFF" w:rsidRDefault="ABFFABFF" w:rsidP="ABFFABFF">
      <w:pPr>
        <w:pStyle w:val="ARCATSubSub1"/>
        <w:numPr>
          <w:ilvl w:val="4"/>
          <w:numId w:val="1"/>
        </w:numPr>
        <w:rPr/>
      </w:pPr>
      <w:r>
        <w:rPr/>
        <w:t>Model: 1902.</w:t>
      </w:r>
    </w:p>
    <w:p w:rsidR="ABFFABFF" w:rsidRDefault="ABFFABFF" w:rsidP="ABFFABFF">
      <w:pPr>
        <w:pStyle w:val="ARCATSubSub1"/>
        <w:numPr>
          <w:ilvl w:val="4"/>
          <w:numId w:val="1"/>
        </w:numPr>
        <w:rPr/>
      </w:pPr>
      <w:r>
        <w:rPr/>
        <w:t>Performance Class and Grade: R-PG15, 25, and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1903.</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w:t>
      </w:r>
    </w:p>
    <w:p w:rsidR="ABFFABFF" w:rsidRDefault="ABFFABFF" w:rsidP="ABFFABFF">
      <w:pPr>
        <w:pStyle w:val="ARCATSubSub1"/>
        <w:numPr>
          <w:ilvl w:val="4"/>
          <w:numId w:val="1"/>
        </w:numPr>
        <w:rPr/>
      </w:pPr>
      <w:r>
        <w:rPr/>
        <w:t>Model: 1909.</w:t>
      </w:r>
    </w:p>
    <w:p w:rsidR="ABFFABFF" w:rsidRDefault="ABFFABFF" w:rsidP="ABFFABFF">
      <w:pPr>
        <w:pStyle w:val="ARCATSubSub1"/>
        <w:numPr>
          <w:ilvl w:val="4"/>
          <w:numId w:val="1"/>
        </w:numPr>
        <w:rPr/>
      </w:pPr>
      <w:r>
        <w:rPr/>
        <w:t>Performance Class and Grades as Tested: R-PG15 and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w:t>
      </w:r>
    </w:p>
    <w:p w:rsidR="ABFFABFF" w:rsidRDefault="ABFFABFF" w:rsidP="ABFFABFF">
      <w:pPr>
        <w:pStyle w:val="ARCATSubSub1"/>
        <w:numPr>
          <w:ilvl w:val="4"/>
          <w:numId w:val="1"/>
        </w:numPr>
        <w:rPr/>
      </w:pPr>
      <w:r>
        <w:rPr/>
        <w:t>Model: 1904.</w:t>
      </w:r>
    </w:p>
    <w:p w:rsidR="ABFFABFF" w:rsidRDefault="ABFFABFF" w:rsidP="ABFFABFF">
      <w:pPr>
        <w:pStyle w:val="ARCATSubSub1"/>
        <w:numPr>
          <w:ilvl w:val="4"/>
          <w:numId w:val="1"/>
        </w:numPr>
        <w:rPr/>
      </w:pPr>
      <w:r>
        <w:rPr/>
        <w:t>Performance Class and Grades as Tested: LC-PG40 and R-PG45.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Fixed Lite:</w:t>
      </w:r>
    </w:p>
    <w:p w:rsidR="ABFFABFF" w:rsidRDefault="ABFFABFF" w:rsidP="ABFFABFF">
      <w:pPr>
        <w:pStyle w:val="ARCATSubSub1"/>
        <w:numPr>
          <w:ilvl w:val="4"/>
          <w:numId w:val="1"/>
        </w:numPr>
        <w:rPr/>
      </w:pPr>
      <w:r>
        <w:rPr/>
        <w:t>Model: 1914.</w:t>
      </w:r>
    </w:p>
    <w:p w:rsidR="ABFFABFF" w:rsidRDefault="ABFFABFF" w:rsidP="ABFFABFF">
      <w:pPr>
        <w:pStyle w:val="ARCATSubSub1"/>
        <w:numPr>
          <w:ilvl w:val="4"/>
          <w:numId w:val="1"/>
        </w:numPr>
        <w:rPr/>
      </w:pPr>
      <w:r>
        <w:rPr/>
        <w:t>Performance Class and Grades as Tested: LC-PG40, 50 and R-PG50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New Construction,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as Tested: LC-PG30 to 60.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0170.</w:t>
      </w:r>
    </w:p>
    <w:p w:rsidR="ABFFABFF" w:rsidRDefault="ABFFABFF" w:rsidP="ABFFABFF">
      <w:pPr>
        <w:pStyle w:val="ARCATSubSub1"/>
        <w:numPr>
          <w:ilvl w:val="4"/>
          <w:numId w:val="1"/>
        </w:numPr>
        <w:rPr/>
      </w:pPr>
      <w:r>
        <w:rPr/>
        <w:t>Performance Class and Grade: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Sovereign Series Replacement, Alside Vinyl Windows:</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8001.</w:t>
      </w:r>
    </w:p>
    <w:p w:rsidR="ABFFABFF" w:rsidRDefault="ABFFABFF" w:rsidP="ABFFABFF">
      <w:pPr>
        <w:pStyle w:val="ARCATSubSub1"/>
        <w:numPr>
          <w:ilvl w:val="4"/>
          <w:numId w:val="1"/>
        </w:numPr>
        <w:rPr/>
      </w:pPr>
      <w:r>
        <w:rPr/>
        <w:t>Performance Class and Grade: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8002. </w:t>
      </w:r>
    </w:p>
    <w:p w:rsidR="ABFFABFF" w:rsidRDefault="ABFFABFF" w:rsidP="ABFFABFF">
      <w:pPr>
        <w:pStyle w:val="ARCATSubSub1"/>
        <w:numPr>
          <w:ilvl w:val="4"/>
          <w:numId w:val="1"/>
        </w:numPr>
        <w:rPr/>
      </w:pPr>
      <w:r>
        <w:rPr/>
        <w:t>Performance Class and Grade:  R-PG15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(1/4-1/2-1/4) Windows: </w:t>
      </w:r>
    </w:p>
    <w:p w:rsidR="ABFFABFF" w:rsidRDefault="ABFFABFF" w:rsidP="ABFFABFF">
      <w:pPr>
        <w:pStyle w:val="ARCATSubSub1"/>
        <w:numPr>
          <w:ilvl w:val="4"/>
          <w:numId w:val="1"/>
        </w:numPr>
        <w:rPr/>
      </w:pPr>
      <w:r>
        <w:rPr/>
        <w:t>Model:  8003. </w:t>
      </w:r>
    </w:p>
    <w:p w:rsidR="ABFFABFF" w:rsidRDefault="ABFFABFF" w:rsidP="ABFFABFF">
      <w:pPr>
        <w:pStyle w:val="ARCATSubSub1"/>
        <w:numPr>
          <w:ilvl w:val="4"/>
          <w:numId w:val="1"/>
        </w:numPr>
        <w:rPr/>
      </w:pPr>
      <w:r>
        <w:rPr/>
        <w:t>Performance Class and Grade: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(Equal Lite) Windows: </w:t>
      </w:r>
    </w:p>
    <w:p w:rsidR="ABFFABFF" w:rsidRDefault="ABFFABFF" w:rsidP="ABFFABFF">
      <w:pPr>
        <w:pStyle w:val="ARCATSubSub1"/>
        <w:numPr>
          <w:ilvl w:val="4"/>
          <w:numId w:val="1"/>
        </w:numPr>
        <w:rPr/>
      </w:pPr>
      <w:r>
        <w:rPr/>
        <w:t>Model:  8009. </w:t>
      </w:r>
    </w:p>
    <w:p w:rsidR="ABFFABFF" w:rsidRDefault="ABFFABFF" w:rsidP="ABFFABFF">
      <w:pPr>
        <w:pStyle w:val="ARCATSubSub1"/>
        <w:numPr>
          <w:ilvl w:val="4"/>
          <w:numId w:val="1"/>
        </w:numPr>
        <w:rPr/>
      </w:pPr>
      <w:r>
        <w:rPr/>
        <w:t>Performance Class and Grade:  R-PG15 to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Picture Windows: </w:t>
      </w:r>
    </w:p>
    <w:p w:rsidR="ABFFABFF" w:rsidRDefault="ABFFABFF" w:rsidP="ABFFABFF">
      <w:pPr>
        <w:pStyle w:val="ARCATSubSub1"/>
        <w:numPr>
          <w:ilvl w:val="4"/>
          <w:numId w:val="1"/>
        </w:numPr>
        <w:rPr/>
      </w:pPr>
      <w:r>
        <w:rPr/>
        <w:t>Model:  8014. </w:t>
      </w:r>
    </w:p>
    <w:p w:rsidR="ABFFABFF" w:rsidRDefault="ABFFABFF" w:rsidP="ABFFABFF">
      <w:pPr>
        <w:pStyle w:val="ARCATSubSub1"/>
        <w:numPr>
          <w:ilvl w:val="4"/>
          <w:numId w:val="1"/>
        </w:numPr>
        <w:rPr/>
      </w:pPr>
      <w:r>
        <w:rPr/>
        <w:t>Performance Class and Grade:  LC-PG35 to 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Vent Awning Windows: </w:t>
      </w:r>
    </w:p>
    <w:p w:rsidR="ABFFABFF" w:rsidRDefault="ABFFABFF" w:rsidP="ABFFABFF">
      <w:pPr>
        <w:pStyle w:val="ARCATSubSub1"/>
        <w:numPr>
          <w:ilvl w:val="4"/>
          <w:numId w:val="1"/>
        </w:numPr>
        <w:rPr/>
      </w:pPr>
      <w:r>
        <w:rPr/>
        <w:t>Model:  8051. </w:t>
      </w:r>
    </w:p>
    <w:p w:rsidR="ABFFABFF" w:rsidRDefault="ABFFABFF" w:rsidP="ABFFABFF">
      <w:pPr>
        <w:pStyle w:val="ARCATSubSub1"/>
        <w:numPr>
          <w:ilvl w:val="4"/>
          <w:numId w:val="1"/>
        </w:numPr>
        <w:rPr/>
      </w:pPr>
      <w:r>
        <w:rPr/>
        <w:t>Performance Class and Grade:  LC-PG55.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Casement Picture Windows: </w:t>
      </w:r>
    </w:p>
    <w:p w:rsidR="ABFFABFF" w:rsidRDefault="ABFFABFF" w:rsidP="ABFFABFF">
      <w:pPr>
        <w:pStyle w:val="ARCATSubSub1"/>
        <w:numPr>
          <w:ilvl w:val="4"/>
          <w:numId w:val="1"/>
        </w:numPr>
        <w:rPr/>
      </w:pPr>
      <w:r>
        <w:rPr/>
        <w:t>Model:  8070. </w:t>
      </w:r>
    </w:p>
    <w:p w:rsidR="ABFFABFF" w:rsidRDefault="ABFFABFF" w:rsidP="ABFFABFF">
      <w:pPr>
        <w:pStyle w:val="ARCATSubSub1"/>
        <w:numPr>
          <w:ilvl w:val="4"/>
          <w:numId w:val="1"/>
        </w:numPr>
        <w:rPr/>
      </w:pPr>
      <w:r>
        <w:rPr/>
        <w:t>Performance Class and Grade:  LC-PG35 to 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Vent Casement Windows: </w:t>
      </w:r>
    </w:p>
    <w:p w:rsidR="ABFFABFF" w:rsidRDefault="ABFFABFF" w:rsidP="ABFFABFF">
      <w:pPr>
        <w:pStyle w:val="ARCATSubSub1"/>
        <w:numPr>
          <w:ilvl w:val="4"/>
          <w:numId w:val="1"/>
        </w:numPr>
        <w:rPr/>
      </w:pPr>
      <w:r>
        <w:rPr/>
        <w:t>Model:  8071. </w:t>
      </w:r>
    </w:p>
    <w:p w:rsidR="ABFFABFF" w:rsidRDefault="ABFFABFF" w:rsidP="ABFFABFF">
      <w:pPr>
        <w:pStyle w:val="ARCATSubSub1"/>
        <w:numPr>
          <w:ilvl w:val="4"/>
          <w:numId w:val="1"/>
        </w:numPr>
        <w:rPr/>
      </w:pPr>
      <w:r>
        <w:rPr/>
        <w:t>Performance Class and Grade:  LC-PG40 to 70.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Dual Vent Casement Windows: </w:t>
      </w:r>
    </w:p>
    <w:p w:rsidR="ABFFABFF" w:rsidRDefault="ABFFABFF" w:rsidP="ABFFABFF">
      <w:pPr>
        <w:pStyle w:val="ARCATSubSub1"/>
        <w:numPr>
          <w:ilvl w:val="4"/>
          <w:numId w:val="1"/>
        </w:numPr>
        <w:rPr/>
      </w:pPr>
      <w:r>
        <w:rPr/>
        <w:t>Model:  8072. </w:t>
      </w:r>
    </w:p>
    <w:p w:rsidR="ABFFABFF" w:rsidRDefault="ABFFABFF" w:rsidP="ABFFABFF">
      <w:pPr>
        <w:pStyle w:val="ARCATSubSub1"/>
        <w:numPr>
          <w:ilvl w:val="4"/>
          <w:numId w:val="1"/>
        </w:numPr>
        <w:rPr/>
      </w:pPr>
      <w:r>
        <w:rPr/>
        <w:t>Performance Class and Grade:  LC-PG25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Dual Vent (1/4/-/2-1/4) Casement Windows: </w:t>
      </w:r>
    </w:p>
    <w:p w:rsidR="ABFFABFF" w:rsidRDefault="ABFFABFF" w:rsidP="ABFFABFF">
      <w:pPr>
        <w:pStyle w:val="ARCATSubSub1"/>
        <w:numPr>
          <w:ilvl w:val="4"/>
          <w:numId w:val="1"/>
        </w:numPr>
        <w:rPr/>
      </w:pPr>
      <w:r>
        <w:rPr/>
        <w:t>Model:  8073. </w:t>
      </w:r>
    </w:p>
    <w:p w:rsidR="ABFFABFF" w:rsidRDefault="ABFFABFF" w:rsidP="ABFFABFF">
      <w:pPr>
        <w:pStyle w:val="ARCATSubSub1"/>
        <w:numPr>
          <w:ilvl w:val="4"/>
          <w:numId w:val="1"/>
        </w:numPr>
        <w:rPr/>
      </w:pPr>
      <w:r>
        <w:rPr/>
        <w:t>Performance Class and Grade:  R-PG15 to 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Dual Vent (Equal Lite) Casement Windows: </w:t>
      </w:r>
    </w:p>
    <w:p w:rsidR="ABFFABFF" w:rsidRDefault="ABFFABFF" w:rsidP="ABFFABFF">
      <w:pPr>
        <w:pStyle w:val="ARCATSubSub1"/>
        <w:numPr>
          <w:ilvl w:val="4"/>
          <w:numId w:val="1"/>
        </w:numPr>
        <w:rPr/>
      </w:pPr>
      <w:r>
        <w:rPr/>
        <w:t>Model:  8079. </w:t>
      </w:r>
    </w:p>
    <w:p w:rsidR="ABFFABFF" w:rsidRDefault="ABFFABFF" w:rsidP="ABFFABFF">
      <w:pPr>
        <w:pStyle w:val="ARCATSubSub1"/>
        <w:numPr>
          <w:ilvl w:val="4"/>
          <w:numId w:val="1"/>
        </w:numPr>
        <w:rPr/>
      </w:pPr>
      <w:r>
        <w:rPr/>
        <w:t>Performance Class and Grade:  LC-PG25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Hopper Replacement, Alside Vinyl Windows: </w:t>
      </w:r>
    </w:p>
    <w:p w:rsidR="ABFFABFF" w:rsidRDefault="ABFFABFF" w:rsidP="ABFFABFF">
      <w:pPr>
        <w:pStyle w:val="ARCATSubPara"/>
        <w:numPr>
          <w:ilvl w:val="3"/>
          <w:numId w:val="1"/>
        </w:numPr>
        <w:rPr/>
      </w:pPr>
      <w:r>
        <w:rPr/>
        <w:t>Hopper Windows: </w:t>
      </w:r>
    </w:p>
    <w:p w:rsidR="ABFFABFF" w:rsidRDefault="ABFFABFF" w:rsidP="ABFFABFF">
      <w:pPr>
        <w:pStyle w:val="ARCATSubSub1"/>
        <w:numPr>
          <w:ilvl w:val="4"/>
          <w:numId w:val="1"/>
        </w:numPr>
        <w:rPr/>
      </w:pPr>
      <w:r>
        <w:rPr/>
        <w:t>Model:  09C7. </w:t>
      </w:r>
    </w:p>
    <w:p w:rsidR="ABFFABFF" w:rsidRDefault="ABFFABFF" w:rsidP="ABFFABFF">
      <w:pPr>
        <w:pStyle w:val="ARCATSubSub1"/>
        <w:numPr>
          <w:ilvl w:val="4"/>
          <w:numId w:val="1"/>
        </w:numPr>
        <w:rPr/>
      </w:pPr>
      <w:r>
        <w:rPr/>
        <w:t>Performance Class and Grade:  R-PG35.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New Construction and Replacement,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03A0.</w:t>
      </w:r>
    </w:p>
    <w:p w:rsidR="ABFFABFF" w:rsidRDefault="ABFFABFF" w:rsidP="ABFFABFF">
      <w:pPr>
        <w:pStyle w:val="ARCATSubSub1"/>
        <w:numPr>
          <w:ilvl w:val="4"/>
          <w:numId w:val="1"/>
        </w:numPr>
        <w:rPr/>
      </w:pPr>
      <w:r>
        <w:rPr/>
        <w:t>Performance Class and Grades as Tested: R-PG20 to 35, and LC-PG20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3001.</w:t>
      </w:r>
    </w:p>
    <w:p w:rsidR="ABFFABFF" w:rsidRDefault="ABFFABFF" w:rsidP="ABFFABFF">
      <w:pPr>
        <w:pStyle w:val="ARCATSubSub1"/>
        <w:numPr>
          <w:ilvl w:val="4"/>
          <w:numId w:val="1"/>
        </w:numPr>
        <w:rPr/>
      </w:pPr>
      <w:r>
        <w:rPr/>
        <w:t>Performance Class and Grades as Tested: R-PG15 to 35, and LC-PG30 to 50.</w:t>
      </w:r>
    </w:p>
    <w:p w:rsidR="ABFFABFF" w:rsidRDefault="ABFFABFF" w:rsidP="ABFFABFF">
      <w:pPr>
        <w:pStyle w:val="ARCATSubSub1"/>
        <w:numPr>
          <w:ilvl w:val="4"/>
          <w:numId w:val="1"/>
        </w:numPr>
        <w:rPr/>
      </w:pPr>
      <w:r>
        <w:rPr/>
        <w:t>Options Include: Steel or composite reinforcement.</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3002.</w:t>
      </w:r>
    </w:p>
    <w:p w:rsidR="ABFFABFF" w:rsidRDefault="ABFFABFF" w:rsidP="ABFFABFF">
      <w:pPr>
        <w:pStyle w:val="ARCATSubSub1"/>
        <w:numPr>
          <w:ilvl w:val="4"/>
          <w:numId w:val="1"/>
        </w:numPr>
        <w:rPr/>
      </w:pPr>
      <w:r>
        <w:rPr/>
        <w:t>Performance Class and Grades as Tested: R-PG15 to 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03A2.</w:t>
      </w:r>
    </w:p>
    <w:p w:rsidR="ABFFABFF" w:rsidRDefault="ABFFABFF" w:rsidP="ABFFABFF">
      <w:pPr>
        <w:pStyle w:val="ARCATSubSub1"/>
        <w:numPr>
          <w:ilvl w:val="4"/>
          <w:numId w:val="1"/>
        </w:numPr>
        <w:rPr/>
      </w:pPr>
      <w:r>
        <w:rPr/>
        <w:t>Performance Class and Grades as Tested: R-PG20 to 35, and LCPG25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3003.</w:t>
      </w:r>
    </w:p>
    <w:p w:rsidR="ABFFABFF" w:rsidRDefault="ABFFABFF" w:rsidP="ABFFABFF">
      <w:pPr>
        <w:pStyle w:val="ARCATSubSub1"/>
        <w:numPr>
          <w:ilvl w:val="4"/>
          <w:numId w:val="1"/>
        </w:numPr>
        <w:rPr/>
      </w:pPr>
      <w:r>
        <w:rPr/>
        <w:t>Performance Class and Grades as Tested: R-PG15 to 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3009.</w:t>
      </w:r>
    </w:p>
    <w:p w:rsidR="ABFFABFF" w:rsidRDefault="ABFFABFF" w:rsidP="ABFFABFF">
      <w:pPr>
        <w:pStyle w:val="ARCATSubSub1"/>
        <w:numPr>
          <w:ilvl w:val="4"/>
          <w:numId w:val="1"/>
        </w:numPr>
        <w:rPr/>
      </w:pPr>
      <w:r>
        <w:rPr/>
        <w:t>Performance Class and Grades as Tested: R-PG15 to 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03A3.</w:t>
      </w:r>
    </w:p>
    <w:p w:rsidR="ABFFABFF" w:rsidRDefault="ABFFABFF" w:rsidP="ABFFABFF">
      <w:pPr>
        <w:pStyle w:val="ARCATSubSub1"/>
        <w:numPr>
          <w:ilvl w:val="4"/>
          <w:numId w:val="1"/>
        </w:numPr>
        <w:rPr/>
      </w:pPr>
      <w:r>
        <w:rPr/>
        <w:t>Performance Class and Grades as Tested: R-PG20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0309.</w:t>
      </w:r>
    </w:p>
    <w:p w:rsidR="ABFFABFF" w:rsidRDefault="ABFFABFF" w:rsidP="ABFFABFF">
      <w:pPr>
        <w:pStyle w:val="ARCATSubSub1"/>
        <w:numPr>
          <w:ilvl w:val="4"/>
          <w:numId w:val="1"/>
        </w:numPr>
        <w:rPr/>
      </w:pPr>
      <w:r>
        <w:rPr/>
        <w:t>Performance Class and Grade: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03A4.</w:t>
      </w:r>
    </w:p>
    <w:p w:rsidR="ABFFABFF" w:rsidRDefault="ABFFABFF" w:rsidP="ABFFABFF">
      <w:pPr>
        <w:pStyle w:val="ARCATSubSub1"/>
        <w:numPr>
          <w:ilvl w:val="4"/>
          <w:numId w:val="1"/>
        </w:numPr>
        <w:rPr/>
      </w:pPr>
      <w:r>
        <w:rPr/>
        <w:t>Performance Class and Grade: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Fusion Series Replacement, Alside Vinyl Windows: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L201. </w:t>
      </w:r>
    </w:p>
    <w:p w:rsidR="ABFFABFF" w:rsidRDefault="ABFFABFF" w:rsidP="ABFFABFF">
      <w:pPr>
        <w:pStyle w:val="ARCATSubSub1"/>
        <w:numPr>
          <w:ilvl w:val="4"/>
          <w:numId w:val="1"/>
        </w:numPr>
        <w:rPr/>
      </w:pPr>
      <w:r>
        <w:rPr/>
        <w:t>Performance Class and Grades as Tested R-PG20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L202. </w:t>
      </w:r>
    </w:p>
    <w:p w:rsidR="ABFFABFF" w:rsidRDefault="ABFFABFF" w:rsidP="ABFFABFF">
      <w:pPr>
        <w:pStyle w:val="ARCATSubSub1"/>
        <w:numPr>
          <w:ilvl w:val="4"/>
          <w:numId w:val="1"/>
        </w:numPr>
        <w:rPr/>
      </w:pPr>
      <w:r>
        <w:rPr/>
        <w:t>Performance Class and Grades as Tested R-PG20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(1/4 -1/2-1/4) Windows: </w:t>
      </w:r>
    </w:p>
    <w:p w:rsidR="ABFFABFF" w:rsidRDefault="ABFFABFF" w:rsidP="ABFFABFF">
      <w:pPr>
        <w:pStyle w:val="ARCATSubSub1"/>
        <w:numPr>
          <w:ilvl w:val="4"/>
          <w:numId w:val="1"/>
        </w:numPr>
        <w:rPr/>
      </w:pPr>
      <w:r>
        <w:rPr/>
        <w:t>Model:  L203. </w:t>
      </w:r>
    </w:p>
    <w:p w:rsidR="ABFFABFF" w:rsidRDefault="ABFFABFF" w:rsidP="ABFFABFF">
      <w:pPr>
        <w:pStyle w:val="ARCATSubSub1"/>
        <w:numPr>
          <w:ilvl w:val="4"/>
          <w:numId w:val="1"/>
        </w:numPr>
        <w:rPr/>
      </w:pPr>
      <w:r>
        <w:rPr/>
        <w:t>Performance Class and Grades as Tested R-PG25.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(Equal Lite) Windows: </w:t>
      </w:r>
    </w:p>
    <w:p w:rsidR="ABFFABFF" w:rsidRDefault="ABFFABFF" w:rsidP="ABFFABFF">
      <w:pPr>
        <w:pStyle w:val="ARCATSubSub1"/>
        <w:numPr>
          <w:ilvl w:val="4"/>
          <w:numId w:val="1"/>
        </w:numPr>
        <w:rPr/>
      </w:pPr>
      <w:r>
        <w:rPr/>
        <w:t>Model:  L203. </w:t>
      </w:r>
    </w:p>
    <w:p w:rsidR="ABFFABFF" w:rsidRDefault="ABFFABFF" w:rsidP="ABFFABFF">
      <w:pPr>
        <w:pStyle w:val="ARCATSubSub1"/>
        <w:numPr>
          <w:ilvl w:val="4"/>
          <w:numId w:val="1"/>
        </w:numPr>
        <w:rPr/>
      </w:pPr>
      <w:r>
        <w:rPr/>
        <w:t>Performance Class and Grades as Tested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Picture Windows: </w:t>
      </w:r>
    </w:p>
    <w:p w:rsidR="ABFFABFF" w:rsidRDefault="ABFFABFF" w:rsidP="ABFFABFF">
      <w:pPr>
        <w:pStyle w:val="ARCATSubSub1"/>
        <w:numPr>
          <w:ilvl w:val="4"/>
          <w:numId w:val="1"/>
        </w:numPr>
        <w:rPr/>
      </w:pPr>
      <w:r>
        <w:rPr/>
        <w:t>Model:  L204. </w:t>
      </w:r>
    </w:p>
    <w:p w:rsidR="ABFFABFF" w:rsidRDefault="ABFFABFF" w:rsidP="ABFFABFF">
      <w:pPr>
        <w:pStyle w:val="ARCATSubSub1"/>
        <w:numPr>
          <w:ilvl w:val="4"/>
          <w:numId w:val="1"/>
        </w:numPr>
        <w:rPr/>
      </w:pPr>
      <w:r>
        <w:rPr/>
        <w:t>Performance Class and Grades as Tested LC-PG25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Alside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as Tested: LC-PG35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as Tested: LC-PG40 to 70.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as Tested: LC-PG25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New Construction Patio Doors.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1105. </w:t>
      </w:r>
    </w:p>
    <w:p w:rsidR="ABFFABFF" w:rsidRDefault="ABFFABFF" w:rsidP="ABFFABFF">
      <w:pPr>
        <w:pStyle w:val="ARCATSubSub1"/>
        <w:numPr>
          <w:ilvl w:val="4"/>
          <w:numId w:val="1"/>
        </w:numPr>
        <w:rPr/>
      </w:pPr>
      <w:r>
        <w:rPr/>
        <w:t>Performance Class and Grades as Tested:  LC-PG25-35.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1106. </w:t>
      </w:r>
    </w:p>
    <w:p w:rsidR="ABFFABFF" w:rsidRDefault="ABFFABFF" w:rsidP="ABFFABFF">
      <w:pPr>
        <w:pStyle w:val="ARCATSubSub1"/>
        <w:numPr>
          <w:ilvl w:val="4"/>
          <w:numId w:val="1"/>
        </w:numPr>
        <w:rPr/>
      </w:pPr>
      <w:r>
        <w:rPr/>
        <w:t>Performance Class and Grades as Tested:  LC-PG25-35.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w:t>
      </w:r>
    </w:p>
    <w:p w:rsidR="ABFFABFF" w:rsidRDefault="ABFFABFF" w:rsidP="ABFFABFF">
      <w:pPr>
        <w:pStyle w:val="ARCATSubSub1"/>
        <w:numPr>
          <w:ilvl w:val="4"/>
          <w:numId w:val="1"/>
        </w:numPr>
        <w:rPr/>
      </w:pPr>
      <w:r>
        <w:rPr/>
        <w:t>Model:  1108. </w:t>
      </w:r>
    </w:p>
    <w:p w:rsidR="ABFFABFF" w:rsidRDefault="ABFFABFF" w:rsidP="ABFFABFF">
      <w:pPr>
        <w:pStyle w:val="ARCATSubSub1"/>
        <w:numPr>
          <w:ilvl w:val="4"/>
          <w:numId w:val="1"/>
        </w:numPr>
        <w:rPr/>
      </w:pPr>
      <w:r>
        <w:rPr/>
        <w:t>Performance Class and Grades as Tested: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w:t>
      </w:r>
    </w:p>
    <w:p w:rsidR="ABFFABFF" w:rsidRDefault="ABFFABFF" w:rsidP="ABFFABFF">
      <w:pPr>
        <w:pStyle w:val="ARCATSubSub1"/>
        <w:numPr>
          <w:ilvl w:val="4"/>
          <w:numId w:val="1"/>
        </w:numPr>
        <w:rPr/>
      </w:pPr>
      <w:r>
        <w:rPr/>
        <w:t>Model:  1109. </w:t>
      </w:r>
    </w:p>
    <w:p w:rsidR="ABFFABFF" w:rsidRDefault="ABFFABFF" w:rsidP="ABFFABFF">
      <w:pPr>
        <w:pStyle w:val="ARCATSubSub1"/>
        <w:numPr>
          <w:ilvl w:val="4"/>
          <w:numId w:val="1"/>
        </w:numPr>
        <w:rPr/>
      </w:pPr>
      <w:r>
        <w:rPr/>
        <w:t>Performance Class and Grades as Tested:  LC-PG35.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Alside Replacement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 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6412. </w:t>
      </w:r>
    </w:p>
    <w:p w:rsidR="ABFFABFF" w:rsidRDefault="ABFFABFF" w:rsidP="ABFFABFF">
      <w:pPr>
        <w:pStyle w:val="ARCATSubSub1"/>
        <w:numPr>
          <w:ilvl w:val="4"/>
          <w:numId w:val="1"/>
        </w:numPr>
        <w:rPr/>
      </w:pPr>
      <w:r>
        <w:rPr/>
        <w:t>Performance Class and Grades as Tested:  R-PG15.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as Tested: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as Tested: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as Tested: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as Tested: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as Tested: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Alside vinyl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A581.</w:t>
      </w:r>
    </w:p>
    <w:p w:rsidR="ABFFABFF" w:rsidRDefault="ABFFABFF" w:rsidP="ABFFABFF">
      <w:pPr>
        <w:pStyle w:val="ARCATSubSub1"/>
        <w:numPr>
          <w:ilvl w:val="4"/>
          <w:numId w:val="1"/>
        </w:numPr>
        <w:rPr/>
      </w:pPr>
      <w:r>
        <w:rPr/>
        <w:t>Performance Class and Grades as Tested: LC-PG45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A580.</w:t>
      </w:r>
    </w:p>
    <w:p w:rsidR="ABFFABFF" w:rsidRDefault="ABFFABFF" w:rsidP="ABFFABFF">
      <w:pPr>
        <w:pStyle w:val="ARCATSubSub1"/>
        <w:numPr>
          <w:ilvl w:val="4"/>
          <w:numId w:val="1"/>
        </w:numPr>
        <w:rPr/>
      </w:pPr>
      <w:r>
        <w:rPr/>
        <w:t>Performance Class and Grades as Tested: LC-PG40 to 60 and CW-PG30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A780.</w:t>
      </w:r>
    </w:p>
    <w:p w:rsidR="ABFFABFF" w:rsidRDefault="ABFFABFF" w:rsidP="ABFFABFF">
      <w:pPr>
        <w:pStyle w:val="ARCATSubSub1"/>
        <w:numPr>
          <w:ilvl w:val="4"/>
          <w:numId w:val="1"/>
        </w:numPr>
        <w:rPr/>
      </w:pPr>
      <w:r>
        <w:rPr/>
        <w:t>Performance Class and Grades as Tested: LC-PG50 to 65 and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as Tested: LC-PG40 to 60 and CW PG30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Two-Lite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as Tested: LC-PG20 to 45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Three-Lite Slider Windows:</w:t>
      </w:r>
    </w:p>
    <w:p w:rsidR="ABFFABFF" w:rsidRDefault="ABFFABFF" w:rsidP="ABFFABFF">
      <w:pPr>
        <w:pStyle w:val="ARCATSubSub1"/>
        <w:numPr>
          <w:ilvl w:val="4"/>
          <w:numId w:val="1"/>
        </w:numPr>
        <w:rPr/>
      </w:pPr>
      <w:r>
        <w:rPr/>
        <w:t>Model: A283.</w:t>
      </w:r>
    </w:p>
    <w:p w:rsidR="ABFFABFF" w:rsidRDefault="ABFFABFF" w:rsidP="ABFFABFF">
      <w:pPr>
        <w:pStyle w:val="ARCATSubSub1"/>
        <w:numPr>
          <w:ilvl w:val="4"/>
          <w:numId w:val="1"/>
        </w:numPr>
        <w:rPr/>
      </w:pPr>
      <w:r>
        <w:rPr/>
        <w:t>Performance Class and Grades as Tested: LC-PG20 to 40 and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Awnings and Casements, Alside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as Tested: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as Tested: R-PG20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w:t>
      </w:r>
    </w:p>
    <w:p w:rsidR="ABFFABFF" w:rsidRDefault="ABFFABFF" w:rsidP="ABFFABFF">
      <w:pPr>
        <w:pStyle w:val="ARCATSubSub1"/>
        <w:numPr>
          <w:ilvl w:val="4"/>
          <w:numId w:val="1"/>
        </w:numPr>
        <w:rPr/>
      </w:pPr>
      <w:r>
        <w:rPr/>
        <w:t>Performance Class and Grades as Tested: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Windows, Alside Vinyl Replacement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A690.</w:t>
      </w:r>
    </w:p>
    <w:p w:rsidR="ABFFABFF" w:rsidRDefault="ABFFABFF" w:rsidP="ABFFABFF">
      <w:pPr>
        <w:pStyle w:val="ARCATSubSub1"/>
        <w:numPr>
          <w:ilvl w:val="4"/>
          <w:numId w:val="1"/>
        </w:numPr>
        <w:rPr/>
      </w:pPr>
      <w:r>
        <w:rPr/>
        <w:t>Performance Class and Grade: LC-PG20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A691.</w:t>
      </w:r>
    </w:p>
    <w:p w:rsidR="ABFFABFF" w:rsidRDefault="ABFFABFF" w:rsidP="ABFFABFF">
      <w:pPr>
        <w:pStyle w:val="ARCATSubSub1"/>
        <w:numPr>
          <w:ilvl w:val="4"/>
          <w:numId w:val="1"/>
        </w:numPr>
        <w:rPr/>
      </w:pPr>
      <w:r>
        <w:rPr/>
        <w:t>Performance Class and Grades as Tested: R-PG20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A692.</w:t>
      </w:r>
    </w:p>
    <w:p w:rsidR="ABFFABFF" w:rsidRDefault="ABFFABFF" w:rsidP="ABFFABFF">
      <w:pPr>
        <w:pStyle w:val="ARCATSubSub1"/>
        <w:numPr>
          <w:ilvl w:val="4"/>
          <w:numId w:val="1"/>
        </w:numPr>
        <w:rPr/>
      </w:pPr>
      <w:r>
        <w:rPr/>
        <w:t>Performance Class and Grades as Tested: R-PG15,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Mezzo Series, Alside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as Tested: R-PG20 to 35, and LC-PG20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as Tested: R-PG15 to 35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as Tested: R-PG15 to 25,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as Tested: R-PG20 to 35 and LC-PG25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as Tested: R-PG15 to 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as Tested: R-PG15.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as Tested: R-PG20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as Tested: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as Tested: CW-PG35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Alside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as Tested: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as Tested: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as Tested: R-PG15 to 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as Tested: R-PG20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as Tested: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Material:  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w:t>
      </w:r>
    </w:p>
    <w:p w:rsidR="ABFFABFF" w:rsidRDefault="ABFFABFF" w:rsidP="ABFFABFF">
      <w:pPr>
        <w:pStyle w:val="ARCATSubSub1"/>
        <w:numPr>
          <w:ilvl w:val="4"/>
          <w:numId w:val="1"/>
        </w:numPr>
        <w:rPr/>
      </w:pPr>
      <w:r>
        <w:rPr/>
        <w:t>Composite:  ________.</w:t>
      </w:r>
    </w:p>
    <w:p w:rsidR="ABFFABFF" w:rsidRDefault="ABFFABFF" w:rsidP="ABFFABFF">
      <w:pPr>
        <w:pStyle w:val="ARCATSubPara"/>
        <w:numPr>
          <w:ilvl w:val="3"/>
          <w:numId w:val="1"/>
        </w:numPr>
        <w:rPr/>
      </w:pPr>
      <w:r>
        <w:rPr/>
        <w:t>Insulation:  ________.</w:t>
      </w:r>
    </w:p>
    <w:p w:rsidR="ABFFABFF" w:rsidRDefault="ABFFABFF" w:rsidP="ABFFABFF">
      <w:pPr>
        <w:pStyle w:val="ARCATSubPara"/>
        <w:numPr>
          <w:ilvl w:val="3"/>
          <w:numId w:val="1"/>
        </w:numPr>
        <w:rPr/>
      </w:pPr>
      <w:r>
        <w:rPr/>
        <w:t>Thermal Break:  ________.</w:t>
      </w:r>
    </w:p>
    <w:p w:rsidR="ABFFABFF" w:rsidRDefault="ABFFABFF" w:rsidP="ABFFABFF">
      <w:pPr>
        <w:pStyle w:val="ARCATSubPara"/>
        <w:numPr>
          <w:ilvl w:val="3"/>
          <w:numId w:val="1"/>
        </w:numPr>
        <w:rPr/>
      </w:pPr>
      <w:r>
        <w:rPr/>
        <w:t>Locks:  ________.</w:t>
      </w:r>
    </w:p>
    <w:p w:rsidR="ABFFABFF" w:rsidRDefault="ABFFABFF" w:rsidP="ABFFABFF">
      <w:pPr>
        <w:pStyle w:val="ARCATSubPara"/>
        <w:numPr>
          <w:ilvl w:val="3"/>
          <w:numId w:val="1"/>
        </w:numPr>
        <w:rPr/>
      </w:pPr>
      <w:r>
        <w:rPr/>
        <w:t>Factory Installed Flashing:  ________.</w:t>
      </w:r>
    </w:p>
    <w:p w:rsidR="ABFFABFF" w:rsidRDefault="ABFFABFF" w:rsidP="ABFFABFF">
      <w:pPr>
        <w:pStyle w:val="ARCATSubPara"/>
        <w:numPr>
          <w:ilvl w:val="3"/>
          <w:numId w:val="1"/>
        </w:numPr>
        <w:rPr/>
      </w:pPr>
      <w:r>
        <w:rPr/>
        <w:t>Integral Nail Fin on New Construction.</w:t>
      </w:r>
    </w:p>
    <w:p w:rsidR="ABFFABFF" w:rsidRDefault="ABFFABFF" w:rsidP="ABFFABFF">
      <w:pPr>
        <w:pStyle w:val="ARCATSubPara"/>
        <w:numPr>
          <w:ilvl w:val="3"/>
          <w:numId w:val="1"/>
        </w:numPr>
        <w:rPr/>
      </w:pPr>
      <w:r>
        <w:rPr/>
        <w:t>Integral J Channel on New Construction.</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w:t>
      </w:r>
    </w:p>
    <w:p>
      <w:pPr>
        <w:pStyle w:val="ARCATnote"/>
        <w:rPr/>
      </w:pPr>
      <w:r>
        <w:rPr/>
        <w:t>** NOTE TO SPECIFIER ** Delete if not required.</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w:t>
      </w:r>
    </w:p>
    <w:p>
      <w:pPr>
        <w:pStyle w:val="ARCATnote"/>
        <w:rPr/>
      </w:pPr>
      <w:r>
        <w:rPr/>
        <w:t>** NOTE TO SPECIFIER ** Delete types not required.</w:t>
      </w:r>
    </w:p>
    <w:p w:rsidR="ABFFABFF" w:rsidRDefault="ABFFABFF" w:rsidP="ABFFABFF">
      <w:pPr>
        <w:pStyle w:val="ARCATSubPara"/>
        <w:numPr>
          <w:ilvl w:val="3"/>
          <w:numId w:val="1"/>
        </w:numPr>
        <w:rPr/>
      </w:pPr>
      <w:r>
        <w:rPr/>
        <w:t>Insulated Glass Thickness:</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pPr>
        <w:pStyle w:val="ARCATnote"/>
        <w:rPr/>
      </w:pPr>
      <w:r>
        <w:rPr/>
        <w:t>** NOTE TO SPECIFIER ** Delete if not required.</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w:t>
      </w:r>
    </w:p>
    <w:p w:rsidR="ABFFABFF" w:rsidRDefault="ABFFABFF" w:rsidP="ABFFABFF">
      <w:pPr>
        <w:pStyle w:val="ARCATSubSub1"/>
        <w:numPr>
          <w:ilvl w:val="4"/>
          <w:numId w:val="1"/>
        </w:numPr>
        <w:rPr/>
      </w:pPr>
      <w:r>
        <w:rPr/>
        <w:t>11/16 inch x 2-1/4 inch Colonial casing.</w:t>
      </w:r>
    </w:p>
    <w:p w:rsidR="ABFFABFF" w:rsidRDefault="ABFFABFF" w:rsidP="ABFFABFF">
      <w:pPr>
        <w:pStyle w:val="ARCATSubSub1"/>
        <w:numPr>
          <w:ilvl w:val="4"/>
          <w:numId w:val="1"/>
        </w:numPr>
        <w:rPr/>
      </w:pPr>
      <w:r>
        <w:rPr/>
        <w:t>11/16 inch x 3-1/4 inch Colonial casing.</w:t>
      </w:r>
    </w:p>
    <w:p w:rsidR="ABFFABFF" w:rsidRDefault="ABFFABFF" w:rsidP="ABFFABFF">
      <w:pPr>
        <w:pStyle w:val="ARCATSubSub1"/>
        <w:numPr>
          <w:ilvl w:val="4"/>
          <w:numId w:val="1"/>
        </w:numPr>
        <w:rPr/>
      </w:pPr>
      <w:r>
        <w:rPr/>
        <w:t>5/8 inch x 3/4 inch Quarter round.</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Pre-Finished Trim Color:</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_______.</w:t>
      </w:r>
    </w:p>
    <w:p w:rsidR="ABFFABFF" w:rsidRDefault="ABFFABFF" w:rsidP="ABFFABFF">
      <w:pPr>
        <w:pStyle w:val="ARCATSubPara"/>
        <w:numPr>
          <w:ilvl w:val="3"/>
          <w:numId w:val="1"/>
        </w:numPr>
        <w:rPr/>
      </w:pPr>
      <w:r>
        <w:rPr/>
        <w:t>Size:  _______.</w:t>
      </w:r>
    </w:p>
    <w:p w:rsidR="ABFFABFF" w:rsidRDefault="ABFFABFF" w:rsidP="ABFFABFF">
      <w:pPr>
        <w:pStyle w:val="ARCATSubPara"/>
        <w:numPr>
          <w:ilvl w:val="3"/>
          <w:numId w:val="1"/>
        </w:numPr>
        <w:rPr/>
      </w:pPr>
      <w:r>
        <w:rPr/>
        <w:t>Performance Class and Grade:  _______.</w:t>
      </w:r>
    </w:p>
    <w:p w:rsidR="ABFFABFF" w:rsidRDefault="ABFFABFF" w:rsidP="ABFFABFF">
      <w:pPr>
        <w:pStyle w:val="ARCATSubPara"/>
        <w:numPr>
          <w:ilvl w:val="3"/>
          <w:numId w:val="1"/>
        </w:numPr>
        <w:rPr/>
      </w:pPr>
      <w:r>
        <w:rPr/>
        <w:t>Model:  _______.</w:t>
      </w:r>
    </w:p>
    <w:p w:rsidR="ABFFABFF" w:rsidRDefault="ABFFABFF" w:rsidP="ABFFABFF">
      <w:pPr>
        <w:pStyle w:val="ARCATSubPara"/>
        <w:numPr>
          <w:ilvl w:val="3"/>
          <w:numId w:val="1"/>
        </w:numPr>
        <w:rPr/>
      </w:pPr>
      <w:r>
        <w:rPr/>
        <w:t>Frame:  _______.</w:t>
      </w:r>
    </w:p>
    <w:p w:rsidR="ABFFABFF" w:rsidRDefault="ABFFABFF" w:rsidP="ABFFABFF">
      <w:pPr>
        <w:pStyle w:val="ARCATSubPara"/>
        <w:numPr>
          <w:ilvl w:val="3"/>
          <w:numId w:val="1"/>
        </w:numPr>
        <w:rPr/>
      </w:pPr>
      <w:r>
        <w:rPr/>
        <w:t>Glass Package: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Window Type:  _______.</w:t>
      </w:r>
    </w:p>
    <w:p w:rsidR="ABFFABFF" w:rsidRDefault="ABFFABFF" w:rsidP="ABFFABFF">
      <w:pPr>
        <w:pStyle w:val="ARCATSubPara"/>
        <w:numPr>
          <w:ilvl w:val="3"/>
          <w:numId w:val="1"/>
        </w:numPr>
        <w:rPr/>
      </w:pPr>
      <w:r>
        <w:rPr/>
        <w:t>Size:  _______.</w:t>
      </w:r>
    </w:p>
    <w:p w:rsidR="ABFFABFF" w:rsidRDefault="ABFFABFF" w:rsidP="ABFFABFF">
      <w:pPr>
        <w:pStyle w:val="ARCATSubPara"/>
        <w:numPr>
          <w:ilvl w:val="3"/>
          <w:numId w:val="1"/>
        </w:numPr>
        <w:rPr/>
      </w:pPr>
      <w:r>
        <w:rPr/>
        <w:t>Performance Class and Grade:  _______.</w:t>
      </w:r>
    </w:p>
    <w:p w:rsidR="ABFFABFF" w:rsidRDefault="ABFFABFF" w:rsidP="ABFFABFF">
      <w:pPr>
        <w:pStyle w:val="ARCATSubPara"/>
        <w:numPr>
          <w:ilvl w:val="3"/>
          <w:numId w:val="1"/>
        </w:numPr>
        <w:rPr/>
      </w:pPr>
      <w:r>
        <w:rPr/>
        <w:t>Model:  _______.</w:t>
      </w:r>
    </w:p>
    <w:p w:rsidR="ABFFABFF" w:rsidRDefault="ABFFABFF" w:rsidP="ABFFABFF">
      <w:pPr>
        <w:pStyle w:val="ARCATSubPara"/>
        <w:numPr>
          <w:ilvl w:val="3"/>
          <w:numId w:val="1"/>
        </w:numPr>
        <w:rPr/>
      </w:pPr>
      <w:r>
        <w:rPr/>
        <w:t>Frame:  _______.</w:t>
      </w:r>
    </w:p>
    <w:p w:rsidR="ABFFABFF" w:rsidRDefault="ABFFABFF" w:rsidP="ABFFABFF">
      <w:pPr>
        <w:pStyle w:val="ARCATSubPara"/>
        <w:numPr>
          <w:ilvl w:val="3"/>
          <w:numId w:val="1"/>
        </w:numPr>
        <w:rPr/>
      </w:pPr>
      <w:r>
        <w:rPr/>
        <w:t>Glass Package: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Door Type:  _______.</w:t>
      </w:r>
    </w:p>
    <w:p w:rsidR="ABFFABFF" w:rsidRDefault="ABFFABFF" w:rsidP="ABFFABFF">
      <w:pPr>
        <w:pStyle w:val="ARCATSubPara"/>
        <w:numPr>
          <w:ilvl w:val="3"/>
          <w:numId w:val="1"/>
        </w:numPr>
        <w:rPr/>
      </w:pPr>
      <w:r>
        <w:rPr/>
        <w:t>Size:  _______.</w:t>
      </w:r>
    </w:p>
    <w:p w:rsidR="ABFFABFF" w:rsidRDefault="ABFFABFF" w:rsidP="ABFFABFF">
      <w:pPr>
        <w:pStyle w:val="ARCATSubPara"/>
        <w:numPr>
          <w:ilvl w:val="3"/>
          <w:numId w:val="1"/>
        </w:numPr>
        <w:rPr/>
      </w:pPr>
      <w:r>
        <w:rPr/>
        <w:t>Performance Class and Grade:  _______.</w:t>
      </w:r>
    </w:p>
    <w:p w:rsidR="ABFFABFF" w:rsidRDefault="ABFFABFF" w:rsidP="ABFFABFF">
      <w:pPr>
        <w:pStyle w:val="ARCATSubPara"/>
        <w:numPr>
          <w:ilvl w:val="3"/>
          <w:numId w:val="1"/>
        </w:numPr>
        <w:rPr/>
      </w:pPr>
      <w:r>
        <w:rPr/>
        <w:t>Model:  _______.</w:t>
      </w:r>
    </w:p>
    <w:p w:rsidR="ABFFABFF" w:rsidRDefault="ABFFABFF" w:rsidP="ABFFABFF">
      <w:pPr>
        <w:pStyle w:val="ARCATSubPara"/>
        <w:numPr>
          <w:ilvl w:val="3"/>
          <w:numId w:val="1"/>
        </w:numPr>
        <w:rPr/>
      </w:pPr>
      <w:r>
        <w:rPr/>
        <w:t>Frame:  _______.</w:t>
      </w:r>
    </w:p>
    <w:p w:rsidR="ABFFABFF" w:rsidRDefault="ABFFABFF" w:rsidP="ABFFABFF">
      <w:pPr>
        <w:pStyle w:val="ARCATSubPara"/>
        <w:numPr>
          <w:ilvl w:val="3"/>
          <w:numId w:val="1"/>
        </w:numPr>
        <w:rPr/>
      </w:pPr>
      <w:r>
        <w:rPr/>
        <w:t>Glass Package: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8A95F"
  Type="http://schemas.openxmlformats.org/officeDocument/2006/relationships/image"
  Target="https://www.arcat.com/clients/gfx/alside.png"
  TargetMode="External"
/>
<Relationship
  Id="rId_2BDE0A_1"
  Type="http://schemas.openxmlformats.org/officeDocument/2006/relationships/hyperlink"
  Target="http://www.alside.com"
  TargetMode="External"
/>
<Relationship
  Id="rId_BFC485_1"
  Type="http://schemas.openxmlformats.org/officeDocument/2006/relationships/hyperlink"
  Target="https://arcat.com/rfi?action=email&amp;company=Alside&amp;message=RE%253A%2520Spec%2520Question%2520(08565aws)%253A%2520&amp;coid=49250&amp;spec=08565aws&amp;rep=&amp;fax=330-922-5387"
  TargetMode="External"
/>
<Relationship
  Id="rId_BFC485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