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05FB71"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5FB71" descr="https://www.arcat.com/clients/gfx/arcat.png"/>
                      <pic:cNvPicPr>
                        <a:picLocks noChangeAspect="1" noChangeArrowheads="1"/>
                      </pic:cNvPicPr>
                    </pic:nvPicPr>
                    <pic:blipFill>
                      <a:blip r:link="rId_05FB71"/>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02 41 19</w:t>
      </w:r>
    </w:p>
    <w:p>
      <w:pPr>
        <w:pStyle w:val="ARCATTitle"/>
        <w:jc w:val="center"/>
        <w:rPr/>
      </w:pPr>
      <w:r>
        <w:rPr/>
        <w:t>SELECTIVE DEMOLITION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Selective Site Demolition:</w:t>
      </w:r>
    </w:p>
    <w:p w:rsidR="ABFFABFF" w:rsidRDefault="ABFFABFF" w:rsidP="ABFFABFF">
      <w:pPr>
        <w:pStyle w:val="ARCATSubPara"/>
        <w:numPr>
          <w:ilvl w:val="3"/>
          <w:numId w:val="1"/>
        </w:numPr>
        <w:rPr/>
      </w:pPr>
      <w:r>
        <w:rPr/>
        <w:t>Demolition of designated site improvements including paving, curbing, site walls, and utility structures.</w:t>
      </w:r>
    </w:p>
    <w:p w:rsidR="ABFFABFF" w:rsidRDefault="ABFFABFF" w:rsidP="ABFFABFF">
      <w:pPr>
        <w:pStyle w:val="ARCATSubPara"/>
        <w:numPr>
          <w:ilvl w:val="3"/>
          <w:numId w:val="1"/>
        </w:numPr>
        <w:rPr/>
      </w:pPr>
      <w:r>
        <w:rPr/>
        <w:t>Demolition of below-grade foundations and site improvements to depth to avoid conflict with new construction or site work.</w:t>
      </w:r>
    </w:p>
    <w:p w:rsidR="ABFFABFF" w:rsidRDefault="ABFFABFF" w:rsidP="ABFFABFF">
      <w:pPr>
        <w:pStyle w:val="ARCATSubPara"/>
        <w:numPr>
          <w:ilvl w:val="3"/>
          <w:numId w:val="1"/>
        </w:numPr>
        <w:rPr/>
      </w:pPr>
      <w:r>
        <w:rPr/>
        <w:t>Removal of hollow items or items which could collapse.</w:t>
      </w:r>
    </w:p>
    <w:p w:rsidR="ABFFABFF" w:rsidRDefault="ABFFABFF" w:rsidP="ABFFABFF">
      <w:pPr>
        <w:pStyle w:val="ARCATSubPara"/>
        <w:numPr>
          <w:ilvl w:val="3"/>
          <w:numId w:val="1"/>
        </w:numPr>
        <w:rPr/>
      </w:pPr>
      <w:r>
        <w:rPr/>
        <w:t>Salvage of designated items.</w:t>
      </w:r>
    </w:p>
    <w:p w:rsidR="ABFFABFF" w:rsidRDefault="ABFFABFF" w:rsidP="ABFFABFF">
      <w:pPr>
        <w:pStyle w:val="ARCATSubPara"/>
        <w:numPr>
          <w:ilvl w:val="3"/>
          <w:numId w:val="1"/>
        </w:numPr>
        <w:rPr/>
      </w:pPr>
      <w:r>
        <w:rPr/>
        <w:t>Protection of site work and adjacent structures.</w:t>
      </w:r>
    </w:p>
    <w:p w:rsidR="ABFFABFF" w:rsidRDefault="ABFFABFF" w:rsidP="ABFFABFF">
      <w:pPr>
        <w:pStyle w:val="ARCATSubPara"/>
        <w:numPr>
          <w:ilvl w:val="3"/>
          <w:numId w:val="1"/>
        </w:numPr>
        <w:rPr/>
      </w:pPr>
      <w:r>
        <w:rPr/>
        <w:t>Disconnection, capping, and removal of utilities.</w:t>
      </w:r>
    </w:p>
    <w:p w:rsidR="ABFFABFF" w:rsidRDefault="ABFFABFF" w:rsidP="ABFFABFF">
      <w:pPr>
        <w:pStyle w:val="ARCATSubPara"/>
        <w:numPr>
          <w:ilvl w:val="3"/>
          <w:numId w:val="1"/>
        </w:numPr>
        <w:rPr/>
      </w:pPr>
      <w:r>
        <w:rPr/>
        <w:t>Pollution control during building demolition, including noise control.</w:t>
      </w:r>
    </w:p>
    <w:p w:rsidR="ABFFABFF" w:rsidRDefault="ABFFABFF" w:rsidP="ABFFABFF">
      <w:pPr>
        <w:pStyle w:val="ARCATSubPara"/>
        <w:numPr>
          <w:ilvl w:val="3"/>
          <w:numId w:val="1"/>
        </w:numPr>
        <w:rPr/>
      </w:pPr>
      <w:r>
        <w:rPr/>
        <w:t>Removal and legal disposal of materials.</w:t>
      </w:r>
    </w:p>
    <w:p w:rsidR="ABFFABFF" w:rsidRDefault="ABFFABFF" w:rsidP="ABFFABFF">
      <w:pPr>
        <w:pStyle w:val="ARCATSubPara"/>
        <w:numPr>
          <w:ilvl w:val="3"/>
          <w:numId w:val="1"/>
        </w:numPr>
        <w:rPr/>
      </w:pPr>
      <w:r>
        <w:rPr/>
        <w:t>Designated site improvements and adjacent construction.</w:t>
      </w:r>
    </w:p>
    <w:p w:rsidR="ABFFABFF" w:rsidRDefault="ABFFABFF" w:rsidP="ABFFABFF">
      <w:pPr>
        <w:pStyle w:val="ARCATSubPara"/>
        <w:numPr>
          <w:ilvl w:val="3"/>
          <w:numId w:val="1"/>
        </w:numPr>
        <w:rPr/>
      </w:pPr>
      <w:r>
        <w:rPr/>
        <w:t>Interruption, capping or removal of utilities as applicable.</w:t>
      </w:r>
    </w:p>
    <w:p w:rsidR="ABFFABFF" w:rsidRDefault="ABFFABFF" w:rsidP="ABFFABFF">
      <w:pPr>
        <w:pStyle w:val="ARCATParagraph"/>
        <w:numPr>
          <w:ilvl w:val="2"/>
          <w:numId w:val="1"/>
        </w:numPr>
        <w:rPr/>
      </w:pPr>
      <w:r>
        <w:rPr/>
        <w:t>Selective Building Demolition:</w:t>
      </w:r>
    </w:p>
    <w:p w:rsidR="ABFFABFF" w:rsidRDefault="ABFFABFF" w:rsidP="ABFFABFF">
      <w:pPr>
        <w:pStyle w:val="ARCATSubPara"/>
        <w:numPr>
          <w:ilvl w:val="3"/>
          <w:numId w:val="1"/>
        </w:numPr>
        <w:rPr/>
      </w:pPr>
      <w:r>
        <w:rPr/>
        <w:t>Selective demolition of interior partitions, systems, and building components designated to be removed.</w:t>
      </w:r>
    </w:p>
    <w:p w:rsidR="ABFFABFF" w:rsidRDefault="ABFFABFF" w:rsidP="ABFFABFF">
      <w:pPr>
        <w:pStyle w:val="ARCATSubPara"/>
        <w:numPr>
          <w:ilvl w:val="3"/>
          <w:numId w:val="1"/>
        </w:numPr>
        <w:rPr/>
      </w:pPr>
      <w:r>
        <w:rPr/>
        <w:t>Selective demolition of exterior facade, structures, and components designated to be removed.</w:t>
      </w:r>
    </w:p>
    <w:p w:rsidR="ABFFABFF" w:rsidRDefault="ABFFABFF" w:rsidP="ABFFABFF">
      <w:pPr>
        <w:pStyle w:val="ARCATSubPara"/>
        <w:numPr>
          <w:ilvl w:val="3"/>
          <w:numId w:val="1"/>
        </w:numPr>
        <w:rPr/>
      </w:pPr>
      <w:r>
        <w:rPr/>
        <w:t>Protection of portions of building adjacent to or affected by selective demolition.</w:t>
      </w:r>
    </w:p>
    <w:p w:rsidR="ABFFABFF" w:rsidRDefault="ABFFABFF" w:rsidP="ABFFABFF">
      <w:pPr>
        <w:pStyle w:val="ARCATSubPara"/>
        <w:numPr>
          <w:ilvl w:val="3"/>
          <w:numId w:val="1"/>
        </w:numPr>
        <w:rPr/>
      </w:pPr>
      <w:r>
        <w:rPr/>
        <w:t>Removal of abandoned utilities and wiring systems.</w:t>
      </w:r>
    </w:p>
    <w:p w:rsidR="ABFFABFF" w:rsidRDefault="ABFFABFF" w:rsidP="ABFFABFF">
      <w:pPr>
        <w:pStyle w:val="ARCATSubPara"/>
        <w:numPr>
          <w:ilvl w:val="3"/>
          <w:numId w:val="1"/>
        </w:numPr>
        <w:rPr/>
      </w:pPr>
      <w:r>
        <w:rPr/>
        <w:t>Notification to Owner of schedule of shut-off of utilities which serve occupied spaces.</w:t>
      </w:r>
    </w:p>
    <w:p w:rsidR="ABFFABFF" w:rsidRDefault="ABFFABFF" w:rsidP="ABFFABFF">
      <w:pPr>
        <w:pStyle w:val="ARCATSubPara"/>
        <w:numPr>
          <w:ilvl w:val="3"/>
          <w:numId w:val="1"/>
        </w:numPr>
        <w:rPr/>
      </w:pPr>
      <w:r>
        <w:rPr/>
        <w:t>Pollution control during selective demolition, including noise control.</w:t>
      </w:r>
    </w:p>
    <w:p w:rsidR="ABFFABFF" w:rsidRDefault="ABFFABFF" w:rsidP="ABFFABFF">
      <w:pPr>
        <w:pStyle w:val="ARCATSubPara"/>
        <w:numPr>
          <w:ilvl w:val="3"/>
          <w:numId w:val="1"/>
        </w:numPr>
        <w:rPr/>
      </w:pPr>
      <w:r>
        <w:rPr/>
        <w:t>Removal and legal disposal of materials.</w:t>
      </w:r>
    </w:p>
    <w:p w:rsidR="ABFFABFF" w:rsidRDefault="ABFFABFF" w:rsidP="ABFFABFF">
      <w:pPr>
        <w:pStyle w:val="ARCATSubPara"/>
        <w:numPr>
          <w:ilvl w:val="3"/>
          <w:numId w:val="1"/>
        </w:numPr>
        <w:rPr/>
      </w:pPr>
      <w:r>
        <w:rPr/>
        <w:t>Protection of designated site improvements and adjacent construction.</w:t>
      </w:r>
    </w:p>
    <w:p w:rsidR="ABFFABFF" w:rsidRDefault="ABFFABFF" w:rsidP="ABFFABFF">
      <w:pPr>
        <w:pStyle w:val="ARCATSubPara"/>
        <w:numPr>
          <w:ilvl w:val="3"/>
          <w:numId w:val="1"/>
        </w:numPr>
        <w:rPr/>
      </w:pPr>
      <w:r>
        <w:rPr/>
        <w:t>Salvage of designated items.</w:t>
      </w:r>
    </w:p>
    <w:p w:rsidR="ABFFABFF" w:rsidRDefault="ABFFABFF" w:rsidP="ABFFABFF">
      <w:pPr>
        <w:pStyle w:val="ARCATSubPara"/>
        <w:numPr>
          <w:ilvl w:val="3"/>
          <w:numId w:val="1"/>
        </w:numPr>
        <w:rPr/>
      </w:pPr>
      <w:r>
        <w:rPr/>
        <w:t>Interruption, capping or removal of utilities as applicable.</w:t>
      </w:r>
    </w:p>
    <w:p w:rsidR="ABFFABFF" w:rsidRDefault="ABFFABFF" w:rsidP="ABFFABFF">
      <w:pPr>
        <w:pStyle w:val="ARCATParagraph"/>
        <w:numPr>
          <w:ilvl w:val="2"/>
          <w:numId w:val="1"/>
        </w:numPr>
        <w:rPr/>
      </w:pPr>
      <w:r>
        <w:rPr/>
        <w:t>Hazardous Materials:</w:t>
      </w:r>
    </w:p>
    <w:p w:rsidR="ABFFABFF" w:rsidRDefault="ABFFABFF" w:rsidP="ABFFABFF">
      <w:pPr>
        <w:pStyle w:val="ARCATSubPara"/>
        <w:numPr>
          <w:ilvl w:val="3"/>
          <w:numId w:val="1"/>
        </w:numPr>
        <w:rPr/>
      </w:pPr>
      <w:r>
        <w:rPr/>
        <w:t>Not present.</w:t>
      </w:r>
    </w:p>
    <w:p w:rsidR="ABFFABFF" w:rsidRDefault="ABFFABFF" w:rsidP="ABFFABFF">
      <w:pPr>
        <w:pStyle w:val="ARCATSubPara"/>
        <w:numPr>
          <w:ilvl w:val="3"/>
          <w:numId w:val="1"/>
        </w:numPr>
        <w:rPr/>
      </w:pPr>
      <w:r>
        <w:rPr/>
        <w:t>Removed under separate prior contract.</w:t>
      </w:r>
    </w:p>
    <w:p w:rsidR="ABFFABFF" w:rsidRDefault="ABFFABFF" w:rsidP="ABFFABFF">
      <w:pPr>
        <w:pStyle w:val="ARCATSubPara"/>
        <w:numPr>
          <w:ilvl w:val="3"/>
          <w:numId w:val="1"/>
        </w:numPr>
        <w:rPr/>
      </w:pPr>
      <w:r>
        <w:rPr/>
        <w:t>Removed as a part of this contract.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Schedule: Submit for approval selective demolition schedule, including schedule and methods for capping utilities to be abandoned and maintaining existing utility service.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Codes and Regulations: Comply with governing codes and regulations. Use experienced workers.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Immediate areas of work will not be occupied during selective demolition. The public, including children, may occupy adjacent areas.</w:t>
      </w:r>
    </w:p>
    <w:p w:rsidR="ABFFABFF" w:rsidRDefault="ABFFABFF" w:rsidP="ABFFABFF">
      <w:pPr>
        <w:pStyle w:val="ARCATParagraph"/>
        <w:numPr>
          <w:ilvl w:val="2"/>
          <w:numId w:val="1"/>
        </w:numPr>
        <w:rPr/>
      </w:pPr>
      <w:r>
        <w:rPr/>
        <w:t>No responsibility for buildings and structures to be demolished will be assumed by the Owner.</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SELECTIVE DEMOLITION</w:t>
      </w:r>
    </w:p>
    <w:p w:rsidR="ABFFABFF" w:rsidRDefault="ABFFABFF" w:rsidP="ABFFABFF">
      <w:pPr>
        <w:pStyle w:val="ARCATParagraph"/>
        <w:numPr>
          <w:ilvl w:val="2"/>
          <w:numId w:val="1"/>
        </w:numPr>
        <w:rPr/>
      </w:pPr>
      <w:r>
        <w:rPr/>
        <w:t>Demolition Operations: Do not damage building elements and improvements indicated to remain. Items of salvage value, not included on schedule of salvage items to be returned to Owner, shall be removed from structure. Storage or sale of items at project site is prohibited.</w:t>
      </w:r>
    </w:p>
    <w:p w:rsidR="ABFFABFF" w:rsidRDefault="ABFFABFF" w:rsidP="ABFFABFF">
      <w:pPr>
        <w:pStyle w:val="ARCATParagraph"/>
        <w:numPr>
          <w:ilvl w:val="2"/>
          <w:numId w:val="1"/>
        </w:numPr>
        <w:rPr/>
      </w:pPr>
      <w:r>
        <w:rPr/>
        <w:t>Utilities: Locate, identify, disconnect, and seal or cap off utilities in buildings to be demolished.</w:t>
      </w:r>
    </w:p>
    <w:p w:rsidR="ABFFABFF" w:rsidRDefault="ABFFABFF" w:rsidP="ABFFABFF">
      <w:pPr>
        <w:pStyle w:val="ARCATParagraph"/>
        <w:numPr>
          <w:ilvl w:val="2"/>
          <w:numId w:val="1"/>
        </w:numPr>
        <w:rPr/>
      </w:pPr>
      <w:r>
        <w:rPr/>
        <w:t>Shoring and Bracing: Provide and maintain interior and exterior shoring and bracing.</w:t>
      </w:r>
    </w:p>
    <w:p w:rsidR="ABFFABFF" w:rsidRDefault="ABFFABFF" w:rsidP="ABFFABFF">
      <w:pPr>
        <w:pStyle w:val="ARCATParagraph"/>
        <w:numPr>
          <w:ilvl w:val="2"/>
          <w:numId w:val="1"/>
        </w:numPr>
        <w:rPr/>
      </w:pPr>
      <w:r>
        <w:rPr/>
        <w:t>Occupied Spaces: Do not close or obstruct streets, walks, drives or other occupied or used spaces or facilities without the written permission of the Owner and the authorities having jurisdiction. Do not interrupt utilities serving occupied or used facilities without the written permission of the Owner and authorities having jurisdiction. If necessary, provide temporary utilities.</w:t>
      </w:r>
    </w:p>
    <w:p w:rsidR="ABFFABFF" w:rsidRDefault="ABFFABFF" w:rsidP="ABFFABFF">
      <w:pPr>
        <w:pStyle w:val="ARCATParagraph"/>
        <w:numPr>
          <w:ilvl w:val="2"/>
          <w:numId w:val="1"/>
        </w:numPr>
        <w:rPr/>
      </w:pPr>
      <w:r>
        <w:rPr/>
        <w:t>Operations: Cease operations if public safety or remaining structures are endangered. Perform temporary corrective measures until operations can be continued properly.</w:t>
      </w:r>
    </w:p>
    <w:p w:rsidR="ABFFABFF" w:rsidRDefault="ABFFABFF" w:rsidP="ABFFABFF">
      <w:pPr>
        <w:pStyle w:val="ARCATParagraph"/>
        <w:numPr>
          <w:ilvl w:val="2"/>
          <w:numId w:val="1"/>
        </w:numPr>
        <w:rPr/>
      </w:pPr>
      <w:r>
        <w:rPr/>
        <w:t>Security: Provide adequate protection against accidental trespassing. Secure project after work hours.</w:t>
      </w:r>
    </w:p>
    <w:p w:rsidR="ABFFABFF" w:rsidRDefault="ABFFABFF" w:rsidP="ABFFABFF">
      <w:pPr>
        <w:pStyle w:val="ARCATParagraph"/>
        <w:numPr>
          <w:ilvl w:val="2"/>
          <w:numId w:val="1"/>
        </w:numPr>
        <w:rPr/>
      </w:pPr>
      <w:r>
        <w:rPr/>
        <w:t>Restoration: Restore finishes of patched areas.</w:t>
      </w:r>
    </w:p>
    <w:p w:rsidR="ABFFABFF" w:rsidRDefault="ABFFABFF" w:rsidP="ABFFABFF">
      <w:pPr>
        <w:pStyle w:val="ARCATArticle"/>
        <w:numPr>
          <w:ilvl w:val="1"/>
          <w:numId w:val="1"/>
        </w:numPr>
        <w:rPr/>
      </w:pPr>
      <w:r>
        <w:rPr/>
        <w:t>SCHEDULE</w:t>
      </w:r>
    </w:p>
    <w:p w:rsidR="ABFFABFF" w:rsidRDefault="ABFFABFF" w:rsidP="ABFFABFF">
      <w:pPr>
        <w:pStyle w:val="ARCATParagraph"/>
        <w:numPr>
          <w:ilvl w:val="2"/>
          <w:numId w:val="1"/>
        </w:numPr>
        <w:rPr/>
      </w:pPr>
      <w:r>
        <w:rPr/>
        <w:t>Items for Protection During Demolition and Construction: (The following are samples only)</w:t>
      </w:r>
    </w:p>
    <w:p w:rsidR="ABFFABFF" w:rsidRDefault="ABFFABFF" w:rsidP="ABFFABFF">
      <w:pPr>
        <w:pStyle w:val="ARCATSubPara"/>
        <w:numPr>
          <w:ilvl w:val="3"/>
          <w:numId w:val="1"/>
        </w:numPr>
        <w:rPr/>
      </w:pPr>
      <w:r>
        <w:rPr/>
        <w:t>[Designated site improvements, trees, and plantings.]</w:t>
      </w:r>
    </w:p>
    <w:p w:rsidR="ABFFABFF" w:rsidRDefault="ABFFABFF" w:rsidP="ABFFABFF">
      <w:pPr>
        <w:pStyle w:val="ARCATSubPara"/>
        <w:numPr>
          <w:ilvl w:val="3"/>
          <w:numId w:val="1"/>
        </w:numPr>
        <w:rPr/>
      </w:pPr>
      <w:r>
        <w:rPr/>
        <w:t>[Adjacent construction.]</w:t>
      </w:r>
    </w:p>
    <w:p w:rsidR="ABFFABFF" w:rsidRDefault="ABFFABFF" w:rsidP="ABFFABFF">
      <w:pPr>
        <w:pStyle w:val="ARCATParagraph"/>
        <w:numPr>
          <w:ilvl w:val="2"/>
          <w:numId w:val="1"/>
        </w:numPr>
        <w:rPr/>
      </w:pPr>
      <w:r>
        <w:rPr/>
        <w:t>Items to be Salvaged for Reinstallation:</w:t>
      </w:r>
    </w:p>
    <w:p w:rsidR="ABFFABFF" w:rsidRDefault="ABFFABFF" w:rsidP="ABFFABFF">
      <w:pPr>
        <w:pStyle w:val="ARCATSubPara"/>
        <w:numPr>
          <w:ilvl w:val="3"/>
          <w:numId w:val="1"/>
        </w:numPr>
        <w:rPr/>
      </w:pPr>
      <w:r>
        <w:rPr/>
        <w:t>[Handrails.]</w:t>
      </w:r>
    </w:p>
    <w:p w:rsidR="ABFFABFF" w:rsidRDefault="ABFFABFF" w:rsidP="ABFFABFF">
      <w:pPr>
        <w:pStyle w:val="ARCATSubPara"/>
        <w:numPr>
          <w:ilvl w:val="3"/>
          <w:numId w:val="1"/>
        </w:numPr>
        <w:rPr/>
      </w:pPr>
      <w:r>
        <w:rPr/>
        <w:t>[Wood trim.]</w:t>
      </w:r>
    </w:p>
    <w:p w:rsidR="ABFFABFF" w:rsidRDefault="ABFFABFF" w:rsidP="ABFFABFF">
      <w:pPr>
        <w:pStyle w:val="ARCATSubPara"/>
        <w:numPr>
          <w:ilvl w:val="3"/>
          <w:numId w:val="1"/>
        </w:numPr>
        <w:rPr/>
      </w:pPr>
      <w:r>
        <w:rPr/>
        <w:t>[Light fixtures.]</w:t>
      </w:r>
    </w:p>
    <w:p w:rsidR="ABFFABFF" w:rsidRDefault="ABFFABFF" w:rsidP="ABFFABFF">
      <w:pPr>
        <w:pStyle w:val="ARCATParagraph"/>
        <w:numPr>
          <w:ilvl w:val="2"/>
          <w:numId w:val="1"/>
        </w:numPr>
        <w:rPr/>
      </w:pPr>
      <w:r>
        <w:rPr/>
        <w:t>Items to be Salvaged for Delivery to Owner:</w:t>
      </w:r>
    </w:p>
    <w:p w:rsidR="ABFFABFF" w:rsidRDefault="ABFFABFF" w:rsidP="ABFFABFF">
      <w:pPr>
        <w:pStyle w:val="ARCATSubPara"/>
        <w:numPr>
          <w:ilvl w:val="3"/>
          <w:numId w:val="1"/>
        </w:numPr>
        <w:rPr/>
      </w:pPr>
      <w:r>
        <w:rPr/>
        <w:t>[Doors and hardware.]</w:t>
      </w:r>
    </w:p>
    <w:p w:rsidR="ABFFABFF" w:rsidRDefault="ABFFABFF" w:rsidP="ABFFABFF">
      <w:pPr>
        <w:pStyle w:val="ARCATSubPara"/>
        <w:numPr>
          <w:ilvl w:val="3"/>
          <w:numId w:val="1"/>
        </w:numPr>
        <w:rPr/>
      </w:pPr>
      <w:r>
        <w:rPr/>
        <w:t>[Toilet accessories.]</w:t>
      </w:r>
    </w:p>
    <w:p w:rsidR="ABFFABFF" w:rsidRDefault="ABFFABFF" w:rsidP="ABFFABFF">
      <w:pPr>
        <w:pStyle w:val="ARCATSubPara"/>
        <w:numPr>
          <w:ilvl w:val="3"/>
          <w:numId w:val="1"/>
        </w:numPr>
        <w:rPr/>
      </w:pPr>
      <w:r>
        <w:rPr/>
        <w:t>[Light fixtures.]</w:t>
      </w:r>
    </w:p>
    <w:p w:rsidR="ABFFABFF" w:rsidRDefault="ABFFABFF" w:rsidP="ABFFABFF">
      <w:pPr>
        <w:pStyle w:val="ARCATSubPara"/>
        <w:numPr>
          <w:ilvl w:val="3"/>
          <w:numId w:val="1"/>
        </w:numPr>
        <w:rPr/>
      </w:pPr>
      <w:r>
        <w:rPr/>
        <w:t>[Plumbing fixtures.]</w:t>
      </w:r>
    </w:p>
    <w:p w:rsidR="ABFFABFF" w:rsidRDefault="ABFFABFF" w:rsidP="ABFFABFF">
      <w:pPr>
        <w:pStyle w:val="ARCATSubPara"/>
        <w:numPr>
          <w:ilvl w:val="3"/>
          <w:numId w:val="1"/>
        </w:numPr>
        <w:rPr/>
      </w:pPr>
      <w:r>
        <w:rPr/>
        <w:t>[Radiators]</w:t>
      </w:r>
    </w:p>
    <w:p w:rsidR="ABFFABFF" w:rsidRDefault="ABFFABFF" w:rsidP="ABFFABFF">
      <w:pPr>
        <w:pStyle w:val="ARCATSubPara"/>
        <w:numPr>
          <w:ilvl w:val="3"/>
          <w:numId w:val="1"/>
        </w:numPr>
        <w:rPr/>
      </w:pPr>
      <w:r>
        <w:rPr/>
        <w:t>[Decorative elements.]</w:t>
      </w:r>
    </w:p>
    <w:p w:rsidR="ABFFABFF" w:rsidRDefault="ABFFABFF" w:rsidP="ABFFABFF">
      <w:pPr>
        <w:pStyle w:val="ARCATParagraph"/>
        <w:numPr>
          <w:ilvl w:val="2"/>
          <w:numId w:val="1"/>
        </w:numPr>
        <w:rPr/>
      </w:pPr>
      <w:r>
        <w:rPr/>
        <w:t>Utilities Requiring Interruption, Capping, or Removal:</w:t>
      </w:r>
    </w:p>
    <w:p w:rsidR="ABFFABFF" w:rsidRDefault="ABFFABFF" w:rsidP="ABFFABFF">
      <w:pPr>
        <w:pStyle w:val="ARCATSubPara"/>
        <w:numPr>
          <w:ilvl w:val="3"/>
          <w:numId w:val="1"/>
        </w:numPr>
        <w:rPr/>
      </w:pPr>
      <w:r>
        <w:rPr/>
        <w:t>[Electric.]</w:t>
      </w:r>
    </w:p>
    <w:p w:rsidR="ABFFABFF" w:rsidRDefault="ABFFABFF" w:rsidP="ABFFABFF">
      <w:pPr>
        <w:pStyle w:val="ARCATSubPara"/>
        <w:numPr>
          <w:ilvl w:val="3"/>
          <w:numId w:val="1"/>
        </w:numPr>
        <w:rPr/>
      </w:pPr>
      <w:r>
        <w:rPr/>
        <w:t>[Heat.]</w:t>
      </w:r>
    </w:p>
    <w:p w:rsidR="ABFFABFF" w:rsidRDefault="ABFFABFF" w:rsidP="ABFFABFF">
      <w:pPr>
        <w:pStyle w:val="ARCATSubPara"/>
        <w:numPr>
          <w:ilvl w:val="3"/>
          <w:numId w:val="1"/>
        </w:numPr>
        <w:rPr/>
      </w:pPr>
      <w:r>
        <w:rPr/>
        <w:t>[Water.]</w:t>
      </w:r>
    </w:p>
    <w:p w:rsidR="ABFFABFF" w:rsidRDefault="ABFFABFF" w:rsidP="ABFFABFF">
      <w:pPr>
        <w:pStyle w:val="ARCATSubPara"/>
        <w:numPr>
          <w:ilvl w:val="3"/>
          <w:numId w:val="1"/>
        </w:numPr>
        <w:rPr/>
      </w:pPr>
      <w:r>
        <w:rPr/>
        <w:t>[Gas.]</w:t>
      </w:r>
    </w:p>
    <w:p w:rsidR="ABFFABFF" w:rsidRDefault="ABFFABFF" w:rsidP="ABFFABFF">
      <w:pPr>
        <w:pStyle w:val="ARCATSubPara"/>
        <w:numPr>
          <w:ilvl w:val="3"/>
          <w:numId w:val="1"/>
        </w:numPr>
        <w:rPr/>
      </w:pPr>
      <w:r>
        <w:rPr/>
        <w:t>[Sewerage.]</w:t>
      </w:r>
    </w:p>
    <w:p w:rsidR="ABFFABFF" w:rsidRDefault="ABFFABFF" w:rsidP="ABFFABFF">
      <w:pPr>
        <w:pStyle w:val="ARCATSubPara"/>
        <w:numPr>
          <w:ilvl w:val="3"/>
          <w:numId w:val="1"/>
        </w:numPr>
        <w:rPr/>
      </w:pPr>
      <w:r>
        <w:rPr/>
        <w:t>[Steam.]</w:t>
      </w:r>
    </w:p>
    <w:p w:rsidR="ABFFABFF" w:rsidRDefault="ABFFABFF" w:rsidP="ABFFABFF">
      <w:pPr>
        <w:pStyle w:val="ARCATSubPara"/>
        <w:numPr>
          <w:ilvl w:val="3"/>
          <w:numId w:val="1"/>
        </w:numPr>
        <w:rPr/>
      </w:pPr>
      <w:r>
        <w:rPr/>
        <w:t>[Cable television.]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02 41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5FB71"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