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vian_flyaway.png&quot; \* MERGEFORMAT \d  \x \y">
        <w:r>
          <w:drawing>
            <wp:inline distT="0" distB="0" distL="0" distR="0">
              <wp:extent cx="2743200" cy="904875"/>
              <wp:effectExtent l="0" t="0" r="0" b="0"/>
              <wp:docPr id="1" name="Picture rId_5D42BD" descr="https://www.arcat.com/clients/gfx/avian_flyaw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D42BD" descr="https://www.arcat.com/clients/gfx/avian_flyaway.png"/>
                      <pic:cNvPicPr>
                        <a:picLocks noChangeAspect="1" noChangeArrowheads="1"/>
                      </pic:cNvPicPr>
                    </pic:nvPicPr>
                    <pic:blipFill>
                      <a:blip r:link="rId_5D42BD"/>
                      <a:srcRect/>
                      <a:stretch>
                        <a:fillRect/>
                      </a:stretch>
                    </pic:blipFill>
                    <pic:spPr bwMode="auto">
                      <a:xfrm>
                        <a:off x="0" y="0"/>
                        <a:ext cx="2743200" cy="904875"/>
                      </a:xfrm>
                      <a:prstGeom prst="rect">
                        <a:avLst/>
                      </a:prstGeom>
                      <a:noFill/>
                    </pic:spPr>
                  </pic:pic>
                </a:graphicData>
              </a:graphic>
            </wp:inline>
          </w:drawing>
        </w:r>
      </w:fldSimple>
    </w:p>
    <w:p>
      <w:pPr>
        <w:pStyle w:val="ARCATTitle"/>
        <w:jc w:val="center"/>
        <w:rPr/>
      </w:pPr>
      <w:r>
        <w:rPr/>
        <w:t>SECTION 10 81 13</w:t>
      </w:r>
    </w:p>
    <w:p>
      <w:pPr>
        <w:pStyle w:val="ARCATTitle"/>
        <w:jc w:val="center"/>
        <w:rPr/>
      </w:pPr>
      <w:r>
        <w:rPr/>
        <w:t>BIRD CONTROL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2009 - 2024 ARCAT, Inc. - All rights reserved</w:t>
      </w:r>
    </w:p>
    <w:p>
      <w:pPr>
        <w:pStyle w:val="ARCATNormal"/>
        <w:rPr/>
      </w:pPr>
    </w:p>
    <w:p>
      <w:pPr>
        <w:pStyle w:val="ARCATnote"/>
        <w:rPr/>
      </w:pPr>
      <w:r>
        <w:rPr/>
        <w:t>** NOTE TO SPECIFIER ** Avian Flyaway, Inc.; bird control or avian averting systems.</w:t>
      </w:r>
      <w:r>
        <w:rPr/>
        <w:br/>
        <w:t>This section is based on the products of Avian Flyaway, Inc., which is located at:</w:t>
      </w:r>
      <w:r>
        <w:rPr/>
        <w:br/>
        <w:t>661 Justin Rd.</w:t>
      </w:r>
      <w:r>
        <w:rPr/>
        <w:br/>
        <w:t>Rockwall, TX 75087-5300</w:t>
      </w:r>
      <w:r>
        <w:rPr/>
        <w:br/>
        <w:t>Toll Free Tel: 800-888-0165</w:t>
      </w:r>
      <w:r>
        <w:rPr/>
        <w:br/>
        <w:t>Tel: 972-771-6679</w:t>
      </w:r>
      <w:r>
        <w:rPr/>
        <w:br/>
        <w:t>Fax: 972-722-0165</w:t>
      </w:r>
      <w:r>
        <w:rPr/>
        <w:br/>
        <w:t>Email: </w:t>
      </w:r>
      <w:hyperlink r:id="rId_E58006_1" w:history="1">
        <w:tooltip>request info (info@avianflyawayinc.com) downloads</w:tooltip>
        <w:r>
          <w:rPr>
            <w:rStyle w:val="Hyperlink"/>
            <w:color w:val="802020"/>
            <w:u w:val="single"/>
          </w:rPr>
          <w:t>request info (info@avianflyawayinc.com)</w:t>
        </w:r>
      </w:hyperlink>
      <w:r>
        <w:rPr/>
        <w:t/>
      </w:r>
      <w:r>
        <w:rPr/>
        <w:br/>
        <w:t>Web: </w:t>
      </w:r>
      <w:hyperlink r:id="rId_E58006_2" w:history="1">
        <w:tooltip>http://avianflyawayinc.com downloads</w:tooltip>
        <w:r>
          <w:rPr>
            <w:rStyle w:val="Hyperlink"/>
            <w:color w:val="802020"/>
            <w:u w:val="single"/>
          </w:rPr>
          <w:t>http://avianflyawayinc.com</w:t>
        </w:r>
      </w:hyperlink>
      <w:r>
        <w:rPr/>
        <w:t>  </w:t>
      </w:r>
      <w:r>
        <w:rPr/>
        <w:br/>
        <w:t> [ </w:t>
      </w:r>
      <w:hyperlink r:id="rId_E58006_3" w:history="1">
        <w:tooltip>Click Here downloads</w:tooltip>
        <w:r>
          <w:rPr>
            <w:rStyle w:val="Hyperlink"/>
            <w:color w:val="802020"/>
            <w:u w:val="single"/>
          </w:rPr>
          <w:t>Click Here</w:t>
        </w:r>
      </w:hyperlink>
      <w:r>
        <w:rPr/>
        <w:t> ] for additional information.</w:t>
      </w:r>
      <w:r>
        <w:rPr/>
        <w:br/>
        <w:t>Avian Flyaway, Inc.'s mission is to provide superior, permanent, and humane systems for pest bird control.</w:t>
      </w:r>
      <w:r>
        <w:rPr/>
        <w:br/>
        <w:t>While being environmentally responsible and presenting the very highest quality of service, Avian's Averting System is the nation's most dependable pest bird control system and provides the best value for the customer</w:t>
      </w:r>
      <w:r>
        <w:rPr/>
        <w:br/>
        <w:t>Satisfaction Guaranteed</w:t>
      </w:r>
      <w:r>
        <w:rPr/>
        <w:br/>
        <w:t>All of the Avian Flyaway Systems are guaranteed to permanently eliminate nesting and roosting in areas where the systems are installed. Customer satisfaction is paramount; therefore, all installations are guaranteed</w:t>
      </w:r>
      <w:r>
        <w:rPr/>
        <w:br/>
        <w:t>Custom Designed and Corporate Installed!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Bird Control Systems of the following types:</w:t>
      </w:r>
    </w:p>
    <w:p w:rsidR="ABFFABFF" w:rsidRDefault="ABFFABFF" w:rsidP="ABFFABFF">
      <w:pPr>
        <w:pStyle w:val="ARCATSubPara"/>
        <w:numPr>
          <w:ilvl w:val="3"/>
          <w:numId w:val="1"/>
        </w:numPr>
        <w:rPr/>
      </w:pPr>
      <w:r>
        <w:rPr/>
        <w:t>Electronic avian averting systems.</w:t>
      </w:r>
    </w:p>
    <w:p w:rsidR="ABFFABFF" w:rsidRDefault="ABFFABFF" w:rsidP="ABFFABFF">
      <w:pPr>
        <w:pStyle w:val="ARCATSubPara"/>
        <w:numPr>
          <w:ilvl w:val="3"/>
          <w:numId w:val="1"/>
        </w:numPr>
        <w:rPr/>
      </w:pPr>
      <w:r>
        <w:rPr/>
        <w:t>Low-visibility avian averting systems.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Division 16 -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Occupational Safety and Health Administration (OSHA).</w:t>
      </w:r>
    </w:p>
    <w:p w:rsidR="ABFFABFF" w:rsidRDefault="ABFFABFF" w:rsidP="ABFFABFF">
      <w:pPr>
        <w:pStyle w:val="ARCATParagraph"/>
        <w:numPr>
          <w:ilvl w:val="2"/>
          <w:numId w:val="1"/>
        </w:numPr>
        <w:rPr/>
      </w:pPr>
      <w:r>
        <w:rPr/>
        <w:t>National Electrical Manufacturers Association (NEMA):</w:t>
      </w:r>
    </w:p>
    <w:p w:rsidR="ABFFABFF" w:rsidRDefault="ABFFABFF" w:rsidP="ABFFABFF">
      <w:pPr>
        <w:pStyle w:val="ARCATSubPara"/>
        <w:numPr>
          <w:ilvl w:val="3"/>
          <w:numId w:val="1"/>
        </w:numPr>
        <w:rPr/>
      </w:pPr>
      <w:r>
        <w:rPr/>
        <w:t>NEMA Ratings for Electrical Enclosures.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69 - Standard for Electric-Fence Controllers.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five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w:t>
      </w:r>
    </w:p>
    <w:p w:rsidR="ABFFABFF" w:rsidRDefault="ABFFABFF" w:rsidP="ABFFABFF">
      <w:pPr>
        <w:pStyle w:val="ARCATSubPara"/>
        <w:numPr>
          <w:ilvl w:val="3"/>
          <w:numId w:val="1"/>
        </w:numPr>
        <w:rPr/>
      </w:pPr>
      <w:r>
        <w:rPr/>
        <w:t>U.V. Breakdown Duration: 5 years.</w:t>
      </w:r>
    </w:p>
    <w:p w:rsidR="ABFFABFF" w:rsidRDefault="ABFFABFF" w:rsidP="ABFFABFF">
      <w:pPr>
        <w:pStyle w:val="ARCATSubPara"/>
        <w:numPr>
          <w:ilvl w:val="3"/>
          <w:numId w:val="1"/>
        </w:numPr>
        <w:rPr/>
      </w:pPr>
      <w:r>
        <w:rPr/>
        <w:t>Parts Replacement Duration: 12 years.</w:t>
      </w:r>
    </w:p>
    <w:p w:rsidR="ABFFABFF" w:rsidRDefault="ABFFABFF" w:rsidP="ABFFABFF">
      <w:pPr>
        <w:pStyle w:val="ARCATSubPara"/>
        <w:numPr>
          <w:ilvl w:val="3"/>
          <w:numId w:val="1"/>
        </w:numPr>
        <w:rPr/>
      </w:pPr>
      <w:r>
        <w:rPr/>
        <w:t>Installation Duration: 1 year.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Avian Flyaway, Inc., which is located at:</w:t>
      </w:r>
      <w:r>
        <w:rPr/>
        <w:br/>
        <w:t>661 Justin Rd.</w:t>
      </w:r>
      <w:r>
        <w:rPr/>
        <w:br/>
        <w:t>Rockwall, TX 75087-5300</w:t>
      </w:r>
      <w:r>
        <w:rPr/>
        <w:br/>
        <w:t>Toll Free Tel: 800-888-0165</w:t>
      </w:r>
      <w:r>
        <w:rPr/>
        <w:br/>
        <w:t>Tel: 972-771-6679</w:t>
      </w:r>
      <w:r>
        <w:rPr/>
        <w:br/>
        <w:t>Fax: 972-722-0165</w:t>
      </w:r>
      <w:r>
        <w:rPr/>
        <w:br/>
        <w:t>Email: </w:t>
      </w:r>
      <w:hyperlink r:id="rId_EAE1DC_1" w:history="1">
        <w:tooltip>request info (info@avianflyawayinc.com) downloads</w:tooltip>
        <w:r>
          <w:rPr>
            <w:rStyle w:val="Hyperlink"/>
            <w:color w:val="802020"/>
            <w:u w:val="single"/>
          </w:rPr>
          <w:t>request info (info@avianflyawayinc.com)</w:t>
        </w:r>
      </w:hyperlink>
      <w:r>
        <w:rPr/>
        <w:t>;Web: </w:t>
      </w:r>
      <w:hyperlink r:id="rId_EAE1DC_2" w:history="1">
        <w:tooltip>http://avianflyawayinc.com downloads</w:tooltip>
        <w:r>
          <w:rPr>
            <w:rStyle w:val="Hyperlink"/>
            <w:color w:val="802020"/>
            <w:u w:val="single"/>
          </w:rPr>
          <w:t>http://avianflyawayinc.com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ELECTRONIC AVIAN AVERTING SYSTEMS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UL 69.</w:t>
      </w:r>
    </w:p>
    <w:p w:rsidR="ABFFABFF" w:rsidRDefault="ABFFABFF" w:rsidP="ABFFABFF">
      <w:pPr>
        <w:pStyle w:val="ARCATSubSub1"/>
        <w:numPr>
          <w:ilvl w:val="4"/>
          <w:numId w:val="1"/>
        </w:numPr>
        <w:rPr/>
      </w:pPr>
      <w:r>
        <w:rPr/>
        <w:t>NEMA Type 3 or 4 weatherproof enclosure.</w:t>
      </w:r>
    </w:p>
    <w:p w:rsidR="ABFFABFF" w:rsidRDefault="ABFFABFF" w:rsidP="ABFFABFF">
      <w:pPr>
        <w:pStyle w:val="ARCATSubPara"/>
        <w:numPr>
          <w:ilvl w:val="3"/>
          <w:numId w:val="1"/>
        </w:numPr>
        <w:rPr/>
      </w:pPr>
      <w:r>
        <w:rPr/>
        <w:t>Include written safety program covering lifts, ladders, OSHA requirements, hazards of working heights.</w:t>
      </w:r>
    </w:p>
    <w:p w:rsidR="ABFFABFF" w:rsidRDefault="ABFFABFF" w:rsidP="ABFFABFF">
      <w:pPr>
        <w:pStyle w:val="ARCATParagraph"/>
        <w:numPr>
          <w:ilvl w:val="2"/>
          <w:numId w:val="1"/>
        </w:numPr>
        <w:rPr/>
      </w:pPr>
      <w:r>
        <w:rPr/>
        <w:t>Basis of Design: AFI Model E 1007; as manufactured by Avian Flyaway, Inc.</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Input: 110-120 VAC, 0.035 A, 60 Hz.</w:t>
      </w:r>
    </w:p>
    <w:p w:rsidR="ABFFABFF" w:rsidRDefault="ABFFABFF" w:rsidP="ABFFABFF">
      <w:pPr>
        <w:pStyle w:val="ARCATSubSub1"/>
        <w:numPr>
          <w:ilvl w:val="4"/>
          <w:numId w:val="1"/>
        </w:numPr>
        <w:rPr/>
      </w:pPr>
      <w:r>
        <w:rPr/>
        <w:t>Output: Approximately 1.2 kV.</w:t>
      </w:r>
    </w:p>
    <w:p w:rsidR="ABFFABFF" w:rsidRDefault="ABFFABFF" w:rsidP="ABFFABFF">
      <w:pPr>
        <w:pStyle w:val="ARCATSubPara"/>
        <w:numPr>
          <w:ilvl w:val="3"/>
          <w:numId w:val="1"/>
        </w:numPr>
        <w:rPr/>
      </w:pPr>
      <w:r>
        <w:rPr/>
        <w:t>Enclosure:</w:t>
      </w:r>
    </w:p>
    <w:p w:rsidR="ABFFABFF" w:rsidRDefault="ABFFABFF" w:rsidP="ABFFABFF">
      <w:pPr>
        <w:pStyle w:val="ARCATSubSub1"/>
        <w:numPr>
          <w:ilvl w:val="4"/>
          <w:numId w:val="1"/>
        </w:numPr>
        <w:rPr/>
      </w:pPr>
      <w:r>
        <w:rPr/>
        <w:t>Size, HxWxD: 8 x 8 x 4 inches (203 x 203 x 102 mm).</w:t>
      </w:r>
    </w:p>
    <w:p w:rsidR="ABFFABFF" w:rsidRDefault="ABFFABFF" w:rsidP="ABFFABFF">
      <w:pPr>
        <w:pStyle w:val="ARCATSubSub1"/>
        <w:numPr>
          <w:ilvl w:val="4"/>
          <w:numId w:val="1"/>
        </w:numPr>
        <w:rPr/>
      </w:pPr>
      <w:r>
        <w:rPr/>
        <w:t>Includes lights to signify readiness of system.</w:t>
      </w:r>
    </w:p>
    <w:p w:rsidR="ABFFABFF" w:rsidRDefault="ABFFABFF" w:rsidP="ABFFABFF">
      <w:pPr>
        <w:pStyle w:val="ARCATSubPara"/>
        <w:numPr>
          <w:ilvl w:val="3"/>
          <w:numId w:val="1"/>
        </w:numPr>
        <w:rPr/>
      </w:pPr>
      <w:r>
        <w:rPr/>
        <w:t>High Voltage Cable and Connectors: Stranded copper cable No. 18/2 AWG 2C Flat, 600V, 105 degrees dry, 75 degrees wet.</w:t>
      </w:r>
    </w:p>
    <w:p w:rsidR="ABFFABFF" w:rsidRDefault="ABFFABFF" w:rsidP="ABFFABFF">
      <w:pPr>
        <w:pStyle w:val="ARCATSubSub1"/>
        <w:numPr>
          <w:ilvl w:val="4"/>
          <w:numId w:val="1"/>
        </w:numPr>
        <w:rPr/>
      </w:pPr>
      <w:r>
        <w:rPr/>
        <w:t>Water and oil resistant.</w:t>
      </w:r>
    </w:p>
    <w:p w:rsidR="ABFFABFF" w:rsidRDefault="ABFFABFF" w:rsidP="ABFFABFF">
      <w:pPr>
        <w:pStyle w:val="ARCATSubSub1"/>
        <w:numPr>
          <w:ilvl w:val="4"/>
          <w:numId w:val="1"/>
        </w:numPr>
        <w:rPr/>
      </w:pPr>
      <w:r>
        <w:rPr/>
        <w:t>Color: Gray.</w:t>
      </w:r>
    </w:p>
    <w:p w:rsidR="ABFFABFF" w:rsidRDefault="ABFFABFF" w:rsidP="ABFFABFF">
      <w:pPr>
        <w:pStyle w:val="ARCATSubPara"/>
        <w:numPr>
          <w:ilvl w:val="3"/>
          <w:numId w:val="1"/>
        </w:numPr>
        <w:rPr/>
      </w:pPr>
      <w:r>
        <w:rPr/>
        <w:t>Ground Wire: Insulated ground wire shall be 18 MTW. </w:t>
      </w:r>
    </w:p>
    <w:p>
      <w:pPr>
        <w:pStyle w:val="ARCATnote"/>
        <w:rPr/>
      </w:pPr>
      <w:r>
        <w:rPr/>
        <w:t>** NOTE TO SPECIFIER ** Delete color options not required.</w:t>
      </w:r>
    </w:p>
    <w:p w:rsidR="ABFFABFF" w:rsidRDefault="ABFFABFF" w:rsidP="ABFFABFF">
      <w:pPr>
        <w:pStyle w:val="ARCATSubSub1"/>
        <w:numPr>
          <w:ilvl w:val="4"/>
          <w:numId w:val="1"/>
        </w:numPr>
        <w:rPr/>
      </w:pPr>
      <w:r>
        <w:rPr/>
        <w:t>Color: Tan.</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Brown.</w:t>
      </w:r>
    </w:p>
    <w:p w:rsidR="ABFFABFF" w:rsidRDefault="ABFFABFF" w:rsidP="ABFFABFF">
      <w:pPr>
        <w:pStyle w:val="ARCATSubPara"/>
        <w:numPr>
          <w:ilvl w:val="3"/>
          <w:numId w:val="1"/>
        </w:numPr>
        <w:rPr/>
      </w:pPr>
      <w:r>
        <w:rPr/>
        <w:t>Wire Field: Hot wire with ground wire cable shall be hand drawn 316 stainless steel, high tensile strength.</w:t>
      </w:r>
    </w:p>
    <w:p>
      <w:pPr>
        <w:pStyle w:val="ARCATnote"/>
        <w:rPr/>
      </w:pPr>
      <w:r>
        <w:rPr/>
        <w:t>** NOTE TO SPECIFIER ** Delete diameter options not required.</w:t>
      </w:r>
    </w:p>
    <w:p w:rsidR="ABFFABFF" w:rsidRDefault="ABFFABFF" w:rsidP="ABFFABFF">
      <w:pPr>
        <w:pStyle w:val="ARCATSubSub1"/>
        <w:numPr>
          <w:ilvl w:val="4"/>
          <w:numId w:val="1"/>
        </w:numPr>
        <w:rPr/>
      </w:pPr>
      <w:r>
        <w:rPr/>
        <w:t>Diameter: 0.03 inch (0.8 mm).</w:t>
      </w:r>
    </w:p>
    <w:p w:rsidR="ABFFABFF" w:rsidRDefault="ABFFABFF" w:rsidP="ABFFABFF">
      <w:pPr>
        <w:pStyle w:val="ARCATSubSub1"/>
        <w:numPr>
          <w:ilvl w:val="4"/>
          <w:numId w:val="1"/>
        </w:numPr>
        <w:rPr/>
      </w:pPr>
      <w:r>
        <w:rPr/>
        <w:t>Diameter: As indicated on Drawings.</w:t>
      </w:r>
    </w:p>
    <w:p w:rsidR="ABFFABFF" w:rsidRDefault="ABFFABFF" w:rsidP="ABFFABFF">
      <w:pPr>
        <w:pStyle w:val="ARCATSubSub1"/>
        <w:numPr>
          <w:ilvl w:val="4"/>
          <w:numId w:val="1"/>
        </w:numPr>
        <w:rPr/>
      </w:pPr>
      <w:r>
        <w:rPr/>
        <w:t>Diameter: _____.</w:t>
      </w:r>
    </w:p>
    <w:p>
      <w:pPr>
        <w:pStyle w:val="ARCATnote"/>
        <w:rPr/>
      </w:pPr>
      <w:r>
        <w:rPr/>
        <w:t>** NOTE TO SPECIFIER ** Delete insulator option not required.</w:t>
      </w:r>
    </w:p>
    <w:p w:rsidR="ABFFABFF" w:rsidRDefault="ABFFABFF" w:rsidP="ABFFABFF">
      <w:pPr>
        <w:pStyle w:val="ARCATSubPara"/>
        <w:numPr>
          <w:ilvl w:val="3"/>
          <w:numId w:val="1"/>
        </w:numPr>
        <w:rPr/>
      </w:pPr>
      <w:r>
        <w:rPr/>
        <w:t>Insulators: Polycarbonate, with UL inhibitor. </w:t>
      </w:r>
    </w:p>
    <w:p w:rsidR="ABFFABFF" w:rsidRDefault="ABFFABFF" w:rsidP="ABFFABFF">
      <w:pPr>
        <w:pStyle w:val="ARCATSubSub1"/>
        <w:numPr>
          <w:ilvl w:val="4"/>
          <w:numId w:val="1"/>
        </w:numPr>
        <w:rPr/>
      </w:pPr>
      <w:r>
        <w:rPr/>
        <w:t>Shape: L shaped</w:t>
      </w:r>
    </w:p>
    <w:p w:rsidR="ABFFABFF" w:rsidRDefault="ABFFABFF" w:rsidP="ABFFABFF">
      <w:pPr>
        <w:pStyle w:val="ARCATSubSub1"/>
        <w:numPr>
          <w:ilvl w:val="4"/>
          <w:numId w:val="1"/>
        </w:numPr>
        <w:rPr/>
      </w:pPr>
      <w:r>
        <w:rPr/>
        <w:t>Size, WxHxThickness: 1.4 x 1.4 x 0.225 inches (36 x 36 x 5.72 mm). </w:t>
      </w:r>
    </w:p>
    <w:p w:rsidR="ABFFABFF" w:rsidRDefault="ABFFABFF" w:rsidP="ABFFABFF">
      <w:pPr>
        <w:pStyle w:val="ARCATSubSub1"/>
        <w:numPr>
          <w:ilvl w:val="4"/>
          <w:numId w:val="1"/>
        </w:numPr>
        <w:rPr/>
      </w:pPr>
      <w:r>
        <w:rPr/>
        <w:t>Fastening Holes:</w:t>
      </w:r>
    </w:p>
    <w:p w:rsidR="ABFFABFF" w:rsidRDefault="ABFFABFF" w:rsidP="ABFFABFF">
      <w:pPr>
        <w:pStyle w:val="ARCATSubSub2"/>
        <w:numPr>
          <w:ilvl w:val="5"/>
          <w:numId w:val="1"/>
        </w:numPr>
        <w:rPr/>
      </w:pPr>
      <w:r>
        <w:rPr/>
        <w:t>Top: Three, 0.1 inch (2.5 mm).</w:t>
      </w:r>
    </w:p>
    <w:p w:rsidR="ABFFABFF" w:rsidRDefault="ABFFABFF" w:rsidP="ABFFABFF">
      <w:pPr>
        <w:pStyle w:val="ARCATSubSub2"/>
        <w:numPr>
          <w:ilvl w:val="5"/>
          <w:numId w:val="1"/>
        </w:numPr>
        <w:rPr/>
      </w:pPr>
      <w:r>
        <w:rPr/>
        <w:t>Bottom: Two, 0.1 inch (2.5 mm) and one 0.25 inch (6.4 mm).</w:t>
      </w:r>
    </w:p>
    <w:p w:rsidR="ABFFABFF" w:rsidRDefault="ABFFABFF" w:rsidP="ABFFABFF">
      <w:pPr>
        <w:pStyle w:val="ARCATSubPara"/>
        <w:numPr>
          <w:ilvl w:val="3"/>
          <w:numId w:val="1"/>
        </w:numPr>
        <w:rPr/>
      </w:pPr>
      <w:r>
        <w:rPr/>
        <w:t>Adhesive Fasten Insulator: </w:t>
      </w:r>
    </w:p>
    <w:p w:rsidR="ABFFABFF" w:rsidRDefault="ABFFABFF" w:rsidP="ABFFABFF">
      <w:pPr>
        <w:pStyle w:val="ARCATSubSub1"/>
        <w:numPr>
          <w:ilvl w:val="4"/>
          <w:numId w:val="1"/>
        </w:numPr>
        <w:rPr/>
      </w:pPr>
      <w:r>
        <w:rPr/>
        <w:t>Size, WxLxHxThickness: 3 x 5 x 1.5 x 0.25 inches (76 x 127 x 13 x 6.4 mm). </w:t>
      </w:r>
    </w:p>
    <w:p w:rsidR="ABFFABFF" w:rsidRDefault="ABFFABFF" w:rsidP="ABFFABFF">
      <w:pPr>
        <w:pStyle w:val="ARCATSubSub1"/>
        <w:numPr>
          <w:ilvl w:val="4"/>
          <w:numId w:val="1"/>
        </w:numPr>
        <w:rPr/>
      </w:pPr>
      <w:r>
        <w:rPr/>
        <w:t>Top Holes: Three, 0.1 inch (2.5 mm).</w:t>
      </w:r>
    </w:p>
    <w:p w:rsidR="ABFFABFF" w:rsidRDefault="ABFFABFF" w:rsidP="ABFFABFF">
      <w:pPr>
        <w:pStyle w:val="ARCATSubSub1"/>
        <w:numPr>
          <w:ilvl w:val="4"/>
          <w:numId w:val="1"/>
        </w:numPr>
        <w:rPr/>
      </w:pPr>
      <w:r>
        <w:rPr/>
        <w:t>Bottom Holes: Two, 0.1 inch (2.5 mm).</w:t>
      </w:r>
    </w:p>
    <w:p w:rsidR="ABFFABFF" w:rsidRDefault="ABFFABFF" w:rsidP="ABFFABFF">
      <w:pPr>
        <w:pStyle w:val="ARCATSubSub1"/>
        <w:numPr>
          <w:ilvl w:val="4"/>
          <w:numId w:val="1"/>
        </w:numPr>
        <w:rPr/>
      </w:pPr>
      <w:r>
        <w:rPr/>
        <w:t>Base: 10 gluelock holes across the base.</w:t>
      </w:r>
    </w:p>
    <w:p w:rsidR="ABFFABFF" w:rsidRDefault="ABFFABFF" w:rsidP="ABFFABFF">
      <w:pPr>
        <w:pStyle w:val="ARCATSubSub1"/>
        <w:numPr>
          <w:ilvl w:val="4"/>
          <w:numId w:val="1"/>
        </w:numPr>
        <w:rPr/>
      </w:pPr>
      <w:r>
        <w:rPr/>
        <w:t>Ridged across the bottom, or finished metal base shaped to surface. </w:t>
      </w:r>
    </w:p>
    <w:p w:rsidR="ABFFABFF" w:rsidRDefault="ABFFABFF" w:rsidP="ABFFABFF">
      <w:pPr>
        <w:pStyle w:val="ARCATSubSub1"/>
        <w:numPr>
          <w:ilvl w:val="4"/>
          <w:numId w:val="1"/>
        </w:numPr>
        <w:rPr/>
      </w:pPr>
      <w:r>
        <w:rPr/>
        <w:t>Insulator Material: Clear polycarbonate with UV inhibitor.</w:t>
      </w:r>
    </w:p>
    <w:p w:rsidR="ABFFABFF" w:rsidRDefault="ABFFABFF" w:rsidP="ABFFABFF">
      <w:pPr>
        <w:pStyle w:val="ARCATSubSub1"/>
        <w:numPr>
          <w:ilvl w:val="4"/>
          <w:numId w:val="1"/>
        </w:numPr>
        <w:rPr/>
      </w:pPr>
      <w:r>
        <w:rPr/>
        <w:t>Plate Material:</w:t>
      </w:r>
    </w:p>
    <w:p>
      <w:pPr>
        <w:pStyle w:val="ARCATnote"/>
        <w:rPr/>
      </w:pPr>
      <w:r>
        <w:rPr/>
        <w:t>** NOTE TO SPECIFIER ** Delete material option not required.</w:t>
      </w:r>
    </w:p>
    <w:p w:rsidR="ABFFABFF" w:rsidRDefault="ABFFABFF" w:rsidP="ABFFABFF">
      <w:pPr>
        <w:pStyle w:val="ARCATSubSub2"/>
        <w:numPr>
          <w:ilvl w:val="5"/>
          <w:numId w:val="1"/>
        </w:numPr>
        <w:rPr/>
      </w:pPr>
      <w:r>
        <w:rPr/>
        <w:t>Material: Aluminum.</w:t>
      </w:r>
    </w:p>
    <w:p w:rsidR="ABFFABFF" w:rsidRDefault="ABFFABFF" w:rsidP="ABFFABFF">
      <w:pPr>
        <w:pStyle w:val="ARCATSubSub3"/>
        <w:numPr>
          <w:ilvl w:val="6"/>
          <w:numId w:val="1"/>
        </w:numPr>
        <w:rPr/>
      </w:pPr>
      <w:r>
        <w:rPr/>
        <w:t>Finish: Kynar 500.</w:t>
      </w:r>
    </w:p>
    <w:p>
      <w:pPr>
        <w:pStyle w:val="ARCATnote"/>
        <w:rPr/>
      </w:pPr>
      <w:r>
        <w:rPr/>
        <w:t>** NOTE TO SPECIFIER ** Delete color options not required.</w:t>
      </w:r>
    </w:p>
    <w:p w:rsidR="ABFFABFF" w:rsidRDefault="ABFFABFF" w:rsidP="ABFFABFF">
      <w:pPr>
        <w:pStyle w:val="ARCATSubSub3"/>
        <w:numPr>
          <w:ilvl w:val="6"/>
          <w:numId w:val="1"/>
        </w:numPr>
        <w:rPr/>
      </w:pPr>
      <w:r>
        <w:rPr/>
        <w:t>Color: To be selected by Architects.</w:t>
      </w:r>
    </w:p>
    <w:p w:rsidR="ABFFABFF" w:rsidRDefault="ABFFABFF" w:rsidP="ABFFABFF">
      <w:pPr>
        <w:pStyle w:val="ARCATSubSub3"/>
        <w:numPr>
          <w:ilvl w:val="6"/>
          <w:numId w:val="1"/>
        </w:numPr>
        <w:rPr/>
      </w:pPr>
      <w:r>
        <w:rPr/>
        <w:t>Color: As indicated on Drawings.</w:t>
      </w:r>
    </w:p>
    <w:p w:rsidR="ABFFABFF" w:rsidRDefault="ABFFABFF" w:rsidP="ABFFABFF">
      <w:pPr>
        <w:pStyle w:val="ARCATSubSub3"/>
        <w:numPr>
          <w:ilvl w:val="6"/>
          <w:numId w:val="1"/>
        </w:numPr>
        <w:rPr/>
      </w:pPr>
      <w:r>
        <w:rPr/>
        <w:t>Color: _____.</w:t>
      </w:r>
    </w:p>
    <w:p w:rsidR="ABFFABFF" w:rsidRDefault="ABFFABFF" w:rsidP="ABFFABFF">
      <w:pPr>
        <w:pStyle w:val="ARCATSubSub2"/>
        <w:numPr>
          <w:ilvl w:val="5"/>
          <w:numId w:val="1"/>
        </w:numPr>
        <w:rPr/>
      </w:pPr>
      <w:r>
        <w:rPr/>
        <w:t>Material: Clear polycarbonate with UV inhibitor.</w:t>
      </w:r>
    </w:p>
    <w:p w:rsidR="ABFFABFF" w:rsidRDefault="ABFFABFF" w:rsidP="ABFFABFF">
      <w:pPr>
        <w:pStyle w:val="ARCATSubPara"/>
        <w:numPr>
          <w:ilvl w:val="3"/>
          <w:numId w:val="1"/>
        </w:numPr>
        <w:rPr/>
      </w:pPr>
      <w:r>
        <w:rPr/>
        <w:t>Fasteners: Grade 5 or better, stainless steel.</w:t>
      </w:r>
    </w:p>
    <w:p w:rsidR="ABFFABFF" w:rsidRDefault="ABFFABFF" w:rsidP="ABFFABFF">
      <w:pPr>
        <w:pStyle w:val="ARCATSubPara"/>
        <w:numPr>
          <w:ilvl w:val="3"/>
          <w:numId w:val="1"/>
        </w:numPr>
        <w:rPr/>
      </w:pPr>
      <w:r>
        <w:rPr/>
        <w:t>Washers: 1/4 inch (6.4 mm) flat cut stainless steel or neoprene.</w:t>
      </w:r>
    </w:p>
    <w:p w:rsidR="ABFFABFF" w:rsidRDefault="ABFFABFF" w:rsidP="ABFFABFF">
      <w:pPr>
        <w:pStyle w:val="ARCATSubPara"/>
        <w:numPr>
          <w:ilvl w:val="3"/>
          <w:numId w:val="1"/>
        </w:numPr>
        <w:rPr/>
      </w:pPr>
      <w:r>
        <w:rPr/>
        <w:t>Conduit Straps: Stainless steel.</w:t>
      </w:r>
    </w:p>
    <w:p w:rsidR="ABFFABFF" w:rsidRDefault="ABFFABFF" w:rsidP="ABFFABFF">
      <w:pPr>
        <w:pStyle w:val="ARCATSubPara"/>
        <w:numPr>
          <w:ilvl w:val="3"/>
          <w:numId w:val="1"/>
        </w:numPr>
        <w:rPr/>
      </w:pPr>
      <w:r>
        <w:rPr/>
        <w:t>Anchors: Must be 10-12 x 1 inch (25 mm) blue plastic.</w:t>
      </w:r>
    </w:p>
    <w:p w:rsidR="ABFFABFF" w:rsidRDefault="ABFFABFF" w:rsidP="ABFFABFF">
      <w:pPr>
        <w:pStyle w:val="ARCATSubPara"/>
        <w:numPr>
          <w:ilvl w:val="3"/>
          <w:numId w:val="1"/>
        </w:numPr>
        <w:rPr/>
      </w:pPr>
      <w:r>
        <w:rPr/>
        <w:t>Stainless Steel Springs: Passivated, loops random position.</w:t>
      </w:r>
    </w:p>
    <w:p w:rsidR="ABFFABFF" w:rsidRDefault="ABFFABFF" w:rsidP="ABFFABFF">
      <w:pPr>
        <w:pStyle w:val="ARCATSubSub1"/>
        <w:numPr>
          <w:ilvl w:val="4"/>
          <w:numId w:val="1"/>
        </w:numPr>
        <w:rPr/>
      </w:pPr>
      <w:r>
        <w:rPr/>
        <w:t>Outside Diameter: 0.375 inch (9.52 mm).</w:t>
      </w:r>
    </w:p>
    <w:p w:rsidR="ABFFABFF" w:rsidRDefault="ABFFABFF" w:rsidP="ABFFABFF">
      <w:pPr>
        <w:pStyle w:val="ARCATSubSub1"/>
        <w:numPr>
          <w:ilvl w:val="4"/>
          <w:numId w:val="1"/>
        </w:numPr>
        <w:rPr/>
      </w:pPr>
      <w:r>
        <w:rPr/>
        <w:t>Wire Diameter: 0.37 inch (9.40 mm).</w:t>
      </w:r>
    </w:p>
    <w:p w:rsidR="ABFFABFF" w:rsidRDefault="ABFFABFF" w:rsidP="ABFFABFF">
      <w:pPr>
        <w:pStyle w:val="ARCATSubSub1"/>
        <w:numPr>
          <w:ilvl w:val="4"/>
          <w:numId w:val="1"/>
        </w:numPr>
        <w:rPr/>
      </w:pPr>
      <w:r>
        <w:rPr/>
        <w:t>Maximum Load: 5.8 pounds (2.6 Kg).</w:t>
      </w:r>
    </w:p>
    <w:p w:rsidR="ABFFABFF" w:rsidRDefault="ABFFABFF" w:rsidP="ABFFABFF">
      <w:pPr>
        <w:pStyle w:val="ARCATSubSub1"/>
        <w:numPr>
          <w:ilvl w:val="4"/>
          <w:numId w:val="1"/>
        </w:numPr>
        <w:rPr/>
      </w:pPr>
      <w:r>
        <w:rPr/>
        <w:t>Free Length: 1.50 inch (38 mm).</w:t>
      </w:r>
    </w:p>
    <w:p w:rsidR="ABFFABFF" w:rsidRDefault="ABFFABFF" w:rsidP="ABFFABFF">
      <w:pPr>
        <w:pStyle w:val="ARCATSubSub1"/>
        <w:numPr>
          <w:ilvl w:val="4"/>
          <w:numId w:val="1"/>
        </w:numPr>
        <w:rPr/>
      </w:pPr>
      <w:r>
        <w:rPr/>
        <w:t>Initial Tension: 0.70 pounds (0.32 Kg).</w:t>
      </w:r>
    </w:p>
    <w:p w:rsidR="ABFFABFF" w:rsidRDefault="ABFFABFF" w:rsidP="ABFFABFF">
      <w:pPr>
        <w:pStyle w:val="ARCATSubPara"/>
        <w:numPr>
          <w:ilvl w:val="3"/>
          <w:numId w:val="1"/>
        </w:numPr>
        <w:rPr/>
      </w:pPr>
      <w:r>
        <w:rPr/>
        <w:t>Warning Decals: In English and Spanish and applied to all windows where electrified wire bird system is on the ledge outside.</w:t>
      </w:r>
    </w:p>
    <w:p>
      <w:pPr>
        <w:pStyle w:val="ARCATnote"/>
        <w:rPr/>
      </w:pPr>
      <w:r>
        <w:rPr/>
        <w:t>** NOTE TO SPECIFIER ** Delete Article if not required.</w:t>
      </w:r>
    </w:p>
    <w:p w:rsidR="ABFFABFF" w:rsidRDefault="ABFFABFF" w:rsidP="ABFFABFF">
      <w:pPr>
        <w:pStyle w:val="ARCATArticle"/>
        <w:numPr>
          <w:ilvl w:val="1"/>
          <w:numId w:val="1"/>
        </w:numPr>
        <w:rPr/>
      </w:pPr>
      <w:r>
        <w:rPr/>
        <w:t>LOW-VISIBILITY AVIAN AVERTING SYSTEMS</w:t>
      </w:r>
    </w:p>
    <w:p w:rsidR="ABFFABFF" w:rsidRDefault="ABFFABFF" w:rsidP="ABFFABFF">
      <w:pPr>
        <w:pStyle w:val="ARCATParagraph"/>
        <w:numPr>
          <w:ilvl w:val="2"/>
          <w:numId w:val="1"/>
        </w:numPr>
        <w:rPr/>
      </w:pPr>
      <w:r>
        <w:rPr/>
        <w:t>Basis of Design: AFI Low Visibility Exclusion; as manufactured by Avian Flyaway, Inc:</w:t>
      </w:r>
    </w:p>
    <w:p w:rsidR="ABFFABFF" w:rsidRDefault="ABFFABFF" w:rsidP="ABFFABFF">
      <w:pPr>
        <w:pStyle w:val="ARCATSubPara"/>
        <w:numPr>
          <w:ilvl w:val="3"/>
          <w:numId w:val="1"/>
        </w:numPr>
        <w:rPr/>
      </w:pPr>
      <w:r>
        <w:rPr/>
        <w:t>Mesh: Manufacturer's standard mesh.</w:t>
      </w:r>
    </w:p>
    <w:p>
      <w:pPr>
        <w:pStyle w:val="ARCATnote"/>
        <w:rPr/>
      </w:pPr>
      <w:r>
        <w:rPr/>
        <w:t>** NOTE TO SPECIFIER ** Delete mesh size options not required.</w:t>
      </w:r>
    </w:p>
    <w:p w:rsidR="ABFFABFF" w:rsidRDefault="ABFFABFF" w:rsidP="ABFFABFF">
      <w:pPr>
        <w:pStyle w:val="ARCATSubSub1"/>
        <w:numPr>
          <w:ilvl w:val="4"/>
          <w:numId w:val="1"/>
        </w:numPr>
        <w:rPr/>
      </w:pPr>
      <w:r>
        <w:rPr/>
        <w:t>Mesh Size: 3/4 inch (19 mm).</w:t>
      </w:r>
    </w:p>
    <w:p w:rsidR="ABFFABFF" w:rsidRDefault="ABFFABFF" w:rsidP="ABFFABFF">
      <w:pPr>
        <w:pStyle w:val="ARCATSubSub1"/>
        <w:numPr>
          <w:ilvl w:val="4"/>
          <w:numId w:val="1"/>
        </w:numPr>
        <w:rPr/>
      </w:pPr>
      <w:r>
        <w:rPr/>
        <w:t>Mesh Size: 1/2 inch (13 mm).</w:t>
      </w:r>
    </w:p>
    <w:p w:rsidR="ABFFABFF" w:rsidRDefault="ABFFABFF" w:rsidP="ABFFABFF">
      <w:pPr>
        <w:pStyle w:val="ARCATSubSub1"/>
        <w:numPr>
          <w:ilvl w:val="4"/>
          <w:numId w:val="1"/>
        </w:numPr>
        <w:rPr/>
      </w:pPr>
      <w:r>
        <w:rPr/>
        <w:t>Mesh Size: 3/8 inch (9.5 mm).</w:t>
      </w:r>
    </w:p>
    <w:p w:rsidR="ABFFABFF" w:rsidRDefault="ABFFABFF" w:rsidP="ABFFABFF">
      <w:pPr>
        <w:pStyle w:val="ARCATSubPara"/>
        <w:numPr>
          <w:ilvl w:val="3"/>
          <w:numId w:val="1"/>
        </w:numPr>
        <w:rPr/>
      </w:pPr>
      <w:r>
        <w:rPr/>
        <w:t>Attachment: Manufacturer's standard attachment system.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Surface shall be thoroughly cleaned and free of bird droppings, nesting materials, rust, peeling paint or other debris. </w:t>
      </w:r>
    </w:p>
    <w:p>
      <w:pPr>
        <w:pStyle w:val="ARCATnote"/>
        <w:rPr/>
      </w:pPr>
      <w:r>
        <w:rPr/>
        <w:t>** NOTE TO SPECIFIER ** Delete if not required.</w:t>
      </w:r>
    </w:p>
    <w:p w:rsidR="ABFFABFF" w:rsidRDefault="ABFFABFF" w:rsidP="ABFFABFF">
      <w:pPr>
        <w:pStyle w:val="ARCATParagraph"/>
        <w:numPr>
          <w:ilvl w:val="2"/>
          <w:numId w:val="1"/>
        </w:numPr>
        <w:rPr/>
      </w:pPr>
      <w:r>
        <w:rPr/>
        <w:t>Adhesive installs shall follow adhesive manufacturer's guidelines for surface preparation.</w:t>
      </w:r>
    </w:p>
    <w:p w:rsidR="ABFFABFF" w:rsidRDefault="ABFFABFF" w:rsidP="ABFFABFF">
      <w:pPr>
        <w:pStyle w:val="ARCATParagraph"/>
        <w:numPr>
          <w:ilvl w:val="2"/>
          <w:numId w:val="1"/>
        </w:numPr>
        <w:rPr/>
      </w:pPr>
      <w:r>
        <w:rPr/>
        <w:t>Remove or repair article that may damage bird deterrent system after installation, including overhanging foliage, brush and loose parts on the structure.</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Bird deterrent system shall cover all necessary required areas.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81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D42BD"
  Type="http://schemas.openxmlformats.org/officeDocument/2006/relationships/image"
  Target="https://www.arcat.com/clients/gfx/avian_flyaway.png"
  TargetMode="External"
/>
<Relationship
  Id="rId_E58006_1"
  Type="http://schemas.openxmlformats.org/officeDocument/2006/relationships/hyperlink"
  Target="https://arcat.com/rfi?action=email&amp;company=Avian%252BFlyaway%252C%252BInc.&amp;message=RE%253A%2520Spec%2520Question%2520(10290avi)%253A%2520&amp;coid=39868&amp;spec=10290avi&amp;rep=&amp;fax=972-722-0165"
  TargetMode="External"
/>
<Relationship
  Id="rId_E58006_2"
  Type="http://schemas.openxmlformats.org/officeDocument/2006/relationships/hyperlink"
  Target="http://avianflyawayinc.com"
  TargetMode="External"
/>
<Relationship
  Id="rId_E58006_3"
  Type="http://schemas.openxmlformats.org/officeDocument/2006/relationships/hyperlink"
  Target="https://arcat.com/company/avian-flyaway-inc-39868"
  TargetMode="External"
/>
<Relationship
  Id="rId_EAE1DC_1"
  Type="http://schemas.openxmlformats.org/officeDocument/2006/relationships/hyperlink"
  Target="https://arcat.com/rfi?action=email&amp;company=Avian%252BFlyaway%252C%252BInc.&amp;message=RE%253A%2520Spec%2520Question%2520(10290avi)%253A%2520&amp;coid=39868&amp;spec=10290avi&amp;rep=&amp;fax=972-722-0165"
  TargetMode="External"
/>
<Relationship
  Id="rId_EAE1DC_2"
  Type="http://schemas.openxmlformats.org/officeDocument/2006/relationships/hyperlink"
  Target="http://avianflyawayin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