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resf.png&quot; \* MERGEFORMAT \d  \x \y">
        <w:r>
          <w:drawing>
            <wp:inline distT="0" distB="0" distL="0" distR="0">
              <wp:extent cx="3810000" cy="1685925"/>
              <wp:effectExtent l="0" t="0" r="0" b="0"/>
              <wp:docPr id="1" name="Picture rId_AB3978" descr="https://www.arcat.com/clients/gfx/fortre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B3978" descr="https://www.arcat.com/clients/gfx/fortresf.png"/>
                      <pic:cNvPicPr>
                        <a:picLocks noChangeAspect="1" noChangeArrowheads="1"/>
                      </pic:cNvPicPr>
                    </pic:nvPicPr>
                    <pic:blipFill>
                      <a:blip r:link="rId_AB3978"/>
                      <a:srcRect/>
                      <a:stretch>
                        <a:fillRect/>
                      </a:stretch>
                    </pic:blipFill>
                    <pic:spPr bwMode="auto">
                      <a:xfrm>
                        <a:off x="0" y="0"/>
                        <a:ext cx="3810000" cy="1685925"/>
                      </a:xfrm>
                      <a:prstGeom prst="rect">
                        <a:avLst/>
                      </a:prstGeom>
                      <a:noFill/>
                    </pic:spPr>
                  </pic:pic>
                </a:graphicData>
              </a:graphic>
            </wp:inline>
          </w:drawing>
        </w:r>
      </w:fldSimple>
    </w:p>
    <w:p>
      <w:pPr>
        <w:pStyle w:val="ARCATTitle"/>
        <w:jc w:val="center"/>
        <w:rPr/>
      </w:pPr>
      <w:r>
        <w:rPr/>
        <w:t>SECTION 32 31 19</w:t>
      </w:r>
    </w:p>
    <w:p>
      <w:pPr>
        <w:pStyle w:val="ARCATTitle"/>
        <w:jc w:val="center"/>
        <w:rPr/>
      </w:pPr>
      <w:r>
        <w:rPr/>
        <w:t>HIGH SECURITY FENCES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2021 - 2026 ARCAT, Inc. - All rights reserved</w:t>
      </w:r>
    </w:p>
    <w:p>
      <w:pPr>
        <w:pStyle w:val="ARCATNormal"/>
        <w:rPr/>
      </w:pPr>
    </w:p>
    <w:p>
      <w:pPr>
        <w:pStyle w:val="ARCATnote"/>
        <w:rPr/>
      </w:pPr>
      <w:r>
        <w:rPr/>
        <w:t>** NOTE TO SPECIFIER ** Fortress Fence Products; high security fences.</w:t>
      </w:r>
      <w:r>
        <w:rPr/>
        <w:br/>
        <w:t>This section is based on the products of Fortress Fence Products, which is located at:</w:t>
      </w:r>
      <w:r>
        <w:rPr/>
        <w:br/>
        <w:t>1720 N. First St.</w:t>
      </w:r>
      <w:r>
        <w:rPr/>
        <w:br/>
        <w:t>Garland, TX 75040</w:t>
      </w:r>
      <w:r>
        <w:rPr/>
        <w:br/>
        <w:t>Toll Free Tel: 866-323-4766</w:t>
      </w:r>
      <w:r>
        <w:rPr/>
        <w:br/>
        <w:t>Email: </w:t>
      </w:r>
      <w:hyperlink r:id="rId_1D6AE4_1" w:history="1">
        <w:tooltip>request info (todds@fortressbp.com) downloads</w:tooltip>
        <w:r>
          <w:rPr>
            <w:rStyle w:val="Hyperlink"/>
            <w:color w:val="802020"/>
            <w:u w:val="single"/>
          </w:rPr>
          <w:t>request info (todds@fortressbp.com)</w:t>
        </w:r>
      </w:hyperlink>
      <w:r>
        <w:rPr/>
        <w:t/>
      </w:r>
      <w:r>
        <w:rPr/>
        <w:br/>
        <w:t>Web: </w:t>
      </w:r>
      <w:hyperlink r:id="rId_1D6AE4_2" w:history="1">
        <w:tooltip>https://fortressbp.com downloads</w:tooltip>
        <w:r>
          <w:rPr>
            <w:rStyle w:val="Hyperlink"/>
            <w:color w:val="802020"/>
            <w:u w:val="single"/>
          </w:rPr>
          <w:t>https://fortressbp.com</w:t>
        </w:r>
      </w:hyperlink>
      <w:r>
        <w:rPr/>
        <w:t>  </w:t>
      </w:r>
      <w:r>
        <w:rPr/>
        <w:br/>
        <w:t> [ </w:t>
      </w:r>
      <w:hyperlink r:id="rId_1D6AE4_3" w:history="1">
        <w:tooltip>Click Here downloads</w:tooltip>
        <w:r>
          <w:rPr>
            <w:rStyle w:val="Hyperlink"/>
            <w:color w:val="802020"/>
            <w:u w:val="single"/>
          </w:rPr>
          <w:t>Click Here</w:t>
        </w:r>
      </w:hyperlink>
      <w:r>
        <w:rPr/>
        <w:t> ] for additional information.</w:t>
      </w:r>
      <w:r>
        <w:rPr/>
        <w:br/>
        <w:t>Fortress Building Products, is solely focused on developing, manufacturing and marketing innovative products for the outdoor built environment specifically for the fence industry. Its diverse fence product offerings, superior coating and quality manufacturing have led the fence industry towards improvement and advancement. Fortress Building Products Fence Products offers a complete line of fence solutions for any residential, commercial, industrial, or high security project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Rackable, steel pale, high security fence system.</w:t>
      </w:r>
    </w:p>
    <w:p w:rsidR="ABFFABFF" w:rsidRDefault="ABFFABFF" w:rsidP="ABFFABFF">
      <w:pPr>
        <w:pStyle w:val="ARCATParagraph"/>
        <w:numPr>
          <w:ilvl w:val="2"/>
          <w:numId w:val="1"/>
        </w:numPr>
        <w:rPr/>
      </w:pPr>
      <w:r>
        <w:rPr/>
        <w:t>Commercial welded wire fence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31 30 00 - Earthwork.</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A123 - Standard Specification For Zinc, Hot-Dip Galvanized, Coatings On Iron And Steel Products.</w:t>
      </w:r>
    </w:p>
    <w:p w:rsidR="ABFFABFF" w:rsidRDefault="ABFFABFF" w:rsidP="ABFFABFF">
      <w:pPr>
        <w:pStyle w:val="ARCATSubPara"/>
        <w:numPr>
          <w:ilvl w:val="3"/>
          <w:numId w:val="1"/>
        </w:numPr>
        <w:rPr/>
      </w:pPr>
      <w:r>
        <w:rPr/>
        <w:t>ASTM A500 - Standard Specification for Cold-Formed Welded and Seamless Carbon Steel Structural Tubing in Rounds and Shapes.</w:t>
      </w:r>
    </w:p>
    <w:p w:rsidR="ABFFABFF" w:rsidRDefault="ABFFABFF" w:rsidP="ABFFABFF">
      <w:pPr>
        <w:pStyle w:val="ARCATSubPara"/>
        <w:numPr>
          <w:ilvl w:val="3"/>
          <w:numId w:val="1"/>
        </w:numPr>
        <w:rPr/>
      </w:pPr>
      <w:r>
        <w:rPr/>
        <w:t>ASTM A653/A653M- Standard Specification for Steel Sheet, Zinc-Coated (Galvanized) or Zinc-Iron Alloy Coated (Galvannealed) by the Hot-Dip Process.</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D523 - Standard Test Method for Specular Gloss.</w:t>
      </w:r>
    </w:p>
    <w:p w:rsidR="ABFFABFF" w:rsidRDefault="ABFFABFF" w:rsidP="ABFFABFF">
      <w:pPr>
        <w:pStyle w:val="ARCATSubPara"/>
        <w:numPr>
          <w:ilvl w:val="3"/>
          <w:numId w:val="1"/>
        </w:numPr>
        <w:rPr/>
      </w:pPr>
      <w:r>
        <w:rPr/>
        <w:t>ASTM D714 - Standard Test Method for Evaluating Degree of Blistering of Paints.</w:t>
      </w:r>
    </w:p>
    <w:p w:rsidR="ABFFABFF" w:rsidRDefault="ABFFABFF" w:rsidP="ABFFABFF">
      <w:pPr>
        <w:pStyle w:val="ARCATSubPara"/>
        <w:numPr>
          <w:ilvl w:val="3"/>
          <w:numId w:val="1"/>
        </w:numPr>
        <w:rPr/>
      </w:pPr>
      <w:r>
        <w:rPr/>
        <w:t>ASTM D822 - Practice for Conducting Tests on Paint and Related Coatings and Materials using Filtered Open-Flame Carbon-Arc Light and Water Exposure Apparatus. </w:t>
      </w:r>
    </w:p>
    <w:p w:rsidR="ABFFABFF" w:rsidRDefault="ABFFABFF" w:rsidP="ABFFABFF">
      <w:pPr>
        <w:pStyle w:val="ARCATSubPara"/>
        <w:numPr>
          <w:ilvl w:val="3"/>
          <w:numId w:val="1"/>
        </w:numPr>
        <w:rPr/>
      </w:pPr>
      <w:r>
        <w:rPr/>
        <w:t>ASTM D1654 - Standard Test Method for Evaluation of Painted or Coated Specimens Subjected to Corrosive Environments.</w:t>
      </w:r>
    </w:p>
    <w:p w:rsidR="ABFFABFF" w:rsidRDefault="ABFFABFF" w:rsidP="ABFFABFF">
      <w:pPr>
        <w:pStyle w:val="ARCATSubPara"/>
        <w:numPr>
          <w:ilvl w:val="3"/>
          <w:numId w:val="1"/>
        </w:numPr>
        <w:rPr/>
      </w:pPr>
      <w:r>
        <w:rPr/>
        <w:t>ASTM D2244 - Standard for Calculation of Color Differences from Instrumentally Measured Color Coordinates.</w:t>
      </w:r>
    </w:p>
    <w:p w:rsidR="ABFFABFF" w:rsidRDefault="ABFFABFF" w:rsidP="ABFFABFF">
      <w:pPr>
        <w:pStyle w:val="ARCATSubPara"/>
        <w:numPr>
          <w:ilvl w:val="3"/>
          <w:numId w:val="1"/>
        </w:numPr>
        <w:rPr/>
      </w:pPr>
      <w:r>
        <w:rPr/>
        <w:t>ASTM D2794 - Standard for Resistance of Organic Coatings to the Effects of Rapid Deformation</w:t>
      </w:r>
    </w:p>
    <w:p w:rsidR="ABFFABFF" w:rsidRDefault="ABFFABFF" w:rsidP="ABFFABFF">
      <w:pPr>
        <w:pStyle w:val="ARCATSubPara"/>
        <w:numPr>
          <w:ilvl w:val="3"/>
          <w:numId w:val="1"/>
        </w:numPr>
        <w:rPr/>
      </w:pPr>
      <w:r>
        <w:rPr/>
        <w:t>ASTM D3359 - Standard Test Method for Measuring Adhesion by Tape Test</w:t>
      </w:r>
    </w:p>
    <w:p w:rsidR="ABFFABFF" w:rsidRDefault="ABFFABFF" w:rsidP="ABFFABFF">
      <w:pPr>
        <w:pStyle w:val="ARCATSubPara"/>
        <w:numPr>
          <w:ilvl w:val="3"/>
          <w:numId w:val="1"/>
        </w:numPr>
        <w:rPr/>
      </w:pPr>
      <w:r>
        <w:rPr/>
        <w:t>ASTM F2919/F2919 - Standard Specification for Welded Wire Mesh Fence Fabric with Variable Mesh Patterns or Meshes Greater than 6 in.2.</w:t>
      </w:r>
    </w:p>
    <w:p w:rsidR="ABFFABFF" w:rsidRDefault="ABFFABFF" w:rsidP="ABFFABFF">
      <w:pPr>
        <w:pStyle w:val="ARCATSubPara"/>
        <w:numPr>
          <w:ilvl w:val="3"/>
          <w:numId w:val="1"/>
        </w:numPr>
        <w:rPr/>
      </w:pPr>
      <w:r>
        <w:rPr/>
        <w:t>ASTM F2408 - Standard Specification for Ornamental Fences.</w:t>
      </w:r>
    </w:p>
    <w:p w:rsidR="ABFFABFF" w:rsidRDefault="ABFFABFF" w:rsidP="ABFFABFF">
      <w:pPr>
        <w:pStyle w:val="ARCATParagraph"/>
        <w:numPr>
          <w:ilvl w:val="2"/>
          <w:numId w:val="1"/>
        </w:numPr>
        <w:rPr/>
      </w:pPr>
      <w:r>
        <w:rPr/>
        <w:t>American Welding Society (AWS).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and construction operations.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20-year limited warranty, from the date of purchase, for defects in material and workmanship, including protection against cracking, peeling, blistering and corrosion. Refer to Manufacturer's warranty for details.</w:t>
      </w:r>
    </w:p>
    <w:p>
      <w:pPr>
        <w:pStyle w:val="ARCATnote"/>
        <w:rPr/>
      </w:pPr>
      <w:r>
        <w:rPr/>
        <w:t>** NOTE TO SPECIFIER ** The following paragraph applies to the AJAX Welded Wire Fencing only. </w:t>
      </w:r>
    </w:p>
    <w:p w:rsidR="ABFFABFF" w:rsidRDefault="ABFFABFF" w:rsidP="ABFFABFF">
      <w:pPr>
        <w:pStyle w:val="ARCATParagraph"/>
        <w:numPr>
          <w:ilvl w:val="2"/>
          <w:numId w:val="1"/>
        </w:numPr>
        <w:rPr/>
      </w:pPr>
      <w:r>
        <w:rPr/>
        <w:t>Fortress Building Products AJAX materials include a ten (10) year limited warranty, from the date of purchase, for defects in material and workmanship, including protection against cracking, peeling, blistering and corrosion (rusting).</w:t>
      </w:r>
    </w:p>
    <w:p w:rsidR="ABFFABFF" w:rsidRDefault="ABFFABFF" w:rsidP="ABFFABFF">
      <w:pPr>
        <w:pStyle w:val="ARCATSubPara"/>
        <w:numPr>
          <w:ilvl w:val="3"/>
          <w:numId w:val="1"/>
        </w:numPr>
        <w:rPr/>
      </w:pPr>
      <w:r>
        <w:rPr/>
        <w:t>The manufacturer shall provide a total commercial welded wire fence system. The system shall include all components, including panels, brackets, posts, gates and hardware.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Fortress Fence Products, which is located at:</w:t>
      </w:r>
      <w:r>
        <w:rPr/>
        <w:br/>
        <w:t>1720 N. First St.</w:t>
      </w:r>
      <w:r>
        <w:rPr/>
        <w:br/>
        <w:t>Garland, TX 75040</w:t>
      </w:r>
      <w:r>
        <w:rPr/>
        <w:br/>
        <w:t>Toll Free Tel: 866-323-4766</w:t>
      </w:r>
      <w:r>
        <w:rPr/>
        <w:br/>
        <w:t>Email: </w:t>
      </w:r>
      <w:hyperlink r:id="rId_FA606C_1" w:history="1">
        <w:tooltip>request info (todds@fortressbp.com) downloads</w:tooltip>
        <w:r>
          <w:rPr>
            <w:rStyle w:val="Hyperlink"/>
            <w:color w:val="802020"/>
            <w:u w:val="single"/>
          </w:rPr>
          <w:t>request info (todds@fortressbp.com)</w:t>
        </w:r>
      </w:hyperlink>
      <w:r>
        <w:rPr/>
        <w:t>;Web: </w:t>
      </w:r>
      <w:hyperlink r:id="rId_FA606C_2" w:history="1">
        <w:tooltip>https://fortressbp.com downloads</w:tooltip>
        <w:r>
          <w:rPr>
            <w:rStyle w:val="Hyperlink"/>
            <w:color w:val="802020"/>
            <w:u w:val="single"/>
          </w:rPr>
          <w:t>https://fortressbp.com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the article if not required.</w:t>
      </w:r>
    </w:p>
    <w:p w:rsidR="ABFFABFF" w:rsidRDefault="ABFFABFF" w:rsidP="ABFFABFF">
      <w:pPr>
        <w:pStyle w:val="ARCATArticle"/>
        <w:numPr>
          <w:ilvl w:val="1"/>
          <w:numId w:val="1"/>
        </w:numPr>
        <w:rPr/>
      </w:pPr>
      <w:r>
        <w:rPr/>
        <w:t>FENCING - ARES</w:t>
      </w:r>
    </w:p>
    <w:p w:rsidR="ABFFABFF" w:rsidRDefault="ABFFABFF" w:rsidP="ABFFABFF">
      <w:pPr>
        <w:pStyle w:val="ARCATParagraph"/>
        <w:numPr>
          <w:ilvl w:val="2"/>
          <w:numId w:val="1"/>
        </w:numPr>
        <w:rPr/>
      </w:pPr>
      <w:r>
        <w:rPr/>
        <w:t>Basis of Design: ARES High Security; as manufactured by Fortress Fence Products, a division of The Fortress Company.</w:t>
      </w:r>
    </w:p>
    <w:p>
      <w:pPr>
        <w:pStyle w:val="ARCATnote"/>
        <w:rPr/>
      </w:pPr>
      <w:r>
        <w:rPr/>
        <w:t>** NOTE TO SPECIFIER ** Delete style options not required.</w:t>
      </w:r>
    </w:p>
    <w:p w:rsidR="ABFFABFF" w:rsidRDefault="ABFFABFF" w:rsidP="ABFFABFF">
      <w:pPr>
        <w:pStyle w:val="ARCATSubPara"/>
        <w:numPr>
          <w:ilvl w:val="3"/>
          <w:numId w:val="1"/>
        </w:numPr>
        <w:rPr/>
      </w:pPr>
      <w:r>
        <w:rPr/>
        <w:t>Style: Citadel, curved top, palisade.</w:t>
      </w:r>
    </w:p>
    <w:p w:rsidR="ABFFABFF" w:rsidRDefault="ABFFABFF" w:rsidP="ABFFABFF">
      <w:pPr>
        <w:pStyle w:val="ARCATSubPara"/>
        <w:numPr>
          <w:ilvl w:val="3"/>
          <w:numId w:val="1"/>
        </w:numPr>
        <w:rPr/>
      </w:pPr>
      <w:r>
        <w:rPr/>
        <w:t>Style: Scorpio.</w:t>
      </w:r>
    </w:p>
    <w:p w:rsidR="ABFFABFF" w:rsidRDefault="ABFFABFF" w:rsidP="ABFFABFF">
      <w:pPr>
        <w:pStyle w:val="ARCATSubPara"/>
        <w:numPr>
          <w:ilvl w:val="3"/>
          <w:numId w:val="1"/>
        </w:numPr>
        <w:rPr/>
      </w:pPr>
      <w:r>
        <w:rPr/>
        <w:t>Style: Spartan.</w:t>
      </w:r>
    </w:p>
    <w:p>
      <w:pPr>
        <w:pStyle w:val="ARCATnote"/>
        <w:rPr/>
      </w:pPr>
      <w:r>
        <w:rPr/>
        <w:t>** NOTE TO SPECIFIER ** Delete rail style option not required.</w:t>
      </w:r>
    </w:p>
    <w:p w:rsidR="ABFFABFF" w:rsidRDefault="ABFFABFF" w:rsidP="ABFFABFF">
      <w:pPr>
        <w:pStyle w:val="ARCATSubPara"/>
        <w:numPr>
          <w:ilvl w:val="3"/>
          <w:numId w:val="1"/>
        </w:numPr>
        <w:rPr/>
      </w:pPr>
      <w:r>
        <w:rPr/>
        <w:t>Rail Style: 2 rail style.</w:t>
      </w:r>
    </w:p>
    <w:p w:rsidR="ABFFABFF" w:rsidRDefault="ABFFABFF" w:rsidP="ABFFABFF">
      <w:pPr>
        <w:pStyle w:val="ARCATSubPara"/>
        <w:numPr>
          <w:ilvl w:val="3"/>
          <w:numId w:val="1"/>
        </w:numPr>
        <w:rPr/>
      </w:pPr>
      <w:r>
        <w:rPr/>
        <w:t>Rail Style: 3 rail style.</w:t>
      </w:r>
    </w:p>
    <w:p w:rsidR="ABFFABFF" w:rsidRDefault="ABFFABFF" w:rsidP="ABFFABFF">
      <w:pPr>
        <w:pStyle w:val="ARCATSubPara"/>
        <w:numPr>
          <w:ilvl w:val="3"/>
          <w:numId w:val="1"/>
        </w:numPr>
        <w:rPr/>
      </w:pPr>
      <w:r>
        <w:rPr/>
        <w:t>Air Space: 3 inch (76 mm) air space between pales.</w:t>
      </w:r>
    </w:p>
    <w:p w:rsidR="ABFFABFF" w:rsidRDefault="ABFFABFF" w:rsidP="ABFFABFF">
      <w:pPr>
        <w:pStyle w:val="ARCATSubPara"/>
        <w:numPr>
          <w:ilvl w:val="3"/>
          <w:numId w:val="1"/>
        </w:numPr>
        <w:rPr/>
      </w:pPr>
      <w:r>
        <w:rPr/>
        <w:t>Rail Length: 90-1/2 inch (2300 mm).</w:t>
      </w:r>
    </w:p>
    <w:p>
      <w:pPr>
        <w:pStyle w:val="ARCATnote"/>
        <w:rPr/>
      </w:pPr>
      <w:r>
        <w:rPr/>
        <w:t>** NOTE TO SPECIFIER ** Delete post size option not required.</w:t>
      </w:r>
    </w:p>
    <w:p w:rsidR="ABFFABFF" w:rsidRDefault="ABFFABFF" w:rsidP="ABFFABFF">
      <w:pPr>
        <w:pStyle w:val="ARCATSubPara"/>
        <w:numPr>
          <w:ilvl w:val="3"/>
          <w:numId w:val="1"/>
        </w:numPr>
        <w:rPr/>
      </w:pPr>
      <w:r>
        <w:rPr/>
        <w:t>Post Size: 3 inch (76 mm).</w:t>
      </w:r>
    </w:p>
    <w:p w:rsidR="ABFFABFF" w:rsidRDefault="ABFFABFF" w:rsidP="ABFFABFF">
      <w:pPr>
        <w:pStyle w:val="ARCATSubPara"/>
        <w:numPr>
          <w:ilvl w:val="3"/>
          <w:numId w:val="1"/>
        </w:numPr>
        <w:rPr/>
      </w:pPr>
      <w:r>
        <w:rPr/>
        <w:t>Post Size: 4 inch (102 mm).</w:t>
      </w:r>
    </w:p>
    <w:p w:rsidR="ABFFABFF" w:rsidRDefault="ABFFABFF" w:rsidP="ABFFABFF">
      <w:pPr>
        <w:pStyle w:val="ARCATSubPara"/>
        <w:numPr>
          <w:ilvl w:val="3"/>
          <w:numId w:val="1"/>
        </w:numPr>
        <w:rPr/>
      </w:pPr>
      <w:r>
        <w:rPr/>
        <w:t>Post Size: 6 inch (152 mm).</w:t>
      </w:r>
    </w:p>
    <w:p w:rsidR="ABFFABFF" w:rsidRDefault="ABFFABFF" w:rsidP="ABFFABFF">
      <w:pPr>
        <w:pStyle w:val="ARCATSubPara"/>
        <w:numPr>
          <w:ilvl w:val="3"/>
          <w:numId w:val="1"/>
        </w:numPr>
        <w:rPr/>
      </w:pPr>
      <w:r>
        <w:rPr/>
        <w:t>Post Size: 8 inch (203 mm).</w:t>
      </w:r>
    </w:p>
    <w:p>
      <w:pPr>
        <w:pStyle w:val="ARCATnote"/>
        <w:rPr/>
      </w:pPr>
      <w:r>
        <w:rPr/>
        <w:t>** NOTE TO SPECIFIER ** Delete picket height options not required.</w:t>
      </w:r>
    </w:p>
    <w:p w:rsidR="ABFFABFF" w:rsidRDefault="ABFFABFF" w:rsidP="ABFFABFF">
      <w:pPr>
        <w:pStyle w:val="ARCATSubPara"/>
        <w:numPr>
          <w:ilvl w:val="3"/>
          <w:numId w:val="1"/>
        </w:numPr>
        <w:rPr/>
      </w:pPr>
      <w:r>
        <w:rPr/>
        <w:t>Picket Height: 70 inches (1780 mm).</w:t>
      </w:r>
    </w:p>
    <w:p w:rsidR="ABFFABFF" w:rsidRDefault="ABFFABFF" w:rsidP="ABFFABFF">
      <w:pPr>
        <w:pStyle w:val="ARCATSubPara"/>
        <w:numPr>
          <w:ilvl w:val="3"/>
          <w:numId w:val="1"/>
        </w:numPr>
        <w:rPr/>
      </w:pPr>
      <w:r>
        <w:rPr/>
        <w:t>Picket Height: 82 inches (2080 mm).</w:t>
      </w:r>
    </w:p>
    <w:p w:rsidR="ABFFABFF" w:rsidRDefault="ABFFABFF" w:rsidP="ABFFABFF">
      <w:pPr>
        <w:pStyle w:val="ARCATSubPara"/>
        <w:numPr>
          <w:ilvl w:val="3"/>
          <w:numId w:val="1"/>
        </w:numPr>
        <w:rPr/>
      </w:pPr>
      <w:r>
        <w:rPr/>
        <w:t>Picket Height: 94 inches (2390 mm).</w:t>
      </w:r>
    </w:p>
    <w:p w:rsidR="ABFFABFF" w:rsidRDefault="ABFFABFF" w:rsidP="ABFFABFF">
      <w:pPr>
        <w:pStyle w:val="ARCATSubPara"/>
        <w:numPr>
          <w:ilvl w:val="3"/>
          <w:numId w:val="1"/>
        </w:numPr>
        <w:rPr/>
      </w:pPr>
      <w:r>
        <w:rPr/>
        <w:t>Picket Height: 106 inches (2690 mm).</w:t>
      </w:r>
    </w:p>
    <w:p w:rsidR="ABFFABFF" w:rsidRDefault="ABFFABFF" w:rsidP="ABFFABFF">
      <w:pPr>
        <w:pStyle w:val="ARCATSubPara"/>
        <w:numPr>
          <w:ilvl w:val="3"/>
          <w:numId w:val="1"/>
        </w:numPr>
        <w:rPr/>
      </w:pPr>
      <w:r>
        <w:rPr/>
        <w:t>Picket Height: 118 inches (3000 mm).</w:t>
      </w:r>
    </w:p>
    <w:p w:rsidR="ABFFABFF" w:rsidRDefault="ABFFABFF" w:rsidP="ABFFABFF">
      <w:pPr>
        <w:pStyle w:val="ARCATSubPara"/>
        <w:numPr>
          <w:ilvl w:val="3"/>
          <w:numId w:val="1"/>
        </w:numPr>
        <w:rPr/>
      </w:pPr>
      <w:r>
        <w:rPr/>
        <w:t>Picket Height: 130 inches (3300 mm).</w:t>
      </w:r>
    </w:p>
    <w:p w:rsidR="ABFFABFF" w:rsidRDefault="ABFFABFF" w:rsidP="ABFFABFF">
      <w:pPr>
        <w:pStyle w:val="ARCATSubPara"/>
        <w:numPr>
          <w:ilvl w:val="3"/>
          <w:numId w:val="1"/>
        </w:numPr>
        <w:rPr/>
      </w:pPr>
      <w:r>
        <w:rPr/>
        <w:t>Picket Height: 142 inches (3610 mm).</w:t>
      </w:r>
    </w:p>
    <w:p w:rsidR="ABFFABFF" w:rsidRDefault="ABFFABFF" w:rsidP="ABFFABFF">
      <w:pPr>
        <w:pStyle w:val="ARCATParagraph"/>
        <w:numPr>
          <w:ilvl w:val="2"/>
          <w:numId w:val="1"/>
        </w:numPr>
        <w:rPr/>
      </w:pPr>
      <w:r>
        <w:rPr/>
        <w:t>Panel Accessories:</w:t>
      </w:r>
    </w:p>
    <w:p w:rsidR="ABFFABFF" w:rsidRDefault="ABFFABFF" w:rsidP="ABFFABFF">
      <w:pPr>
        <w:pStyle w:val="ARCATSubPara"/>
        <w:numPr>
          <w:ilvl w:val="3"/>
          <w:numId w:val="1"/>
        </w:numPr>
        <w:rPr/>
      </w:pPr>
      <w:r>
        <w:rPr/>
        <w:t>Round Post Clamp.</w:t>
      </w:r>
    </w:p>
    <w:p w:rsidR="ABFFABFF" w:rsidRDefault="ABFFABFF" w:rsidP="ABFFABFF">
      <w:pPr>
        <w:pStyle w:val="ARCATSubPara"/>
        <w:numPr>
          <w:ilvl w:val="3"/>
          <w:numId w:val="1"/>
        </w:numPr>
        <w:rPr/>
      </w:pPr>
      <w:r>
        <w:rPr/>
        <w:t>Square Post Cllamps.</w:t>
      </w:r>
    </w:p>
    <w:p w:rsidR="ABFFABFF" w:rsidRDefault="ABFFABFF" w:rsidP="ABFFABFF">
      <w:pPr>
        <w:pStyle w:val="ARCATSubPara"/>
        <w:numPr>
          <w:ilvl w:val="3"/>
          <w:numId w:val="1"/>
        </w:numPr>
        <w:rPr/>
      </w:pPr>
      <w:r>
        <w:rPr/>
        <w:t>Spider Clamp.</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Fence panels shall be fully assembled and comply with requirements indicated for materials, thickness, design and details of construction.</w:t>
      </w:r>
    </w:p>
    <w:p w:rsidR="ABFFABFF" w:rsidRDefault="ABFFABFF" w:rsidP="ABFFABFF">
      <w:pPr>
        <w:pStyle w:val="ARCATSubPara"/>
        <w:numPr>
          <w:ilvl w:val="3"/>
          <w:numId w:val="1"/>
        </w:numPr>
        <w:rPr/>
      </w:pPr>
      <w:r>
        <w:rPr/>
        <w:t>Pales shall be mechanically attached to the rail thru the Slide Lock Technology.</w:t>
      </w:r>
    </w:p>
    <w:p w:rsidR="ABFFABFF" w:rsidRDefault="ABFFABFF" w:rsidP="ABFFABFF">
      <w:pPr>
        <w:pStyle w:val="ARCATSubPara"/>
        <w:numPr>
          <w:ilvl w:val="3"/>
          <w:numId w:val="1"/>
        </w:numPr>
        <w:rPr/>
      </w:pPr>
      <w:r>
        <w:rPr/>
        <w:t>All welded connections shall comply with AWS standards for recommended practice in shop welding.</w:t>
      </w:r>
    </w:p>
    <w:p w:rsidR="ABFFABFF" w:rsidRDefault="ABFFABFF" w:rsidP="ABFFABFF">
      <w:pPr>
        <w:pStyle w:val="ARCATSubPara"/>
        <w:numPr>
          <w:ilvl w:val="3"/>
          <w:numId w:val="1"/>
        </w:numPr>
        <w:rPr/>
      </w:pPr>
      <w:r>
        <w:rPr/>
        <w:t>All components shall be accurately cut and drilled to receive hardware, fasteners and accessories.</w:t>
      </w:r>
    </w:p>
    <w:p w:rsidR="ABFFABFF" w:rsidRDefault="ABFFABFF" w:rsidP="ABFFABFF">
      <w:pPr>
        <w:pStyle w:val="ARCATSubPara"/>
        <w:numPr>
          <w:ilvl w:val="3"/>
          <w:numId w:val="1"/>
        </w:numPr>
        <w:rPr/>
      </w:pPr>
      <w:r>
        <w:rPr/>
        <w:t>Panels shall be capable of meeting the vertical load, horizontal load, and infill performance requirements for Industrial weight fence under ASTM F2408.</w:t>
      </w:r>
    </w:p>
    <w:p w:rsidR="ABFFABFF" w:rsidRDefault="ABFFABFF" w:rsidP="ABFFABFF">
      <w:pPr>
        <w:pStyle w:val="ARCATSubPara"/>
        <w:numPr>
          <w:ilvl w:val="3"/>
          <w:numId w:val="1"/>
        </w:numPr>
        <w:rPr/>
      </w:pPr>
      <w:r>
        <w:rPr/>
        <w:t>Panels shall be rackable/adjustable to a 12 inch (305 mm) change in grade.</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Materials shall be coated with the FortressShield process including galvanization, nano ceramic coating, electrodeposition or E-coat, and architectural grade powder coat.</w:t>
      </w:r>
    </w:p>
    <w:p w:rsidR="ABFFABFF" w:rsidRDefault="ABFFABFF" w:rsidP="ABFFABFF">
      <w:pPr>
        <w:pStyle w:val="ARCATSubPara"/>
        <w:numPr>
          <w:ilvl w:val="3"/>
          <w:numId w:val="1"/>
        </w:numPr>
        <w:rPr/>
      </w:pPr>
      <w:r>
        <w:rPr/>
        <w:t>Metal parts shall be assembled and finished individually prior to shipment.</w:t>
      </w:r>
    </w:p>
    <w:p>
      <w:pPr>
        <w:pStyle w:val="ARCATnote"/>
        <w:rPr/>
      </w:pPr>
      <w:r>
        <w:rPr/>
        <w:t>** NOTE TO SPECIFIER ** Delete color options not required.</w:t>
      </w:r>
    </w:p>
    <w:p w:rsidR="ABFFABFF" w:rsidRDefault="ABFFABFF" w:rsidP="ABFFABFF">
      <w:pPr>
        <w:pStyle w:val="ARCATSubPara"/>
        <w:numPr>
          <w:ilvl w:val="3"/>
          <w:numId w:val="1"/>
        </w:numPr>
        <w:rPr/>
      </w:pPr>
      <w:r>
        <w:rPr/>
        <w:t>Color: Black Sand.</w:t>
      </w:r>
    </w:p>
    <w:p w:rsidR="ABFFABFF" w:rsidRDefault="ABFFABFF" w:rsidP="ABFFABFF">
      <w:pPr>
        <w:pStyle w:val="ARCATSubPara"/>
        <w:numPr>
          <w:ilvl w:val="3"/>
          <w:numId w:val="1"/>
        </w:numPr>
        <w:rPr/>
      </w:pPr>
      <w:r>
        <w:rPr/>
        <w:t>Color: Gloss Black.</w:t>
      </w:r>
    </w:p>
    <w:p w:rsidR="ABFFABFF" w:rsidRDefault="ABFFABFF" w:rsidP="ABFFABFF">
      <w:pPr>
        <w:pStyle w:val="ARCATSubPara"/>
        <w:numPr>
          <w:ilvl w:val="3"/>
          <w:numId w:val="1"/>
        </w:numPr>
        <w:rPr/>
      </w:pPr>
      <w:r>
        <w:rPr/>
        <w:t>Color: Green Sand.</w:t>
      </w:r>
    </w:p>
    <w:p w:rsidR="ABFFABFF" w:rsidRDefault="ABFFABFF" w:rsidP="ABFFABFF">
      <w:pPr>
        <w:pStyle w:val="ARCATSubPara"/>
        <w:numPr>
          <w:ilvl w:val="3"/>
          <w:numId w:val="1"/>
        </w:numPr>
        <w:rPr/>
      </w:pPr>
      <w:r>
        <w:rPr/>
        <w:t>Color: Gloss Green.</w:t>
      </w:r>
    </w:p>
    <w:p w:rsidR="ABFFABFF" w:rsidRDefault="ABFFABFF" w:rsidP="ABFFABFF">
      <w:pPr>
        <w:pStyle w:val="ARCATSubPara"/>
        <w:numPr>
          <w:ilvl w:val="3"/>
          <w:numId w:val="1"/>
        </w:numPr>
        <w:rPr/>
      </w:pPr>
      <w:r>
        <w:rPr/>
        <w:t>Color: To be selected by Architect. Provide RAL information for colors other than manufacturer's standard.</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Material: Grade A cold rolled 50,000 psi (345 MPa) steel. Conforming to ASTM A500 with G-90 zinc coating, inside and outside surfaces in accordance with ASTM A123 hot dipped electroplating process.</w:t>
      </w:r>
    </w:p>
    <w:p w:rsidR="ABFFABFF" w:rsidRDefault="ABFFABFF" w:rsidP="ABFFABFF">
      <w:pPr>
        <w:pStyle w:val="ARCATSubPara"/>
        <w:numPr>
          <w:ilvl w:val="3"/>
          <w:numId w:val="1"/>
        </w:numPr>
        <w:rPr/>
      </w:pPr>
      <w:r>
        <w:rPr/>
        <w:t>Rails, C-Channel: 2.83 x 2.84 inch (71.9 x 72.1 mm), 11 gauge formed U-Channel.</w:t>
      </w:r>
    </w:p>
    <w:p w:rsidR="ABFFABFF" w:rsidRDefault="ABFFABFF" w:rsidP="ABFFABFF">
      <w:pPr>
        <w:pStyle w:val="ARCATSubPara"/>
        <w:numPr>
          <w:ilvl w:val="3"/>
          <w:numId w:val="1"/>
        </w:numPr>
        <w:rPr/>
      </w:pPr>
      <w:r>
        <w:rPr/>
        <w:t>Pale: 2.75 x 1 inch (69.9 x 25 mm), 14 gauge welded and formed steel tubing.</w:t>
      </w:r>
    </w:p>
    <w:p>
      <w:pPr>
        <w:pStyle w:val="ARCATnote"/>
        <w:rPr/>
      </w:pPr>
      <w:r>
        <w:rPr/>
        <w:t>** NOTE TO SPECIFIER ** Delete I-Beam option not required.</w:t>
      </w:r>
    </w:p>
    <w:p w:rsidR="ABFFABFF" w:rsidRDefault="ABFFABFF" w:rsidP="ABFFABFF">
      <w:pPr>
        <w:pStyle w:val="ARCATSubPara"/>
        <w:numPr>
          <w:ilvl w:val="3"/>
          <w:numId w:val="1"/>
        </w:numPr>
        <w:rPr/>
      </w:pPr>
      <w:r>
        <w:rPr/>
        <w:t>I-Beam: 2.68 x 3.94 inch (68.1 x 100 mm), 12 gauge solid steel with powder coated factory finish.</w:t>
      </w:r>
    </w:p>
    <w:p w:rsidR="ABFFABFF" w:rsidRDefault="ABFFABFF" w:rsidP="ABFFABFF">
      <w:pPr>
        <w:pStyle w:val="ARCATSubPara"/>
        <w:numPr>
          <w:ilvl w:val="3"/>
          <w:numId w:val="1"/>
        </w:numPr>
        <w:rPr/>
      </w:pPr>
      <w:r>
        <w:rPr/>
        <w:t>I-Beam: 3 inch (76 mm) square, 12 gauge formed and welded steel tubing with powder coated factory finish.</w:t>
      </w:r>
    </w:p>
    <w:p w:rsidR="ABFFABFF" w:rsidRDefault="ABFFABFF" w:rsidP="ABFFABFF">
      <w:pPr>
        <w:pStyle w:val="ARCATSubPara"/>
        <w:numPr>
          <w:ilvl w:val="3"/>
          <w:numId w:val="1"/>
        </w:numPr>
        <w:rPr/>
      </w:pPr>
      <w:r>
        <w:rPr/>
        <w:t>Swing Gate:</w:t>
      </w:r>
    </w:p>
    <w:p w:rsidR="ABFFABFF" w:rsidRDefault="ABFFABFF" w:rsidP="ABFFABFF">
      <w:pPr>
        <w:pStyle w:val="ARCATSubSub1"/>
        <w:numPr>
          <w:ilvl w:val="4"/>
          <w:numId w:val="1"/>
        </w:numPr>
        <w:rPr/>
      </w:pPr>
      <w:r>
        <w:rPr/>
        <w:t>Upright: 3 inch (76 mm) square tube, 12 gauge.</w:t>
      </w:r>
    </w:p>
    <w:p w:rsidR="ABFFABFF" w:rsidRDefault="ABFFABFF" w:rsidP="ABFFABFF">
      <w:pPr>
        <w:pStyle w:val="ARCATSubSub1"/>
        <w:numPr>
          <w:ilvl w:val="4"/>
          <w:numId w:val="1"/>
        </w:numPr>
        <w:rPr/>
      </w:pPr>
      <w:r>
        <w:rPr/>
        <w:t>Pale: 2.75 x 1 inch (69.9 x 25 mm), 12 gauge.</w:t>
      </w:r>
    </w:p>
    <w:p w:rsidR="ABFFABFF" w:rsidRDefault="ABFFABFF" w:rsidP="ABFFABFF">
      <w:pPr>
        <w:pStyle w:val="ARCATSubSub1"/>
        <w:numPr>
          <w:ilvl w:val="4"/>
          <w:numId w:val="1"/>
        </w:numPr>
        <w:rPr/>
      </w:pPr>
      <w:r>
        <w:rPr/>
        <w:t>Gate Leaf Size, WxH: _____.</w:t>
      </w:r>
    </w:p>
    <w:p>
      <w:pPr>
        <w:pStyle w:val="ARCATnote"/>
        <w:rPr/>
      </w:pPr>
      <w:r>
        <w:rPr/>
        <w:t>** NOTE TO SPECIFIER ** See manufacturer's literature for gate post size required.</w:t>
      </w:r>
    </w:p>
    <w:p w:rsidR="ABFFABFF" w:rsidRDefault="ABFFABFF" w:rsidP="ABFFABFF">
      <w:pPr>
        <w:pStyle w:val="ARCATSubSub2"/>
        <w:numPr>
          <w:ilvl w:val="5"/>
          <w:numId w:val="1"/>
        </w:numPr>
        <w:rPr/>
      </w:pPr>
      <w:r>
        <w:rPr/>
        <w:t>Gate Post Size: _____.</w:t>
      </w:r>
    </w:p>
    <w:p>
      <w:pPr>
        <w:pStyle w:val="ARCATnote"/>
        <w:rPr/>
      </w:pPr>
      <w:r>
        <w:rPr/>
        <w:t>** NOTE TO SPECIFIER ** Delete the article if not required.</w:t>
      </w:r>
    </w:p>
    <w:p w:rsidR="ABFFABFF" w:rsidRDefault="ABFFABFF" w:rsidP="ABFFABFF">
      <w:pPr>
        <w:pStyle w:val="ARCATArticle"/>
        <w:numPr>
          <w:ilvl w:val="1"/>
          <w:numId w:val="1"/>
        </w:numPr>
        <w:rPr/>
      </w:pPr>
      <w:r>
        <w:rPr/>
        <w:t>FENCING - AJAX</w:t>
      </w:r>
    </w:p>
    <w:p w:rsidR="ABFFABFF" w:rsidRDefault="ABFFABFF" w:rsidP="ABFFABFF">
      <w:pPr>
        <w:pStyle w:val="ARCATParagraph"/>
        <w:numPr>
          <w:ilvl w:val="2"/>
          <w:numId w:val="1"/>
        </w:numPr>
        <w:rPr/>
      </w:pPr>
      <w:r>
        <w:rPr/>
        <w:t>Basis of Design: AJAX 3D/2D Welded Wire Fencing as manufactured by Fortress Building Products. A total commercial welded wire fence system including all components, panels, brackets, posts, gates and hardware.</w:t>
      </w:r>
    </w:p>
    <w:p w:rsidR="ABFFABFF" w:rsidRDefault="ABFFABFF" w:rsidP="ABFFABFF">
      <w:pPr>
        <w:pStyle w:val="ARCATSubPara"/>
        <w:numPr>
          <w:ilvl w:val="3"/>
          <w:numId w:val="1"/>
        </w:numPr>
        <w:rPr/>
      </w:pPr>
      <w:r>
        <w:rPr/>
        <w:t>Fence and Gate Posts: Steel. Hot-dip galvanized to meet ASTM A653/A653M; prior to forming.</w:t>
      </w:r>
    </w:p>
    <w:p w:rsidR="ABFFABFF" w:rsidRDefault="ABFFABFF" w:rsidP="ABFFABFF">
      <w:pPr>
        <w:pStyle w:val="ARCATSubSub1"/>
        <w:numPr>
          <w:ilvl w:val="4"/>
          <w:numId w:val="1"/>
        </w:numPr>
        <w:rPr/>
      </w:pPr>
      <w:r>
        <w:rPr/>
        <w:t>Coating Designation G-60. Zinc Coating Weight of 0.60 oz per sq ft (183.09 Grams per sq m) minimum.</w:t>
      </w:r>
    </w:p>
    <w:p w:rsidR="ABFFABFF" w:rsidRDefault="ABFFABFF" w:rsidP="ABFFABFF">
      <w:pPr>
        <w:pStyle w:val="ARCATSubSub1"/>
        <w:numPr>
          <w:ilvl w:val="4"/>
          <w:numId w:val="1"/>
        </w:numPr>
        <w:rPr/>
      </w:pPr>
      <w:r>
        <w:rPr/>
        <w:t>Yield Strength: 45,000 psi (310 MPa).</w:t>
      </w:r>
    </w:p>
    <w:p w:rsidR="ABFFABFF" w:rsidRDefault="ABFFABFF" w:rsidP="ABFFABFF">
      <w:pPr>
        <w:pStyle w:val="ARCATSubSub1"/>
        <w:numPr>
          <w:ilvl w:val="4"/>
          <w:numId w:val="1"/>
        </w:numPr>
        <w:rPr/>
      </w:pPr>
      <w:r>
        <w:rPr/>
        <w:t>Fence and Gate Posts: To meet the minimum size requirements of Table 1.</w:t>
      </w:r>
    </w:p>
    <w:p w:rsidR="ABFFABFF" w:rsidRDefault="ABFFABFF" w:rsidP="ABFFABFF">
      <w:pPr>
        <w:pStyle w:val="ARCATSubPara"/>
        <w:numPr>
          <w:ilvl w:val="3"/>
          <w:numId w:val="1"/>
        </w:numPr>
        <w:rPr/>
      </w:pPr>
      <w:r>
        <w:rPr/>
        <w:t>Steel Wire Mesh Fence Panels: Resistance welded per ASTM A185 at each wire crossing to form rectangles.</w:t>
      </w:r>
    </w:p>
    <w:p w:rsidR="ABFFABFF" w:rsidRDefault="ABFFABFF" w:rsidP="ABFFABFF">
      <w:pPr>
        <w:pStyle w:val="ARCATSubSub1"/>
        <w:numPr>
          <w:ilvl w:val="4"/>
          <w:numId w:val="1"/>
        </w:numPr>
        <w:rPr/>
      </w:pPr>
      <w:r>
        <w:rPr/>
        <w:t>Steel Wire: 6 gauge (0.192 inch) galvanized before welded (GBW).</w:t>
      </w:r>
    </w:p>
    <w:p w:rsidR="ABFFABFF" w:rsidRDefault="ABFFABFF" w:rsidP="ABFFABFF">
      <w:pPr>
        <w:pStyle w:val="ARCATSubSub2"/>
        <w:numPr>
          <w:ilvl w:val="5"/>
          <w:numId w:val="1"/>
        </w:numPr>
        <w:rPr/>
      </w:pPr>
      <w:r>
        <w:rPr/>
        <w:t>Tensile Strength: 70,000 psi (483 MPa) Welded Shear Strength: 74,000 psi (510 MPa).</w:t>
      </w:r>
    </w:p>
    <w:p w:rsidR="ABFFABFF" w:rsidRDefault="ABFFABFF" w:rsidP="ABFFABFF">
      <w:pPr>
        <w:pStyle w:val="ARCATSubSub2"/>
        <w:numPr>
          <w:ilvl w:val="5"/>
          <w:numId w:val="1"/>
        </w:numPr>
        <w:rPr/>
      </w:pPr>
      <w:r>
        <w:rPr/>
        <w:t>Galvanized per ASTM A641: Zinc coating 0.050 oz per sq ft (15.26 grams per sq m).</w:t>
      </w:r>
    </w:p>
    <w:p w:rsidR="ABFFABFF" w:rsidRDefault="ABFFABFF" w:rsidP="ABFFABFF">
      <w:pPr>
        <w:pStyle w:val="ARCATSubSub1"/>
        <w:numPr>
          <w:ilvl w:val="4"/>
          <w:numId w:val="1"/>
        </w:numPr>
        <w:rPr/>
      </w:pPr>
      <w:r>
        <w:rPr/>
        <w:t>Vertical Wires: Spaced at 2 inches (51 mm).</w:t>
      </w:r>
    </w:p>
    <w:p w:rsidR="ABFFABFF" w:rsidRDefault="ABFFABFF" w:rsidP="ABFFABFF">
      <w:pPr>
        <w:pStyle w:val="ARCATSubSub1"/>
        <w:numPr>
          <w:ilvl w:val="4"/>
          <w:numId w:val="1"/>
        </w:numPr>
        <w:rPr/>
      </w:pPr>
      <w:r>
        <w:rPr/>
        <w:t>Horizontal Wires: Spaced at 6 inches (152 mm).</w:t>
      </w:r>
    </w:p>
    <w:p w:rsidR="ABFFABFF" w:rsidRDefault="ABFFABFF" w:rsidP="ABFFABFF">
      <w:pPr>
        <w:pStyle w:val="ARCATSubPara"/>
        <w:numPr>
          <w:ilvl w:val="3"/>
          <w:numId w:val="1"/>
        </w:numPr>
        <w:rPr/>
      </w:pPr>
      <w:r>
        <w:rPr/>
        <w:t>Swing Gates: Welded construction. All rail, upright, and gate end intersections.</w:t>
      </w:r>
    </w:p>
    <w:p w:rsidR="ABFFABFF" w:rsidRDefault="ABFFABFF" w:rsidP="ABFFABFF">
      <w:pPr>
        <w:pStyle w:val="ARCATSubSub1"/>
        <w:numPr>
          <w:ilvl w:val="4"/>
          <w:numId w:val="1"/>
        </w:numPr>
        <w:rPr/>
      </w:pPr>
      <w:r>
        <w:rPr/>
        <w:t>Rails, Gate Ends, and Intermediate Uprights: 2 inch (51 mm) square x 12 ga.</w:t>
      </w:r>
    </w:p>
    <w:p w:rsidR="ABFFABFF" w:rsidRDefault="ABFFABFF" w:rsidP="ABFFABFF">
      <w:pPr>
        <w:pStyle w:val="ARCATSubSub1"/>
        <w:numPr>
          <w:ilvl w:val="4"/>
          <w:numId w:val="1"/>
        </w:numPr>
        <w:rPr/>
      </w:pPr>
      <w:r>
        <w:rPr/>
        <w:t>Gate Widths Greater Than 6 ft (1829 mm): Will have an intermediate upright.</w:t>
      </w:r>
    </w:p>
    <w:p w:rsidR="ABFFABFF" w:rsidRDefault="ABFFABFF" w:rsidP="ABFFABFF">
      <w:pPr>
        <w:pStyle w:val="ARCATParagraph"/>
        <w:numPr>
          <w:ilvl w:val="2"/>
          <w:numId w:val="1"/>
        </w:numPr>
        <w:rPr/>
      </w:pPr>
      <w:r>
        <w:rPr/>
        <w:t>Fence Post Sizes: Based on panel height.</w:t>
      </w:r>
    </w:p>
    <w:p w:rsidR="ABFFABFF" w:rsidRDefault="ABFFABFF" w:rsidP="ABFFABFF">
      <w:pPr>
        <w:pStyle w:val="ARCATSubPara"/>
        <w:numPr>
          <w:ilvl w:val="3"/>
          <w:numId w:val="1"/>
        </w:numPr>
        <w:rPr/>
      </w:pPr>
      <w:r>
        <w:rPr/>
        <w:t>Fence Panels:</w:t>
      </w:r>
    </w:p>
    <w:p w:rsidR="ABFFABFF" w:rsidRDefault="ABFFABFF" w:rsidP="ABFFABFF">
      <w:pPr>
        <w:pStyle w:val="ARCATSubSub1"/>
        <w:numPr>
          <w:ilvl w:val="4"/>
          <w:numId w:val="1"/>
        </w:numPr>
        <w:rPr/>
      </w:pPr>
      <w:r>
        <w:rPr/>
        <w:t>Panel Heights: 6 ft (1829 mm) or less.</w:t>
      </w:r>
    </w:p>
    <w:p w:rsidR="ABFFABFF" w:rsidRDefault="ABFFABFF" w:rsidP="ABFFABFF">
      <w:pPr>
        <w:pStyle w:val="ARCATSubSub2"/>
        <w:numPr>
          <w:ilvl w:val="5"/>
          <w:numId w:val="1"/>
        </w:numPr>
        <w:rPr/>
      </w:pPr>
      <w:r>
        <w:rPr/>
        <w:t>Fence Posts: 2 inch (51 mm) square x 16 ga.</w:t>
      </w:r>
    </w:p>
    <w:p w:rsidR="ABFFABFF" w:rsidRDefault="ABFFABFF" w:rsidP="ABFFABFF">
      <w:pPr>
        <w:pStyle w:val="ARCATSubSub1"/>
        <w:numPr>
          <w:ilvl w:val="4"/>
          <w:numId w:val="1"/>
        </w:numPr>
        <w:rPr/>
      </w:pPr>
      <w:r>
        <w:rPr/>
        <w:t>Panel Heights: 7 ft (2134 mm) and 8 ft (2438 mm).</w:t>
      </w:r>
    </w:p>
    <w:p w:rsidR="ABFFABFF" w:rsidRDefault="ABFFABFF" w:rsidP="ABFFABFF">
      <w:pPr>
        <w:pStyle w:val="ARCATSubSub2"/>
        <w:numPr>
          <w:ilvl w:val="5"/>
          <w:numId w:val="1"/>
        </w:numPr>
        <w:rPr/>
      </w:pPr>
      <w:r>
        <w:rPr/>
        <w:t>Fence Posts: 2-1/2 inch (64 mm) square x 16 ga.</w:t>
      </w:r>
    </w:p>
    <w:p w:rsidR="ABFFABFF" w:rsidRDefault="ABFFABFF" w:rsidP="ABFFABFF">
      <w:pPr>
        <w:pStyle w:val="ARCATSubPara"/>
        <w:numPr>
          <w:ilvl w:val="3"/>
          <w:numId w:val="1"/>
        </w:numPr>
        <w:rPr/>
      </w:pPr>
      <w:r>
        <w:rPr/>
        <w:t>Fence Gates:</w:t>
      </w:r>
    </w:p>
    <w:p w:rsidR="ABFFABFF" w:rsidRDefault="ABFFABFF" w:rsidP="ABFFABFF">
      <w:pPr>
        <w:pStyle w:val="ARCATSubSub1"/>
        <w:numPr>
          <w:ilvl w:val="4"/>
          <w:numId w:val="1"/>
        </w:numPr>
        <w:rPr/>
      </w:pPr>
      <w:r>
        <w:rPr/>
        <w:t>Gate Leaf: Up to 4 ft (1219 mm).</w:t>
      </w:r>
    </w:p>
    <w:p w:rsidR="ABFFABFF" w:rsidRDefault="ABFFABFF" w:rsidP="ABFFABFF">
      <w:pPr>
        <w:pStyle w:val="ARCATSubSub2"/>
        <w:numPr>
          <w:ilvl w:val="5"/>
          <w:numId w:val="1"/>
        </w:numPr>
        <w:rPr/>
      </w:pPr>
      <w:r>
        <w:rPr/>
        <w:t>Gate Height: 6 ft (1829 mm) or less.</w:t>
      </w:r>
    </w:p>
    <w:p w:rsidR="ABFFABFF" w:rsidRDefault="ABFFABFF" w:rsidP="ABFFABFF">
      <w:pPr>
        <w:pStyle w:val="ARCATSubSub3"/>
        <w:numPr>
          <w:ilvl w:val="6"/>
          <w:numId w:val="1"/>
        </w:numPr>
        <w:rPr/>
      </w:pPr>
      <w:r>
        <w:rPr/>
        <w:t>Gate Posts: 2-1/2 inch (64 mm) square x 14 ga.</w:t>
      </w:r>
    </w:p>
    <w:p w:rsidR="ABFFABFF" w:rsidRDefault="ABFFABFF" w:rsidP="ABFFABFF">
      <w:pPr>
        <w:pStyle w:val="ARCATSubSub2"/>
        <w:numPr>
          <w:ilvl w:val="5"/>
          <w:numId w:val="1"/>
        </w:numPr>
        <w:rPr/>
      </w:pPr>
      <w:r>
        <w:rPr/>
        <w:t>Gate Height: Greater than 6 ft (1829 mm) up to 8 ft (2438 mm).</w:t>
      </w:r>
    </w:p>
    <w:p w:rsidR="ABFFABFF" w:rsidRDefault="ABFFABFF" w:rsidP="ABFFABFF">
      <w:pPr>
        <w:pStyle w:val="ARCATSubSub3"/>
        <w:numPr>
          <w:ilvl w:val="6"/>
          <w:numId w:val="1"/>
        </w:numPr>
        <w:rPr/>
      </w:pPr>
      <w:r>
        <w:rPr/>
        <w:t>Gate Posts: 3 inch (76 mm) square x 12 ga.</w:t>
      </w:r>
    </w:p>
    <w:p w:rsidR="ABFFABFF" w:rsidRDefault="ABFFABFF" w:rsidP="ABFFABFF">
      <w:pPr>
        <w:pStyle w:val="ARCATSubSub1"/>
        <w:numPr>
          <w:ilvl w:val="4"/>
          <w:numId w:val="1"/>
        </w:numPr>
        <w:rPr/>
      </w:pPr>
      <w:r>
        <w:rPr/>
        <w:t>Gate Leaf: 4 ft 1 inch (1245 mm) to 6 ft (1829 mm).</w:t>
      </w:r>
    </w:p>
    <w:p w:rsidR="ABFFABFF" w:rsidRDefault="ABFFABFF" w:rsidP="ABFFABFF">
      <w:pPr>
        <w:pStyle w:val="ARCATSubSub2"/>
        <w:numPr>
          <w:ilvl w:val="5"/>
          <w:numId w:val="1"/>
        </w:numPr>
        <w:rPr/>
      </w:pPr>
      <w:r>
        <w:rPr/>
        <w:t>Gate Height: 6 ft (1829 mm) or less.</w:t>
      </w:r>
    </w:p>
    <w:p w:rsidR="ABFFABFF" w:rsidRDefault="ABFFABFF" w:rsidP="ABFFABFF">
      <w:pPr>
        <w:pStyle w:val="ARCATSubSub3"/>
        <w:numPr>
          <w:ilvl w:val="6"/>
          <w:numId w:val="1"/>
        </w:numPr>
        <w:rPr/>
      </w:pPr>
      <w:r>
        <w:rPr/>
        <w:t>Gate Posts: 3 inch (76 mm) square x 14 ga.</w:t>
      </w:r>
    </w:p>
    <w:p w:rsidR="ABFFABFF" w:rsidRDefault="ABFFABFF" w:rsidP="ABFFABFF">
      <w:pPr>
        <w:pStyle w:val="ARCATSubSub2"/>
        <w:numPr>
          <w:ilvl w:val="5"/>
          <w:numId w:val="1"/>
        </w:numPr>
        <w:rPr/>
      </w:pPr>
      <w:r>
        <w:rPr/>
        <w:t>Gate Height: Greater than 6 ft (1829 mm) up to 8 ft (2438 mm).</w:t>
      </w:r>
    </w:p>
    <w:p w:rsidR="ABFFABFF" w:rsidRDefault="ABFFABFF" w:rsidP="ABFFABFF">
      <w:pPr>
        <w:pStyle w:val="ARCATSubSub3"/>
        <w:numPr>
          <w:ilvl w:val="6"/>
          <w:numId w:val="1"/>
        </w:numPr>
        <w:rPr/>
      </w:pPr>
      <w:r>
        <w:rPr/>
        <w:t>Gate Posts: 3 inch (76 mm) square x 12 ga.</w:t>
      </w:r>
    </w:p>
    <w:p w:rsidR="ABFFABFF" w:rsidRDefault="ABFFABFF" w:rsidP="ABFFABFF">
      <w:pPr>
        <w:pStyle w:val="ARCATSubSub1"/>
        <w:numPr>
          <w:ilvl w:val="4"/>
          <w:numId w:val="1"/>
        </w:numPr>
        <w:rPr/>
      </w:pPr>
      <w:r>
        <w:rPr/>
        <w:t>Gate Leaf: 6 ft 1 inch (1854 mm) to 10 ft (3048 mm).</w:t>
      </w:r>
    </w:p>
    <w:p w:rsidR="ABFFABFF" w:rsidRDefault="ABFFABFF" w:rsidP="ABFFABFF">
      <w:pPr>
        <w:pStyle w:val="ARCATSubSub2"/>
        <w:numPr>
          <w:ilvl w:val="5"/>
          <w:numId w:val="1"/>
        </w:numPr>
        <w:rPr/>
      </w:pPr>
      <w:r>
        <w:rPr/>
        <w:t>Gate Height: 6 ft (1829 mm) or less.</w:t>
      </w:r>
    </w:p>
    <w:p w:rsidR="ABFFABFF" w:rsidRDefault="ABFFABFF" w:rsidP="ABFFABFF">
      <w:pPr>
        <w:pStyle w:val="ARCATSubSub3"/>
        <w:numPr>
          <w:ilvl w:val="6"/>
          <w:numId w:val="1"/>
        </w:numPr>
        <w:rPr/>
      </w:pPr>
      <w:r>
        <w:rPr/>
        <w:t>Gate Posts: 4 inch (102 mm) square x 11 ga.</w:t>
      </w:r>
    </w:p>
    <w:p w:rsidR="ABFFABFF" w:rsidRDefault="ABFFABFF" w:rsidP="ABFFABFF">
      <w:pPr>
        <w:pStyle w:val="ARCATSubSub2"/>
        <w:numPr>
          <w:ilvl w:val="5"/>
          <w:numId w:val="1"/>
        </w:numPr>
        <w:rPr/>
      </w:pPr>
      <w:r>
        <w:rPr/>
        <w:t>Gate Height: Greater than 6 ft (1829 mm) up to 8 ft (2438 mm).</w:t>
      </w:r>
    </w:p>
    <w:p w:rsidR="ABFFABFF" w:rsidRDefault="ABFFABFF" w:rsidP="ABFFABFF">
      <w:pPr>
        <w:pStyle w:val="ARCATSubSub3"/>
        <w:numPr>
          <w:ilvl w:val="6"/>
          <w:numId w:val="1"/>
        </w:numPr>
        <w:rPr/>
      </w:pPr>
      <w:r>
        <w:rPr/>
        <w:t>Gate Posts: 4 inch (102 mm) square x 11 ga.</w:t>
      </w:r>
    </w:p>
    <w:p w:rsidR="ABFFABFF" w:rsidRDefault="ABFFABFF" w:rsidP="ABFFABFF">
      <w:pPr>
        <w:pStyle w:val="ARCATSubSub1"/>
        <w:numPr>
          <w:ilvl w:val="4"/>
          <w:numId w:val="1"/>
        </w:numPr>
        <w:rPr/>
      </w:pPr>
      <w:r>
        <w:rPr/>
        <w:t>Gate Leaf: 10 ft 1 inch (3073 mm) to 16 ft (4877 mm).</w:t>
      </w:r>
    </w:p>
    <w:p w:rsidR="ABFFABFF" w:rsidRDefault="ABFFABFF" w:rsidP="ABFFABFF">
      <w:pPr>
        <w:pStyle w:val="ARCATSubSub2"/>
        <w:numPr>
          <w:ilvl w:val="5"/>
          <w:numId w:val="1"/>
        </w:numPr>
        <w:rPr/>
      </w:pPr>
      <w:r>
        <w:rPr/>
        <w:t>Gate Height: 6 ft (1829 mm) or less.</w:t>
      </w:r>
    </w:p>
    <w:p w:rsidR="ABFFABFF" w:rsidRDefault="ABFFABFF" w:rsidP="ABFFABFF">
      <w:pPr>
        <w:pStyle w:val="ARCATSubSub3"/>
        <w:numPr>
          <w:ilvl w:val="6"/>
          <w:numId w:val="1"/>
        </w:numPr>
        <w:rPr/>
      </w:pPr>
      <w:r>
        <w:rPr/>
        <w:t>Gate Posts: 6 inch (152 mm) square x 3/16 inch (5 mm).</w:t>
      </w:r>
    </w:p>
    <w:p w:rsidR="ABFFABFF" w:rsidRDefault="ABFFABFF" w:rsidP="ABFFABFF">
      <w:pPr>
        <w:pStyle w:val="ARCATSubSub2"/>
        <w:numPr>
          <w:ilvl w:val="5"/>
          <w:numId w:val="1"/>
        </w:numPr>
        <w:rPr/>
      </w:pPr>
      <w:r>
        <w:rPr/>
        <w:t>Gate Height: Greater than 6 ft (1829 mm) up to 8 ft (2438 mm).</w:t>
      </w:r>
    </w:p>
    <w:p w:rsidR="ABFFABFF" w:rsidRDefault="ABFFABFF" w:rsidP="ABFFABFF">
      <w:pPr>
        <w:pStyle w:val="ARCATSubSub3"/>
        <w:numPr>
          <w:ilvl w:val="6"/>
          <w:numId w:val="1"/>
        </w:numPr>
        <w:rPr/>
      </w:pPr>
      <w:r>
        <w:rPr/>
        <w:t>Gate Posts: 4 inch (102 mm) square x 11 ga.</w:t>
      </w:r>
    </w:p>
    <w:p w:rsidR="ABFFABFF" w:rsidRDefault="ABFFABFF" w:rsidP="ABFFABFF">
      <w:pPr>
        <w:pStyle w:val="ARCATParagraph"/>
        <w:numPr>
          <w:ilvl w:val="2"/>
          <w:numId w:val="1"/>
        </w:numPr>
        <w:rPr/>
      </w:pPr>
      <w:r>
        <w:rPr/>
        <w:t>Panels and Posts: Installed to specific lengths. Each panel has specific number of structural V bends which are based upon the specific height and panel:</w:t>
      </w:r>
    </w:p>
    <w:p w:rsidR="ABFFABFF" w:rsidRDefault="ABFFABFF" w:rsidP="ABFFABFF">
      <w:pPr>
        <w:pStyle w:val="ARCATSubPara"/>
        <w:numPr>
          <w:ilvl w:val="3"/>
          <w:numId w:val="1"/>
        </w:numPr>
        <w:rPr/>
      </w:pPr>
      <w:r>
        <w:rPr/>
        <w:t>3D Fence Panels (HxW): 48 x 96 inches (1219 x 2438 mm). Struct. V-Bends Qty: 2.</w:t>
      </w:r>
    </w:p>
    <w:p w:rsidR="ABFFABFF" w:rsidRDefault="ABFFABFF" w:rsidP="ABFFABFF">
      <w:pPr>
        <w:pStyle w:val="ARCATSubPara"/>
        <w:numPr>
          <w:ilvl w:val="3"/>
          <w:numId w:val="1"/>
        </w:numPr>
        <w:rPr/>
      </w:pPr>
      <w:r>
        <w:rPr/>
        <w:t>3D Fence Panels (HxW): 60 x 96 inches (1524 x 2438 mm). Struct. V-Bends Qty: 2.</w:t>
      </w:r>
    </w:p>
    <w:p w:rsidR="ABFFABFF" w:rsidRDefault="ABFFABFF" w:rsidP="ABFFABFF">
      <w:pPr>
        <w:pStyle w:val="ARCATSubPara"/>
        <w:numPr>
          <w:ilvl w:val="3"/>
          <w:numId w:val="1"/>
        </w:numPr>
        <w:rPr/>
      </w:pPr>
      <w:r>
        <w:rPr/>
        <w:t>3D Fence Panels (HxW): 72 x 96 inches (1829 x 2438 mm). Struct. V-Bends Qty: 3.</w:t>
      </w:r>
    </w:p>
    <w:p w:rsidR="ABFFABFF" w:rsidRDefault="ABFFABFF" w:rsidP="ABFFABFF">
      <w:pPr>
        <w:pStyle w:val="ARCATSubPara"/>
        <w:numPr>
          <w:ilvl w:val="3"/>
          <w:numId w:val="1"/>
        </w:numPr>
        <w:rPr/>
      </w:pPr>
      <w:r>
        <w:rPr/>
        <w:t>3D Fence Panels (HxW): 96 x 96 inches (2438 x 2438 mm). Struct. V-Bends Qty: 4.</w:t>
      </w:r>
    </w:p>
    <w:p w:rsidR="ABFFABFF" w:rsidRDefault="ABFFABFF" w:rsidP="ABFFABFF">
      <w:pPr>
        <w:pStyle w:val="ARCATParagraph"/>
        <w:numPr>
          <w:ilvl w:val="2"/>
          <w:numId w:val="1"/>
        </w:numPr>
        <w:rPr/>
      </w:pPr>
      <w:r>
        <w:rPr/>
        <w:t>Finish Coating: Materials are coated with the FortressShield process; galvanization, nano ceramic coating, electrodeposition (E-coat), and architectural grade powder coat.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Adhesion: Tested to ASTM D3359-Method B.</w:t>
      </w:r>
    </w:p>
    <w:p w:rsidR="ABFFABFF" w:rsidRDefault="ABFFABFF" w:rsidP="ABFFABFF">
      <w:pPr>
        <w:pStyle w:val="ARCATSubSub2"/>
        <w:numPr>
          <w:ilvl w:val="5"/>
          <w:numId w:val="1"/>
        </w:numPr>
        <w:rPr/>
      </w:pPr>
      <w:r>
        <w:rPr/>
        <w:t>Retention of Coating over 90 percent of test area.</w:t>
      </w:r>
    </w:p>
    <w:p w:rsidR="ABFFABFF" w:rsidRDefault="ABFFABFF" w:rsidP="ABFFABFF">
      <w:pPr>
        <w:pStyle w:val="ARCATSubSub1"/>
        <w:numPr>
          <w:ilvl w:val="4"/>
          <w:numId w:val="1"/>
        </w:numPr>
        <w:rPr/>
      </w:pPr>
      <w:r>
        <w:rPr/>
        <w:t>Corrosion Resistance: Tested to ASTM B117, D714 and D1654.</w:t>
      </w:r>
    </w:p>
    <w:p w:rsidR="ABFFABFF" w:rsidRDefault="ABFFABFF" w:rsidP="ABFFABFF">
      <w:pPr>
        <w:pStyle w:val="ARCATSubSub2"/>
        <w:numPr>
          <w:ilvl w:val="5"/>
          <w:numId w:val="1"/>
        </w:numPr>
        <w:rPr/>
      </w:pPr>
      <w:r>
        <w:rPr/>
        <w:t>Over 1,000 hours; scribed per D1654. Failure method is accumulation of 1/8 inch (3 mm) coating loss from scribe or No. 8 blisters.</w:t>
      </w:r>
    </w:p>
    <w:p w:rsidR="ABFFABFF" w:rsidRDefault="ABFFABFF" w:rsidP="ABFFABFF">
      <w:pPr>
        <w:pStyle w:val="ARCATSubSub1"/>
        <w:numPr>
          <w:ilvl w:val="4"/>
          <w:numId w:val="1"/>
        </w:numPr>
        <w:rPr/>
      </w:pPr>
      <w:r>
        <w:rPr/>
        <w:t>Impact Resistance: Tested to ASTM D2794.</w:t>
      </w:r>
    </w:p>
    <w:p w:rsidR="ABFFABFF" w:rsidRDefault="ABFFABFF" w:rsidP="ABFFABFF">
      <w:pPr>
        <w:pStyle w:val="ARCATSubSub2"/>
        <w:numPr>
          <w:ilvl w:val="5"/>
          <w:numId w:val="1"/>
        </w:numPr>
        <w:rPr/>
      </w:pPr>
      <w:r>
        <w:rPr/>
        <w:t>Over 60 inch-lbs (6.8 Nm).</w:t>
      </w:r>
    </w:p>
    <w:p w:rsidR="ABFFABFF" w:rsidRDefault="ABFFABFF" w:rsidP="ABFFABFF">
      <w:pPr>
        <w:pStyle w:val="ARCATSubSub1"/>
        <w:numPr>
          <w:ilvl w:val="4"/>
          <w:numId w:val="1"/>
        </w:numPr>
        <w:rPr/>
      </w:pPr>
      <w:r>
        <w:rPr/>
        <w:t>Weathering Resistance: Tested to ASTM D822, D2244, and D523.</w:t>
      </w:r>
    </w:p>
    <w:p w:rsidR="ABFFABFF" w:rsidRDefault="ABFFABFF" w:rsidP="ABFFABFF">
      <w:pPr>
        <w:pStyle w:val="ARCATSubSub2"/>
        <w:numPr>
          <w:ilvl w:val="5"/>
          <w:numId w:val="1"/>
        </w:numPr>
        <w:rPr/>
      </w:pPr>
      <w:r>
        <w:rPr/>
        <w:t>Over 1000 hours.</w:t>
      </w:r>
    </w:p>
    <w:p w:rsidR="ABFFABFF" w:rsidRDefault="ABFFABFF" w:rsidP="ABFFABFF">
      <w:pPr>
        <w:pStyle w:val="ARCATSubPara"/>
        <w:numPr>
          <w:ilvl w:val="3"/>
          <w:numId w:val="1"/>
        </w:numPr>
        <w:rPr/>
      </w:pPr>
      <w:r>
        <w:rPr/>
        <w:t>Galvanized Steel Fence Components:</w:t>
      </w:r>
    </w:p>
    <w:p w:rsidR="ABFFABFF" w:rsidRDefault="ABFFABFF" w:rsidP="ABFFABFF">
      <w:pPr>
        <w:pStyle w:val="ARCATSubSub1"/>
        <w:numPr>
          <w:ilvl w:val="4"/>
          <w:numId w:val="1"/>
        </w:numPr>
        <w:rPr/>
      </w:pPr>
      <w:r>
        <w:rPr/>
        <w:t>Cleaned: With a non-petroleum solvent.</w:t>
      </w:r>
    </w:p>
    <w:p w:rsidR="ABFFABFF" w:rsidRDefault="ABFFABFF" w:rsidP="ABFFABFF">
      <w:pPr>
        <w:pStyle w:val="ARCATSubSub1"/>
        <w:numPr>
          <w:ilvl w:val="4"/>
          <w:numId w:val="1"/>
        </w:numPr>
        <w:rPr/>
      </w:pPr>
      <w:r>
        <w:rPr/>
        <w:t>Sealed: A nano ceramic coating.</w:t>
      </w:r>
    </w:p>
    <w:p w:rsidR="ABFFABFF" w:rsidRDefault="ABFFABFF" w:rsidP="ABFFABFF">
      <w:pPr>
        <w:pStyle w:val="ARCATSubSub1"/>
        <w:numPr>
          <w:ilvl w:val="4"/>
          <w:numId w:val="1"/>
        </w:numPr>
        <w:rPr/>
      </w:pPr>
      <w:r>
        <w:rPr/>
        <w:t>Lead Free High Corrosion Resistant Epoxy Resin Coating.</w:t>
      </w:r>
    </w:p>
    <w:p w:rsidR="ABFFABFF" w:rsidRDefault="ABFFABFF" w:rsidP="ABFFABFF">
      <w:pPr>
        <w:pStyle w:val="ARCATSubSub2"/>
        <w:numPr>
          <w:ilvl w:val="5"/>
          <w:numId w:val="1"/>
        </w:numPr>
        <w:rPr/>
      </w:pPr>
      <w:r>
        <w:rPr/>
        <w:t>Thickness: 20 microns. Electrostatic dipping process.</w:t>
      </w:r>
    </w:p>
    <w:p w:rsidR="ABFFABFF" w:rsidRDefault="ABFFABFF" w:rsidP="ABFFABFF">
      <w:pPr>
        <w:pStyle w:val="ARCATSubSub1"/>
        <w:numPr>
          <w:ilvl w:val="4"/>
          <w:numId w:val="1"/>
        </w:numPr>
        <w:rPr/>
      </w:pPr>
      <w:r>
        <w:rPr/>
        <w:t>Top Coating: A thermosetting carboxyl polyester resin.</w:t>
      </w:r>
    </w:p>
    <w:p w:rsidR="ABFFABFF" w:rsidRDefault="ABFFABFF" w:rsidP="ABFFABFF">
      <w:pPr>
        <w:pStyle w:val="ARCATSubSub2"/>
        <w:numPr>
          <w:ilvl w:val="5"/>
          <w:numId w:val="1"/>
        </w:numPr>
        <w:rPr/>
      </w:pPr>
      <w:r>
        <w:rPr/>
        <w:t>Dry Film Thickness: 60 to 70 microns.</w:t>
      </w:r>
    </w:p>
    <w:p w:rsidR="ABFFABFF" w:rsidRDefault="ABFFABFF" w:rsidP="ABFFABFF">
      <w:pPr>
        <w:pStyle w:val="ARCATSubPara"/>
        <w:numPr>
          <w:ilvl w:val="3"/>
          <w:numId w:val="1"/>
        </w:numPr>
        <w:rPr/>
      </w:pPr>
      <w:r>
        <w:rPr/>
        <w:t>Final Coat: Electrostatic spray process.</w:t>
      </w:r>
    </w:p>
    <w:p>
      <w:pPr>
        <w:pStyle w:val="ARCATnote"/>
        <w:rPr/>
      </w:pPr>
      <w:r>
        <w:rPr/>
        <w:t>** NOTE TO SPECIFIER ** Delete color options not required.</w:t>
      </w:r>
    </w:p>
    <w:p w:rsidR="ABFFABFF" w:rsidRDefault="ABFFABFF" w:rsidP="ABFFABFF">
      <w:pPr>
        <w:pStyle w:val="ARCATSubSub1"/>
        <w:numPr>
          <w:ilvl w:val="4"/>
          <w:numId w:val="1"/>
        </w:numPr>
        <w:rPr/>
      </w:pPr>
      <w:r>
        <w:rPr/>
        <w:t>Color: Black Sand.</w:t>
      </w:r>
    </w:p>
    <w:p w:rsidR="ABFFABFF" w:rsidRDefault="ABFFABFF" w:rsidP="ABFFABFF">
      <w:pPr>
        <w:pStyle w:val="ARCATSubSub1"/>
        <w:numPr>
          <w:ilvl w:val="4"/>
          <w:numId w:val="1"/>
        </w:numPr>
        <w:rPr/>
      </w:pPr>
      <w:r>
        <w:rPr/>
        <w:t>Color: Gloss Black.</w:t>
      </w:r>
    </w:p>
    <w:p w:rsidR="ABFFABFF" w:rsidRDefault="ABFFABFF" w:rsidP="ABFFABFF">
      <w:pPr>
        <w:pStyle w:val="ARCATSubSub1"/>
        <w:numPr>
          <w:ilvl w:val="4"/>
          <w:numId w:val="1"/>
        </w:numPr>
        <w:rPr/>
      </w:pPr>
      <w:r>
        <w:rPr/>
        <w:t>Color: Green Sand.</w:t>
      </w:r>
    </w:p>
    <w:p w:rsidR="ABFFABFF" w:rsidRDefault="ABFFABFF" w:rsidP="ABFFABFF">
      <w:pPr>
        <w:pStyle w:val="ARCATSubSub1"/>
        <w:numPr>
          <w:ilvl w:val="4"/>
          <w:numId w:val="1"/>
        </w:numPr>
        <w:rPr/>
      </w:pPr>
      <w:r>
        <w:rPr/>
        <w:t>Color: Gloss Green.</w:t>
      </w:r>
    </w:p>
    <w:p w:rsidR="ABFFABFF" w:rsidRDefault="ABFFABFF" w:rsidP="ABFFABFF">
      <w:pPr>
        <w:pStyle w:val="ARCATArticle"/>
        <w:numPr>
          <w:ilvl w:val="1"/>
          <w:numId w:val="1"/>
        </w:numPr>
        <w:rPr/>
      </w:pPr>
      <w:r>
        <w:rPr/>
        <w:t>CABLE FENCING</w:t>
      </w:r>
    </w:p>
    <w:p w:rsidR="ABFFABFF" w:rsidRDefault="ABFFABFF" w:rsidP="ABFFABFF">
      <w:pPr>
        <w:pStyle w:val="ARCATParagraph"/>
        <w:numPr>
          <w:ilvl w:val="2"/>
          <w:numId w:val="1"/>
        </w:numPr>
        <w:rPr/>
      </w:pPr>
      <w:r>
        <w:rPr/>
        <w:t>Basis of Design: Valkyrie Cable Fencing; as manufactured by Fortress Fence Products, a division of The Fortress Company.</w:t>
      </w:r>
    </w:p>
    <w:p w:rsidR="ABFFABFF" w:rsidRDefault="ABFFABFF" w:rsidP="ABFFABFF">
      <w:pPr>
        <w:pStyle w:val="ARCATSubPara"/>
        <w:numPr>
          <w:ilvl w:val="3"/>
          <w:numId w:val="1"/>
        </w:numPr>
        <w:rPr/>
      </w:pPr>
      <w:r>
        <w:rPr/>
        <w:t>Model: M30 (P1).</w:t>
      </w:r>
    </w:p>
    <w:p w:rsidR="ABFFABFF" w:rsidRDefault="ABFFABFF" w:rsidP="ABFFABFF">
      <w:pPr>
        <w:pStyle w:val="ARCATSubSub1"/>
        <w:numPr>
          <w:ilvl w:val="4"/>
          <w:numId w:val="1"/>
        </w:numPr>
        <w:rPr/>
      </w:pPr>
      <w:r>
        <w:rPr/>
        <w:t>Certification: Engineered (SDOF).</w:t>
      </w:r>
    </w:p>
    <w:p w:rsidR="ABFFABFF" w:rsidRDefault="ABFFABFF" w:rsidP="ABFFABFF">
      <w:pPr>
        <w:pStyle w:val="ARCATSubSub1"/>
        <w:numPr>
          <w:ilvl w:val="4"/>
          <w:numId w:val="1"/>
        </w:numPr>
        <w:rPr/>
      </w:pPr>
      <w:r>
        <w:rPr/>
        <w:t>Post Spacing: 20 ft (6.096 m).</w:t>
      </w:r>
    </w:p>
    <w:p w:rsidR="ABFFABFF" w:rsidRDefault="ABFFABFF" w:rsidP="ABFFABFF">
      <w:pPr>
        <w:pStyle w:val="ARCATSubSub1"/>
        <w:numPr>
          <w:ilvl w:val="4"/>
          <w:numId w:val="1"/>
        </w:numPr>
        <w:rPr/>
      </w:pPr>
      <w:r>
        <w:rPr/>
        <w:t>Penetration: Greater than (39.37 inches) (1 m).</w:t>
      </w:r>
    </w:p>
    <w:p w:rsidR="ABFFABFF" w:rsidRDefault="ABFFABFF" w:rsidP="ABFFABFF">
      <w:pPr>
        <w:pStyle w:val="ARCATSubSub1"/>
        <w:numPr>
          <w:ilvl w:val="4"/>
          <w:numId w:val="1"/>
        </w:numPr>
        <w:rPr/>
      </w:pPr>
      <w:r>
        <w:rPr/>
        <w:t>Cable: 1-3/8 inch (35 mm) diameter.</w:t>
      </w:r>
    </w:p>
    <w:p w:rsidR="ABFFABFF" w:rsidRDefault="ABFFABFF" w:rsidP="ABFFABFF">
      <w:pPr>
        <w:pStyle w:val="ARCATSubSub1"/>
        <w:numPr>
          <w:ilvl w:val="4"/>
          <w:numId w:val="1"/>
        </w:numPr>
        <w:rPr/>
      </w:pPr>
      <w:r>
        <w:rPr/>
        <w:t>Post - Terminal: 10 inch (254 mm) square.</w:t>
      </w:r>
    </w:p>
    <w:p w:rsidR="ABFFABFF" w:rsidRDefault="ABFFABFF" w:rsidP="ABFFABFF">
      <w:pPr>
        <w:pStyle w:val="ARCATSubSub1"/>
        <w:numPr>
          <w:ilvl w:val="4"/>
          <w:numId w:val="1"/>
        </w:numPr>
        <w:rPr/>
      </w:pPr>
      <w:r>
        <w:rPr/>
        <w:t>Post - Line: 8 inch (203 mm) round.</w:t>
      </w:r>
    </w:p>
    <w:p w:rsidR="ABFFABFF" w:rsidRDefault="ABFFABFF" w:rsidP="ABFFABFF">
      <w:pPr>
        <w:pStyle w:val="ARCATSubSub1"/>
        <w:numPr>
          <w:ilvl w:val="4"/>
          <w:numId w:val="1"/>
        </w:numPr>
        <w:rPr/>
      </w:pPr>
      <w:r>
        <w:rPr/>
        <w:t>Post - Corner: 8 inch (203 mm) round.</w:t>
      </w:r>
    </w:p>
    <w:p w:rsidR="ABFFABFF" w:rsidRDefault="ABFFABFF" w:rsidP="ABFFABFF">
      <w:pPr>
        <w:pStyle w:val="ARCATSubSub1"/>
        <w:numPr>
          <w:ilvl w:val="4"/>
          <w:numId w:val="1"/>
        </w:numPr>
        <w:rPr/>
      </w:pPr>
      <w:r>
        <w:rPr/>
        <w:t>Finish: Powder Coat.</w:t>
      </w:r>
    </w:p>
    <w:p w:rsidR="ABFFABFF" w:rsidRDefault="ABFFABFF" w:rsidP="ABFFABFF">
      <w:pPr>
        <w:pStyle w:val="ARCATSubPara"/>
        <w:numPr>
          <w:ilvl w:val="3"/>
          <w:numId w:val="1"/>
        </w:numPr>
        <w:rPr/>
      </w:pPr>
      <w:r>
        <w:rPr/>
        <w:t>Model: M30 (P2).</w:t>
      </w:r>
    </w:p>
    <w:p w:rsidR="ABFFABFF" w:rsidRDefault="ABFFABFF" w:rsidP="ABFFABFF">
      <w:pPr>
        <w:pStyle w:val="ARCATSubSub1"/>
        <w:numPr>
          <w:ilvl w:val="4"/>
          <w:numId w:val="1"/>
        </w:numPr>
        <w:rPr/>
      </w:pPr>
      <w:r>
        <w:rPr/>
        <w:t>Certification: Engineered (SDOF).</w:t>
      </w:r>
    </w:p>
    <w:p w:rsidR="ABFFABFF" w:rsidRDefault="ABFFABFF" w:rsidP="ABFFABFF">
      <w:pPr>
        <w:pStyle w:val="ARCATSubSub1"/>
        <w:numPr>
          <w:ilvl w:val="4"/>
          <w:numId w:val="1"/>
        </w:numPr>
        <w:rPr/>
      </w:pPr>
      <w:r>
        <w:rPr/>
        <w:t>Post Spacing: 200 ft (60.96 m).</w:t>
      </w:r>
    </w:p>
    <w:p w:rsidR="ABFFABFF" w:rsidRDefault="ABFFABFF" w:rsidP="ABFFABFF">
      <w:pPr>
        <w:pStyle w:val="ARCATSubSub1"/>
        <w:numPr>
          <w:ilvl w:val="4"/>
          <w:numId w:val="1"/>
        </w:numPr>
        <w:rPr/>
      </w:pPr>
      <w:r>
        <w:rPr/>
        <w:t>Penetration: Greater than (2.134 inches) (7 m).</w:t>
      </w:r>
    </w:p>
    <w:p w:rsidR="ABFFABFF" w:rsidRDefault="ABFFABFF" w:rsidP="ABFFABFF">
      <w:pPr>
        <w:pStyle w:val="ARCATSubSub1"/>
        <w:numPr>
          <w:ilvl w:val="4"/>
          <w:numId w:val="1"/>
        </w:numPr>
        <w:rPr/>
      </w:pPr>
      <w:r>
        <w:rPr/>
        <w:t>Cable: 1 inch (25 mm) diameter.</w:t>
      </w:r>
    </w:p>
    <w:p w:rsidR="ABFFABFF" w:rsidRDefault="ABFFABFF" w:rsidP="ABFFABFF">
      <w:pPr>
        <w:pStyle w:val="ARCATSubSub2"/>
        <w:numPr>
          <w:ilvl w:val="5"/>
          <w:numId w:val="1"/>
        </w:numPr>
        <w:rPr/>
      </w:pPr>
      <w:r>
        <w:rPr/>
        <w:t>Cable Material: Structural Strand Wire Rope, galvanized.</w:t>
      </w:r>
    </w:p>
    <w:p w:rsidR="ABFFABFF" w:rsidRDefault="ABFFABFF" w:rsidP="ABFFABFF">
      <w:pPr>
        <w:pStyle w:val="ARCATSubSub1"/>
        <w:numPr>
          <w:ilvl w:val="4"/>
          <w:numId w:val="1"/>
        </w:numPr>
        <w:rPr/>
      </w:pPr>
      <w:r>
        <w:rPr/>
        <w:t>Post - Terminal: 10 inch (254 mm) square.</w:t>
      </w:r>
    </w:p>
    <w:p w:rsidR="ABFFABFF" w:rsidRDefault="ABFFABFF" w:rsidP="ABFFABFF">
      <w:pPr>
        <w:pStyle w:val="ARCATSubSub1"/>
        <w:numPr>
          <w:ilvl w:val="4"/>
          <w:numId w:val="1"/>
        </w:numPr>
        <w:rPr/>
      </w:pPr>
      <w:r>
        <w:rPr/>
        <w:t>Post - Line: 8 inch (203 mm) round.</w:t>
      </w:r>
    </w:p>
    <w:p w:rsidR="ABFFABFF" w:rsidRDefault="ABFFABFF" w:rsidP="ABFFABFF">
      <w:pPr>
        <w:pStyle w:val="ARCATSubSub1"/>
        <w:numPr>
          <w:ilvl w:val="4"/>
          <w:numId w:val="1"/>
        </w:numPr>
        <w:rPr/>
      </w:pPr>
      <w:r>
        <w:rPr/>
        <w:t>Post - Corner: 8 inch (203 mm) round.</w:t>
      </w:r>
    </w:p>
    <w:p w:rsidR="ABFFABFF" w:rsidRDefault="ABFFABFF" w:rsidP="ABFFABFF">
      <w:pPr>
        <w:pStyle w:val="ARCATSubSub1"/>
        <w:numPr>
          <w:ilvl w:val="4"/>
          <w:numId w:val="1"/>
        </w:numPr>
        <w:rPr/>
      </w:pPr>
      <w:r>
        <w:rPr/>
        <w:t>Post - Intermediate: 3 inch (76 mm). 10 ft (3.048 m) intermediate spacing.</w:t>
      </w:r>
    </w:p>
    <w:p w:rsidR="ABFFABFF" w:rsidRDefault="ABFFABFF" w:rsidP="ABFFABFF">
      <w:pPr>
        <w:pStyle w:val="ARCATSubSub1"/>
        <w:numPr>
          <w:ilvl w:val="4"/>
          <w:numId w:val="1"/>
        </w:numPr>
        <w:rPr/>
      </w:pPr>
      <w:r>
        <w:rPr/>
        <w:t>Post Material: Steel.</w:t>
      </w:r>
    </w:p>
    <w:p w:rsidR="ABFFABFF" w:rsidRDefault="ABFFABFF" w:rsidP="ABFFABFF">
      <w:pPr>
        <w:pStyle w:val="ARCATSubSub1"/>
        <w:numPr>
          <w:ilvl w:val="4"/>
          <w:numId w:val="1"/>
        </w:numPr>
        <w:rPr/>
      </w:pPr>
      <w:r>
        <w:rPr/>
        <w:t>Finish: Powder Coat.</w:t>
      </w:r>
    </w:p>
    <w:p w:rsidR="ABFFABFF" w:rsidRDefault="ABFFABFF" w:rsidP="ABFFABFF">
      <w:pPr>
        <w:pStyle w:val="ARCATSubPara"/>
        <w:numPr>
          <w:ilvl w:val="3"/>
          <w:numId w:val="1"/>
        </w:numPr>
        <w:rPr/>
      </w:pPr>
      <w:r>
        <w:rPr/>
        <w:t>Model: M50 (P1).</w:t>
      </w:r>
    </w:p>
    <w:p w:rsidR="ABFFABFF" w:rsidRDefault="ABFFABFF" w:rsidP="ABFFABFF">
      <w:pPr>
        <w:pStyle w:val="ARCATSubSub1"/>
        <w:numPr>
          <w:ilvl w:val="4"/>
          <w:numId w:val="1"/>
        </w:numPr>
        <w:rPr/>
      </w:pPr>
      <w:r>
        <w:rPr/>
        <w:t>Certification: Certified P1.</w:t>
      </w:r>
    </w:p>
    <w:p w:rsidR="ABFFABFF" w:rsidRDefault="ABFFABFF" w:rsidP="ABFFABFF">
      <w:pPr>
        <w:pStyle w:val="ARCATSubSub1"/>
        <w:numPr>
          <w:ilvl w:val="4"/>
          <w:numId w:val="1"/>
        </w:numPr>
        <w:rPr/>
      </w:pPr>
      <w:r>
        <w:rPr/>
        <w:t>Post Spacing: 20 ft (6.096 m).</w:t>
      </w:r>
    </w:p>
    <w:p w:rsidR="ABFFABFF" w:rsidRDefault="ABFFABFF" w:rsidP="ABFFABFF">
      <w:pPr>
        <w:pStyle w:val="ARCATSubSub1"/>
        <w:numPr>
          <w:ilvl w:val="4"/>
          <w:numId w:val="1"/>
        </w:numPr>
        <w:rPr/>
      </w:pPr>
      <w:r>
        <w:rPr/>
        <w:t>Penetration: Greater than (39.37 inches) (1 m).</w:t>
      </w:r>
    </w:p>
    <w:p w:rsidR="ABFFABFF" w:rsidRDefault="ABFFABFF" w:rsidP="ABFFABFF">
      <w:pPr>
        <w:pStyle w:val="ARCATSubSub1"/>
        <w:numPr>
          <w:ilvl w:val="4"/>
          <w:numId w:val="1"/>
        </w:numPr>
        <w:rPr/>
      </w:pPr>
      <w:r>
        <w:rPr/>
        <w:t>Cable: 1-3/4 inch (44 mm) diameter.</w:t>
      </w:r>
    </w:p>
    <w:p w:rsidR="ABFFABFF" w:rsidRDefault="ABFFABFF" w:rsidP="ABFFABFF">
      <w:pPr>
        <w:pStyle w:val="ARCATSubSub2"/>
        <w:numPr>
          <w:ilvl w:val="5"/>
          <w:numId w:val="1"/>
        </w:numPr>
        <w:rPr/>
      </w:pPr>
      <w:r>
        <w:rPr/>
        <w:t>Cable Material: Structural Strand Wire Rope, galvanized.</w:t>
      </w:r>
    </w:p>
    <w:p w:rsidR="ABFFABFF" w:rsidRDefault="ABFFABFF" w:rsidP="ABFFABFF">
      <w:pPr>
        <w:pStyle w:val="ARCATSubSub1"/>
        <w:numPr>
          <w:ilvl w:val="4"/>
          <w:numId w:val="1"/>
        </w:numPr>
        <w:rPr/>
      </w:pPr>
      <w:r>
        <w:rPr/>
        <w:t>Post - Terminal: 12 inch (305 mm) square.</w:t>
      </w:r>
    </w:p>
    <w:p w:rsidR="ABFFABFF" w:rsidRDefault="ABFFABFF" w:rsidP="ABFFABFF">
      <w:pPr>
        <w:pStyle w:val="ARCATSubSub1"/>
        <w:numPr>
          <w:ilvl w:val="4"/>
          <w:numId w:val="1"/>
        </w:numPr>
        <w:rPr/>
      </w:pPr>
      <w:r>
        <w:rPr/>
        <w:t>Post - Line: 10 inch (254 mm) round.</w:t>
      </w:r>
    </w:p>
    <w:p w:rsidR="ABFFABFF" w:rsidRDefault="ABFFABFF" w:rsidP="ABFFABFF">
      <w:pPr>
        <w:pStyle w:val="ARCATSubSub1"/>
        <w:numPr>
          <w:ilvl w:val="4"/>
          <w:numId w:val="1"/>
        </w:numPr>
        <w:rPr/>
      </w:pPr>
      <w:r>
        <w:rPr/>
        <w:t>Post - Corner: 10 inch (254 mm) round.</w:t>
      </w:r>
    </w:p>
    <w:p w:rsidR="ABFFABFF" w:rsidRDefault="ABFFABFF" w:rsidP="ABFFABFF">
      <w:pPr>
        <w:pStyle w:val="ARCATSubSub1"/>
        <w:numPr>
          <w:ilvl w:val="4"/>
          <w:numId w:val="1"/>
        </w:numPr>
        <w:rPr/>
      </w:pPr>
      <w:r>
        <w:rPr/>
        <w:t>Post Material: Steel.</w:t>
      </w:r>
    </w:p>
    <w:p w:rsidR="ABFFABFF" w:rsidRDefault="ABFFABFF" w:rsidP="ABFFABFF">
      <w:pPr>
        <w:pStyle w:val="ARCATSubSub1"/>
        <w:numPr>
          <w:ilvl w:val="4"/>
          <w:numId w:val="1"/>
        </w:numPr>
        <w:rPr/>
      </w:pPr>
      <w:r>
        <w:rPr/>
        <w:t>Finish: Powder Coat.</w:t>
      </w:r>
    </w:p>
    <w:p w:rsidR="ABFFABFF" w:rsidRDefault="ABFFABFF" w:rsidP="ABFFABFF">
      <w:pPr>
        <w:pStyle w:val="ARCATSubPara"/>
        <w:numPr>
          <w:ilvl w:val="3"/>
          <w:numId w:val="1"/>
        </w:numPr>
        <w:rPr/>
      </w:pPr>
      <w:r>
        <w:rPr/>
        <w:t>Model: M50 (P2).</w:t>
      </w:r>
    </w:p>
    <w:p w:rsidR="ABFFABFF" w:rsidRDefault="ABFFABFF" w:rsidP="ABFFABFF">
      <w:pPr>
        <w:pStyle w:val="ARCATSubSub1"/>
        <w:numPr>
          <w:ilvl w:val="4"/>
          <w:numId w:val="1"/>
        </w:numPr>
        <w:rPr/>
      </w:pPr>
      <w:r>
        <w:rPr/>
        <w:t>Certification: Certified P2.</w:t>
      </w:r>
    </w:p>
    <w:p w:rsidR="ABFFABFF" w:rsidRDefault="ABFFABFF" w:rsidP="ABFFABFF">
      <w:pPr>
        <w:pStyle w:val="ARCATSubSub1"/>
        <w:numPr>
          <w:ilvl w:val="4"/>
          <w:numId w:val="1"/>
        </w:numPr>
        <w:rPr/>
      </w:pPr>
      <w:r>
        <w:rPr/>
        <w:t>Post Spacing: 200 ft (60.96 m).</w:t>
      </w:r>
    </w:p>
    <w:p w:rsidR="ABFFABFF" w:rsidRDefault="ABFFABFF" w:rsidP="ABFFABFF">
      <w:pPr>
        <w:pStyle w:val="ARCATSubSub1"/>
        <w:numPr>
          <w:ilvl w:val="4"/>
          <w:numId w:val="1"/>
        </w:numPr>
        <w:rPr/>
      </w:pPr>
      <w:r>
        <w:rPr/>
        <w:t>Penetration: Greater than (2.134 inches) (7 m).</w:t>
      </w:r>
    </w:p>
    <w:p w:rsidR="ABFFABFF" w:rsidRDefault="ABFFABFF" w:rsidP="ABFFABFF">
      <w:pPr>
        <w:pStyle w:val="ARCATSubSub1"/>
        <w:numPr>
          <w:ilvl w:val="4"/>
          <w:numId w:val="1"/>
        </w:numPr>
        <w:rPr/>
      </w:pPr>
      <w:r>
        <w:rPr/>
        <w:t>Cable: 1-3/8 inch (35 mm) diameter.</w:t>
      </w:r>
    </w:p>
    <w:p w:rsidR="ABFFABFF" w:rsidRDefault="ABFFABFF" w:rsidP="ABFFABFF">
      <w:pPr>
        <w:pStyle w:val="ARCATSubSub2"/>
        <w:numPr>
          <w:ilvl w:val="5"/>
          <w:numId w:val="1"/>
        </w:numPr>
        <w:rPr/>
      </w:pPr>
      <w:r>
        <w:rPr/>
        <w:t>Cable Material: Structural Strand Wire Rope, galvanized.</w:t>
      </w:r>
    </w:p>
    <w:p w:rsidR="ABFFABFF" w:rsidRDefault="ABFFABFF" w:rsidP="ABFFABFF">
      <w:pPr>
        <w:pStyle w:val="ARCATSubSub1"/>
        <w:numPr>
          <w:ilvl w:val="4"/>
          <w:numId w:val="1"/>
        </w:numPr>
        <w:rPr/>
      </w:pPr>
      <w:r>
        <w:rPr/>
        <w:t>Post - Terminal: 12 inch (305 mm) square.</w:t>
      </w:r>
    </w:p>
    <w:p w:rsidR="ABFFABFF" w:rsidRDefault="ABFFABFF" w:rsidP="ABFFABFF">
      <w:pPr>
        <w:pStyle w:val="ARCATSubSub1"/>
        <w:numPr>
          <w:ilvl w:val="4"/>
          <w:numId w:val="1"/>
        </w:numPr>
        <w:rPr/>
      </w:pPr>
      <w:r>
        <w:rPr/>
        <w:t>Post - Line: 10 inch (254 mm) round.</w:t>
      </w:r>
    </w:p>
    <w:p w:rsidR="ABFFABFF" w:rsidRDefault="ABFFABFF" w:rsidP="ABFFABFF">
      <w:pPr>
        <w:pStyle w:val="ARCATSubSub1"/>
        <w:numPr>
          <w:ilvl w:val="4"/>
          <w:numId w:val="1"/>
        </w:numPr>
        <w:rPr/>
      </w:pPr>
      <w:r>
        <w:rPr/>
        <w:t>Post - Corner: 10 inch (254 mm) round.</w:t>
      </w:r>
    </w:p>
    <w:p w:rsidR="ABFFABFF" w:rsidRDefault="ABFFABFF" w:rsidP="ABFFABFF">
      <w:pPr>
        <w:pStyle w:val="ARCATSubSub1"/>
        <w:numPr>
          <w:ilvl w:val="4"/>
          <w:numId w:val="1"/>
        </w:numPr>
        <w:rPr/>
      </w:pPr>
      <w:r>
        <w:rPr/>
        <w:t>Post - Intermediate: 3 inch (76 mm). 10 ft (3.048 m) intermediate spacing.</w:t>
      </w:r>
    </w:p>
    <w:p w:rsidR="ABFFABFF" w:rsidRDefault="ABFFABFF" w:rsidP="ABFFABFF">
      <w:pPr>
        <w:pStyle w:val="ARCATSubSub1"/>
        <w:numPr>
          <w:ilvl w:val="4"/>
          <w:numId w:val="1"/>
        </w:numPr>
        <w:rPr/>
      </w:pPr>
      <w:r>
        <w:rPr/>
        <w:t>Post Material: Steel.</w:t>
      </w:r>
    </w:p>
    <w:p w:rsidR="ABFFABFF" w:rsidRDefault="ABFFABFF" w:rsidP="ABFFABFF">
      <w:pPr>
        <w:pStyle w:val="ARCATSubSub1"/>
        <w:numPr>
          <w:ilvl w:val="4"/>
          <w:numId w:val="1"/>
        </w:numPr>
        <w:rPr/>
      </w:pPr>
      <w:r>
        <w:rPr/>
        <w:t>Finish: Powder Coat.</w:t>
      </w:r>
    </w:p>
    <w:p>
      <w:pPr>
        <w:pStyle w:val="ARCATnote"/>
        <w:rPr/>
      </w:pPr>
      <w:r>
        <w:rPr/>
        <w:t>** NOTE TO SPECIFIER ** Delete the article if not required.</w:t>
      </w:r>
    </w:p>
    <w:p w:rsidR="ABFFABFF" w:rsidRDefault="ABFFABFF" w:rsidP="ABFFABFF">
      <w:pPr>
        <w:pStyle w:val="ARCATArticle"/>
        <w:numPr>
          <w:ilvl w:val="1"/>
          <w:numId w:val="1"/>
        </w:numPr>
        <w:rPr/>
      </w:pPr>
      <w:r>
        <w:rPr/>
        <w:t>ELECTRICALLY NON CONDUCTIVE FENCING</w:t>
      </w:r>
    </w:p>
    <w:p w:rsidR="ABFFABFF" w:rsidRDefault="ABFFABFF" w:rsidP="ABFFABFF">
      <w:pPr>
        <w:pStyle w:val="ARCATParagraph"/>
        <w:numPr>
          <w:ilvl w:val="2"/>
          <w:numId w:val="1"/>
        </w:numPr>
        <w:rPr/>
      </w:pPr>
      <w:r>
        <w:rPr/>
        <w:t>Basis of Design: Electrically Non Conductive (ENC) Fencing; as manufactured by Fortress Fence Products, a division of The Fortress Company.</w:t>
      </w:r>
    </w:p>
    <w:p w:rsidR="ABFFABFF" w:rsidRDefault="ABFFABFF" w:rsidP="ABFFABFF">
      <w:pPr>
        <w:pStyle w:val="ARCATSubPara"/>
        <w:numPr>
          <w:ilvl w:val="3"/>
          <w:numId w:val="1"/>
        </w:numPr>
        <w:rPr/>
      </w:pPr>
      <w:r>
        <w:rPr/>
        <w:t>Material: Fiberglass reinforced plastic (FRP). For non conductive/non corrosive security fencing systems. Protection and security in areas requiring a non-magnetic, thermally and electrically non conductive or non corrosive fence or panel system.</w:t>
      </w:r>
    </w:p>
    <w:p w:rsidR="ABFFABFF" w:rsidRDefault="ABFFABFF" w:rsidP="ABFFABFF">
      <w:pPr>
        <w:pStyle w:val="ARCATSubPara"/>
        <w:numPr>
          <w:ilvl w:val="3"/>
          <w:numId w:val="1"/>
        </w:numPr>
        <w:rPr/>
      </w:pPr>
      <w:r>
        <w:rPr/>
        <w:t>Non-Magnetic.</w:t>
      </w:r>
    </w:p>
    <w:p w:rsidR="ABFFABFF" w:rsidRDefault="ABFFABFF" w:rsidP="ABFFABFF">
      <w:pPr>
        <w:pStyle w:val="ARCATSubPara"/>
        <w:numPr>
          <w:ilvl w:val="3"/>
          <w:numId w:val="1"/>
        </w:numPr>
        <w:rPr/>
      </w:pPr>
      <w:r>
        <w:rPr/>
        <w:t>Invisible to RF and Microwave transmissions.</w:t>
      </w:r>
    </w:p>
    <w:p w:rsidR="ABFFABFF" w:rsidRDefault="ABFFABFF" w:rsidP="ABFFABFF">
      <w:pPr>
        <w:pStyle w:val="ARCATSubPara"/>
        <w:numPr>
          <w:ilvl w:val="3"/>
          <w:numId w:val="1"/>
        </w:numPr>
        <w:rPr/>
      </w:pPr>
      <w:r>
        <w:rPr/>
        <w:t>Molded Grating:</w:t>
      </w:r>
    </w:p>
    <w:p w:rsidR="ABFFABFF" w:rsidRDefault="ABFFABFF" w:rsidP="ABFFABFF">
      <w:pPr>
        <w:pStyle w:val="ARCATSubSub1"/>
        <w:numPr>
          <w:ilvl w:val="4"/>
          <w:numId w:val="1"/>
        </w:numPr>
        <w:rPr/>
      </w:pPr>
      <w:r>
        <w:rPr/>
        <w:t>Depth:1 inch (25 mm).</w:t>
      </w:r>
    </w:p>
    <w:p w:rsidR="ABFFABFF" w:rsidRDefault="ABFFABFF" w:rsidP="ABFFABFF">
      <w:pPr>
        <w:pStyle w:val="ARCATSubSub2"/>
        <w:numPr>
          <w:ilvl w:val="5"/>
          <w:numId w:val="1"/>
        </w:numPr>
        <w:rPr/>
      </w:pPr>
      <w:r>
        <w:rPr/>
        <w:t>Mesh: 1-1/2 x 1-1/2 inch (38 x 38 mm).</w:t>
      </w:r>
    </w:p>
    <w:p w:rsidR="ABFFABFF" w:rsidRDefault="ABFFABFF" w:rsidP="ABFFABFF">
      <w:pPr>
        <w:pStyle w:val="ARCATSubSub3"/>
        <w:numPr>
          <w:ilvl w:val="6"/>
          <w:numId w:val="1"/>
        </w:numPr>
        <w:rPr/>
      </w:pPr>
      <w:r>
        <w:rPr/>
        <w:t>Panel Size: 3 x 10 ft (914 x 3048 mm).</w:t>
      </w:r>
    </w:p>
    <w:p w:rsidR="ABFFABFF" w:rsidRDefault="ABFFABFF" w:rsidP="ABFFABFF">
      <w:pPr>
        <w:pStyle w:val="ARCATSubSub3"/>
        <w:numPr>
          <w:ilvl w:val="6"/>
          <w:numId w:val="1"/>
        </w:numPr>
        <w:rPr/>
      </w:pPr>
      <w:r>
        <w:rPr/>
        <w:t>Panel Size: 4 x 8 ft (1219 x 2438 mm).</w:t>
      </w:r>
    </w:p>
    <w:p w:rsidR="ABFFABFF" w:rsidRDefault="ABFFABFF" w:rsidP="ABFFABFF">
      <w:pPr>
        <w:pStyle w:val="ARCATSubSub3"/>
        <w:numPr>
          <w:ilvl w:val="6"/>
          <w:numId w:val="1"/>
        </w:numPr>
        <w:rPr/>
      </w:pPr>
      <w:r>
        <w:rPr/>
        <w:t>Panel Size: 4 x 12 ft (1219 x 3658 mm).</w:t>
      </w:r>
    </w:p>
    <w:p w:rsidR="ABFFABFF" w:rsidRDefault="ABFFABFF" w:rsidP="ABFFABFF">
      <w:pPr>
        <w:pStyle w:val="ARCATSubSub2"/>
        <w:numPr>
          <w:ilvl w:val="5"/>
          <w:numId w:val="1"/>
        </w:numPr>
        <w:rPr/>
      </w:pPr>
      <w:r>
        <w:rPr/>
        <w:t>Mesh: 2 x 2 inch (51 x 51 mm).</w:t>
      </w:r>
    </w:p>
    <w:p w:rsidR="ABFFABFF" w:rsidRDefault="ABFFABFF" w:rsidP="ABFFABFF">
      <w:pPr>
        <w:pStyle w:val="ARCATSubSub3"/>
        <w:numPr>
          <w:ilvl w:val="6"/>
          <w:numId w:val="1"/>
        </w:numPr>
        <w:rPr/>
      </w:pPr>
      <w:r>
        <w:rPr/>
        <w:t>Panel Size: 4 x 12 ft (1219 x 3658 mm).</w:t>
      </w:r>
    </w:p>
    <w:p w:rsidR="ABFFABFF" w:rsidRDefault="ABFFABFF" w:rsidP="ABFFABFF">
      <w:pPr>
        <w:pStyle w:val="ARCATSubSub2"/>
        <w:numPr>
          <w:ilvl w:val="5"/>
          <w:numId w:val="1"/>
        </w:numPr>
        <w:rPr/>
      </w:pPr>
      <w:r>
        <w:rPr/>
        <w:t>Mesh: 3/4 x 3/4 inch (19 x 19 mm).</w:t>
      </w:r>
    </w:p>
    <w:p w:rsidR="ABFFABFF" w:rsidRDefault="ABFFABFF" w:rsidP="ABFFABFF">
      <w:pPr>
        <w:pStyle w:val="ARCATSubSub3"/>
        <w:numPr>
          <w:ilvl w:val="6"/>
          <w:numId w:val="1"/>
        </w:numPr>
        <w:rPr/>
      </w:pPr>
      <w:r>
        <w:rPr/>
        <w:t>Panel Size: 4 x 12 ft (1219 x 3658 mm).</w:t>
      </w:r>
    </w:p>
    <w:p w:rsidR="ABFFABFF" w:rsidRDefault="ABFFABFF" w:rsidP="ABFFABFF">
      <w:pPr>
        <w:pStyle w:val="ARCATSubSub1"/>
        <w:numPr>
          <w:ilvl w:val="4"/>
          <w:numId w:val="1"/>
        </w:numPr>
        <w:rPr/>
      </w:pPr>
      <w:r>
        <w:rPr/>
        <w:t>Depth: 1-5/8 inch (41 mm).</w:t>
      </w:r>
    </w:p>
    <w:p w:rsidR="ABFFABFF" w:rsidRDefault="ABFFABFF" w:rsidP="ABFFABFF">
      <w:pPr>
        <w:pStyle w:val="ARCATSubSub2"/>
        <w:numPr>
          <w:ilvl w:val="5"/>
          <w:numId w:val="1"/>
        </w:numPr>
        <w:rPr/>
      </w:pPr>
      <w:r>
        <w:rPr/>
        <w:t>Mesh: 1-1/2 x 1-1/2 inch (38 x 38 mm).</w:t>
      </w:r>
    </w:p>
    <w:p w:rsidR="ABFFABFF" w:rsidRDefault="ABFFABFF" w:rsidP="ABFFABFF">
      <w:pPr>
        <w:pStyle w:val="ARCATSubSub3"/>
        <w:numPr>
          <w:ilvl w:val="6"/>
          <w:numId w:val="1"/>
        </w:numPr>
        <w:rPr/>
      </w:pPr>
      <w:r>
        <w:rPr/>
        <w:t>Panel Size: 3 x 10 ft (914 x 3048 mm).</w:t>
      </w:r>
    </w:p>
    <w:p w:rsidR="ABFFABFF" w:rsidRDefault="ABFFABFF" w:rsidP="ABFFABFF">
      <w:pPr>
        <w:pStyle w:val="ARCATSubSub3"/>
        <w:numPr>
          <w:ilvl w:val="6"/>
          <w:numId w:val="1"/>
        </w:numPr>
        <w:rPr/>
      </w:pPr>
      <w:r>
        <w:rPr/>
        <w:t>Panel Size: 4 x 8 ft 1219 x 2438 mm).</w:t>
      </w:r>
    </w:p>
    <w:p w:rsidR="ABFFABFF" w:rsidRDefault="ABFFABFF" w:rsidP="ABFFABFF">
      <w:pPr>
        <w:pStyle w:val="ARCATSubSub3"/>
        <w:numPr>
          <w:ilvl w:val="6"/>
          <w:numId w:val="1"/>
        </w:numPr>
        <w:rPr/>
      </w:pPr>
      <w:r>
        <w:rPr/>
        <w:t>Panel Size: 4 x 12 ft (1219 x 3658 mm).</w:t>
      </w:r>
    </w:p>
    <w:p w:rsidR="ABFFABFF" w:rsidRDefault="ABFFABFF" w:rsidP="ABFFABFF">
      <w:pPr>
        <w:pStyle w:val="ARCATSubSub1"/>
        <w:numPr>
          <w:ilvl w:val="4"/>
          <w:numId w:val="1"/>
        </w:numPr>
        <w:rPr/>
      </w:pPr>
      <w:r>
        <w:rPr/>
        <w:t>Color: Dark Gray.</w:t>
      </w:r>
    </w:p>
    <w:p w:rsidR="ABFFABFF" w:rsidRDefault="ABFFABFF" w:rsidP="ABFFABFF">
      <w:pPr>
        <w:pStyle w:val="ARCATSubSub1"/>
        <w:numPr>
          <w:ilvl w:val="4"/>
          <w:numId w:val="1"/>
        </w:numPr>
        <w:rPr/>
      </w:pPr>
      <w:r>
        <w:rPr/>
        <w:t>Resin: Corvex. Isophthalic polyester resin system that meets the requirements for corrosion resistance found in industrial and chemical applications and has a flame spread ASTM E84 rating of 25 or less.</w:t>
      </w:r>
    </w:p>
    <w:p w:rsidR="ABFFABFF" w:rsidRDefault="ABFFABFF" w:rsidP="ABFFABFF">
      <w:pPr>
        <w:pStyle w:val="ARCATSubPara"/>
        <w:numPr>
          <w:ilvl w:val="3"/>
          <w:numId w:val="1"/>
        </w:numPr>
        <w:rPr/>
      </w:pPr>
      <w:r>
        <w:rPr/>
        <w:t>Structural Shapes: I-beams, wide flange beams, channel bars, and angle.</w:t>
      </w:r>
    </w:p>
    <w:p w:rsidR="ABFFABFF" w:rsidRDefault="ABFFABFF" w:rsidP="ABFFABFF">
      <w:pPr>
        <w:pStyle w:val="ARCATSubSub1"/>
        <w:numPr>
          <w:ilvl w:val="4"/>
          <w:numId w:val="1"/>
        </w:numPr>
        <w:rPr/>
      </w:pPr>
      <w:r>
        <w:rPr/>
        <w:t>Color: Dark Gray.</w:t>
      </w:r>
    </w:p>
    <w:p w:rsidR="ABFFABFF" w:rsidRDefault="ABFFABFF" w:rsidP="ABFFABFF">
      <w:pPr>
        <w:pStyle w:val="ARCATSubSub1"/>
        <w:numPr>
          <w:ilvl w:val="4"/>
          <w:numId w:val="1"/>
        </w:numPr>
        <w:rPr/>
      </w:pPr>
      <w:r>
        <w:rPr/>
        <w:t>Resin: ISOFR. Isophthalic polyester resin formulation that offers resistance to a wide range of corrosive conditions and has a flame spread ASTM E84 rating of 25 or less.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Stake layout showing locations of all gates and posts. </w:t>
      </w:r>
    </w:p>
    <w:p w:rsidR="ABFFABFF" w:rsidRDefault="ABFFABFF" w:rsidP="ABFFABFF">
      <w:pPr>
        <w:pStyle w:val="ARCATSubPara"/>
        <w:numPr>
          <w:ilvl w:val="3"/>
          <w:numId w:val="1"/>
        </w:numPr>
        <w:rPr/>
      </w:pPr>
      <w:r>
        <w:rPr/>
        <w:t>PRIOR TO BEGINNING ANY EXCAVATION WORK: Verify underground utility locations, Contact Local and/or State Authorities having jurisdiction for proper process.</w:t>
      </w:r>
    </w:p>
    <w:p w:rsidR="ABFFABFF" w:rsidRDefault="ABFFABFF" w:rsidP="ABFFABFF">
      <w:pPr>
        <w:pStyle w:val="ARCATParagraph"/>
        <w:numPr>
          <w:ilvl w:val="2"/>
          <w:numId w:val="1"/>
        </w:numPr>
        <w:rPr/>
      </w:pPr>
      <w:r>
        <w:rPr/>
        <w:t>New installations shall be prepared by the contractor in accordance with the construction plans.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authorities having jurisdiction, and in proper relationship with adjacent construction.</w:t>
      </w:r>
    </w:p>
    <w:p w:rsidR="ABFFABFF" w:rsidRDefault="ABFFABFF" w:rsidP="ABFFABFF">
      <w:pPr>
        <w:pStyle w:val="ARCATParagraph"/>
        <w:numPr>
          <w:ilvl w:val="2"/>
          <w:numId w:val="1"/>
        </w:numPr>
        <w:rPr/>
      </w:pPr>
      <w:r>
        <w:rPr/>
        <w:t>Concrete Set Posts:</w:t>
      </w:r>
    </w:p>
    <w:p w:rsidR="ABFFABFF" w:rsidRDefault="ABFFABFF" w:rsidP="ABFFABFF">
      <w:pPr>
        <w:pStyle w:val="ARCATSubPara"/>
        <w:numPr>
          <w:ilvl w:val="3"/>
          <w:numId w:val="1"/>
        </w:numPr>
        <w:rPr/>
      </w:pPr>
      <w:r>
        <w:rPr/>
        <w:t>I-beam holes will be a minimum of 36 inches (914 mm) deep, environmental conditions or local codes may require a greater depth.</w:t>
      </w:r>
    </w:p>
    <w:p w:rsidR="ABFFABFF" w:rsidRDefault="ABFFABFF" w:rsidP="ABFFABFF">
      <w:pPr>
        <w:pStyle w:val="ARCATSubPara"/>
        <w:numPr>
          <w:ilvl w:val="3"/>
          <w:numId w:val="1"/>
        </w:numPr>
        <w:rPr/>
      </w:pPr>
      <w:r>
        <w:rPr/>
        <w:t>I-beam shall be spaced as indicated in manufacturer's literature for I-beam size and bracket type indicated. </w:t>
      </w:r>
    </w:p>
    <w:p w:rsidR="ABFFABFF" w:rsidRDefault="ABFFABFF" w:rsidP="ABFFABFF">
      <w:pPr>
        <w:pStyle w:val="ARCATSubPara"/>
        <w:numPr>
          <w:ilvl w:val="3"/>
          <w:numId w:val="1"/>
        </w:numPr>
        <w:rPr/>
      </w:pPr>
      <w:r>
        <w:rPr/>
        <w:t>For non-level installations, the on-center post spacing must be measured along the grade. </w:t>
      </w:r>
    </w:p>
    <w:p w:rsidR="ABFFABFF" w:rsidRDefault="ABFFABFF" w:rsidP="ABFFABFF">
      <w:pPr>
        <w:pStyle w:val="ARCATParagraph"/>
        <w:numPr>
          <w:ilvl w:val="2"/>
          <w:numId w:val="1"/>
        </w:numPr>
        <w:rPr/>
      </w:pPr>
      <w:r>
        <w:rPr/>
        <w:t>Installation is to conform to requirements of related sections listed in Part 1 of this specification.</w:t>
      </w:r>
    </w:p>
    <w:p w:rsidR="ABFFABFF" w:rsidRDefault="ABFFABFF" w:rsidP="ABFFABFF">
      <w:pPr>
        <w:pStyle w:val="ARCATParagraph"/>
        <w:numPr>
          <w:ilvl w:val="2"/>
          <w:numId w:val="1"/>
        </w:numPr>
        <w:rPr/>
      </w:pPr>
      <w:r>
        <w:rPr/>
        <w:t>Install Fortress brackets onto fence section and posts as indicated in printed instructions for specific fence style. Attach fence sections to brackets with approved fasteners and techniques to ensure that fence sections are parallel to grade within 1/4 inch (6.4 mm) in 12 inches (3660 mm).</w:t>
      </w:r>
    </w:p>
    <w:p w:rsidR="ABFFABFF" w:rsidRDefault="ABFFABFF" w:rsidP="ABFFABFF">
      <w:pPr>
        <w:pStyle w:val="ARCATParagraph"/>
        <w:numPr>
          <w:ilvl w:val="2"/>
          <w:numId w:val="1"/>
        </w:numPr>
        <w:rPr/>
      </w:pPr>
      <w:r>
        <w:rPr/>
        <w:t>Gate Installation: Install in accordance with current printed instructions.</w:t>
      </w:r>
    </w:p>
    <w:p w:rsidR="ABFFABFF" w:rsidRDefault="ABFFABFF" w:rsidP="ABFFABFF">
      <w:pPr>
        <w:pStyle w:val="ARCATSubPara"/>
        <w:numPr>
          <w:ilvl w:val="3"/>
          <w:numId w:val="1"/>
        </w:numPr>
        <w:rPr/>
      </w:pPr>
      <w:r>
        <w:rPr/>
        <w:t>Do not mount gate from wall of a structure.</w:t>
      </w:r>
    </w:p>
    <w:p w:rsidR="ABFFABFF" w:rsidRDefault="ABFFABFF" w:rsidP="ABFFABFF">
      <w:pPr>
        <w:pStyle w:val="ARCATSubPara"/>
        <w:numPr>
          <w:ilvl w:val="3"/>
          <w:numId w:val="1"/>
        </w:numPr>
        <w:rPr/>
      </w:pPr>
      <w:r>
        <w:rPr/>
        <w:t>Provide gate post on both sides of a gate.</w:t>
      </w:r>
    </w:p>
    <w:p w:rsidR="ABFFABFF" w:rsidRDefault="ABFFABFF" w:rsidP="ABFFABFF">
      <w:pPr>
        <w:pStyle w:val="ARCATSubPara"/>
        <w:numPr>
          <w:ilvl w:val="3"/>
          <w:numId w:val="1"/>
        </w:numPr>
        <w:rPr/>
      </w:pPr>
      <w:r>
        <w:rPr/>
        <w:t>For double drive gate installation, provide concrete center drop to foundation depth and drop rod retainers at center.</w:t>
      </w:r>
    </w:p>
    <w:p w:rsidR="ABFFABFF" w:rsidRDefault="ABFFABFF" w:rsidP="ABFFABFF">
      <w:pPr>
        <w:pStyle w:val="ARCATSubPara"/>
        <w:numPr>
          <w:ilvl w:val="3"/>
          <w:numId w:val="1"/>
        </w:numPr>
        <w:rPr/>
      </w:pPr>
      <w:r>
        <w:rPr/>
        <w:t>Lubricate to ensure smooth operation and verify proper latch operation.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Repair scratches and other installation-incurred damage.</w:t>
      </w:r>
    </w:p>
    <w:p w:rsidR="ABFFABFF" w:rsidRDefault="ABFFABFF" w:rsidP="ABFFABFF">
      <w:pPr>
        <w:pStyle w:val="ARCATSubPara"/>
        <w:numPr>
          <w:ilvl w:val="3"/>
          <w:numId w:val="1"/>
        </w:numPr>
        <w:rPr/>
      </w:pPr>
      <w:r>
        <w:rPr/>
        <w:t>Using a spray paint of the appropriate color that includes a zinc additive, repaint and seal any scratches or holes drilled in the fencing, post, brackets, or additions to prevent rust from forming.</w:t>
      </w:r>
    </w:p>
    <w:p w:rsidR="ABFFABFF" w:rsidRDefault="ABFFABFF" w:rsidP="ABFFABFF">
      <w:pPr>
        <w:pStyle w:val="ARCATParagraph"/>
        <w:numPr>
          <w:ilvl w:val="2"/>
          <w:numId w:val="1"/>
        </w:numPr>
        <w:rPr/>
      </w:pPr>
      <w:r>
        <w:rPr/>
        <w:t>Remove all cutting and drilling chips that are attached to the fencing, post, brackets or additions to prevent corrosion.</w:t>
      </w:r>
    </w:p>
    <w:p w:rsidR="ABFFABFF" w:rsidRDefault="ABFFABFF" w:rsidP="ABFFABFF">
      <w:pPr>
        <w:pStyle w:val="ARCATParagraph"/>
        <w:numPr>
          <w:ilvl w:val="2"/>
          <w:numId w:val="1"/>
        </w:numPr>
        <w:rPr/>
      </w:pPr>
      <w:r>
        <w:rPr/>
        <w:t>Clean up debris and unused material and remove from site.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B3978"
  Type="http://schemas.openxmlformats.org/officeDocument/2006/relationships/image"
  Target="https://www.arcat.com/clients/gfx/fortresf.png"
  TargetMode="External"
/>
<Relationship
  Id="rId_1D6AE4_1"
  Type="http://schemas.openxmlformats.org/officeDocument/2006/relationships/hyperlink"
  Target="https://arcat.com/rfi?action=email&amp;company=Fortress%252BFence%252BProducts&amp;message=RE%253A%2520Spec%2520Question%2520(02825for)%253A%2520&amp;coid=49638&amp;spec=02825for&amp;rep=&amp;fax="
  TargetMode="External"
/>
<Relationship
  Id="rId_1D6AE4_2"
  Type="http://schemas.openxmlformats.org/officeDocument/2006/relationships/hyperlink"
  Target="https://fortressbp.com"
  TargetMode="External"
/>
<Relationship
  Id="rId_1D6AE4_3"
  Type="http://schemas.openxmlformats.org/officeDocument/2006/relationships/hyperlink"
  Target="https://arcat.com/company/fortress-fence-products-49638"
  TargetMode="External"
/>
<Relationship
  Id="rId_FA606C_1"
  Type="http://schemas.openxmlformats.org/officeDocument/2006/relationships/hyperlink"
  Target="https://arcat.com/rfi?action=email&amp;company=Fortress%252BFence%252BProducts&amp;message=RE%253A%2520Spec%2520Question%2520(02825for)%253A%2520&amp;coid=49638&amp;spec=02825for&amp;rep=&amp;fax="
  TargetMode="External"
/>
<Relationship
  Id="rId_FA606C_2"
  Type="http://schemas.openxmlformats.org/officeDocument/2006/relationships/hyperlink"
  Target="https://fortressb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