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chosha.png&quot; \* MERGEFORMAT \d  \x \y">
        <w:r>
          <w:drawing>
            <wp:inline distT="0" distB="0" distL="0" distR="0">
              <wp:extent cx="2381250" cy="657225"/>
              <wp:effectExtent l="0" t="0" r="0" b="0"/>
              <wp:docPr id="1" name="Picture rId_C2FF6B" descr="https://www.arcat.com/clients/gfx/mechos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2FF6B" descr="https://www.arcat.com/clients/gfx/mechosha.png"/>
                      <pic:cNvPicPr>
                        <a:picLocks noChangeAspect="1" noChangeArrowheads="1"/>
                      </pic:cNvPicPr>
                    </pic:nvPicPr>
                    <pic:blipFill>
                      <a:blip r:link="rId_C2FF6B"/>
                      <a:srcRect/>
                      <a:stretch>
                        <a:fillRect/>
                      </a:stretch>
                    </pic:blipFill>
                    <pic:spPr bwMode="auto">
                      <a:xfrm>
                        <a:off x="0" y="0"/>
                        <a:ext cx="2381250" cy="657225"/>
                      </a:xfrm>
                      <a:prstGeom prst="rect">
                        <a:avLst/>
                      </a:prstGeom>
                      <a:noFill/>
                    </pic:spPr>
                  </pic:pic>
                </a:graphicData>
              </a:graphic>
            </wp:inline>
          </w:drawing>
        </w:r>
      </w:fldSimple>
    </w:p>
    <w:p>
      <w:pPr>
        <w:pStyle w:val="ARCATTitle"/>
        <w:jc w:val="center"/>
        <w:rPr/>
      </w:pPr>
      <w:r>
        <w:rPr/>
        <w:t>SECTION 12 25 13</w:t>
      </w:r>
    </w:p>
    <w:p>
      <w:pPr>
        <w:pStyle w:val="ARCATTitle"/>
        <w:jc w:val="center"/>
        <w:rPr/>
      </w:pPr>
      <w:r>
        <w:rPr/>
        <w:t>MOTORIZED WINDOW ROLLER 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2010 - 2023 ARCAT, Inc. - All rights reserved</w:t>
      </w:r>
    </w:p>
    <w:p>
      <w:pPr>
        <w:pStyle w:val="ARCATNormal"/>
        <w:rPr/>
      </w:pPr>
    </w:p>
    <w:p>
      <w:pPr>
        <w:pStyle w:val="ARCATnote"/>
        <w:rPr/>
      </w:pPr>
      <w:r>
        <w:rPr/>
        <w:t>** NOTE TO SPECIFIER ** Mecho interior manually-operated and electrically-operated roller shades and control systems.</w:t>
      </w:r>
      <w:r>
        <w:rPr/>
        <w:br/>
        <w:t>This section is based on the products of Mecho, which is located at:</w:t>
      </w:r>
      <w:r>
        <w:rPr/>
        <w:br/>
        <w:t>42-03  35th St.</w:t>
      </w:r>
      <w:r>
        <w:rPr/>
        <w:br/>
        <w:t>Long Island City, NY 11101</w:t>
      </w:r>
      <w:r>
        <w:rPr/>
        <w:br/>
        <w:t>Tel: 718-729-2020</w:t>
      </w:r>
      <w:r>
        <w:rPr/>
        <w:br/>
        <w:t>Fax: 718-729-2941</w:t>
      </w:r>
      <w:r>
        <w:rPr/>
        <w:br/>
        <w:t>Email: </w:t>
      </w:r>
      <w:hyperlink r:id="rId_052212_1" w:history="1">
        <w:tooltip> marketing@mechoshade.com downloads</w:tooltip>
        <w:r>
          <w:rPr>
            <w:rStyle w:val="Hyperlink"/>
            <w:color w:val="802020"/>
            <w:u w:val="single"/>
          </w:rPr>
          <w:t> marketing@mechoshade.com</w:t>
        </w:r>
      </w:hyperlink>
      <w:r>
        <w:rPr/>
        <w:t/>
      </w:r>
      <w:r>
        <w:rPr/>
        <w:br/>
        <w:t>Web: </w:t>
      </w:r>
      <w:hyperlink r:id="rId_052212_2" w:history="1">
        <w:tooltip>http://www.mechoshade.com downloads</w:tooltip>
        <w:r>
          <w:rPr>
            <w:rStyle w:val="Hyperlink"/>
            <w:color w:val="802020"/>
            <w:u w:val="single"/>
          </w:rPr>
          <w:t>http://www.mechoshade.com</w:t>
        </w:r>
      </w:hyperlink>
      <w:r>
        <w:rPr/>
        <w:t>  </w:t>
      </w:r>
      <w:r>
        <w:rPr/>
        <w:br/>
        <w:t/>
      </w:r>
      <w:r>
        <w:rPr/>
        <w:br/>
        <w:t> [ </w:t>
      </w:r>
      <w:hyperlink r:id="rId_052212_3" w:history="1">
        <w:tooltip>Click Here downloads</w:tooltip>
        <w:r>
          <w:rPr>
            <w:rStyle w:val="Hyperlink"/>
            <w:color w:val="802020"/>
            <w:u w:val="single"/>
          </w:rPr>
          <w:t>Click Here</w:t>
        </w:r>
      </w:hyperlink>
      <w:r>
        <w:rPr/>
        <w:t> ] for additional information.</w:t>
      </w:r>
      <w:r>
        <w:rPr/>
        <w:br/>
        <w:t/>
      </w:r>
      <w:r>
        <w:rPr/>
        <w:br/>
        <w:t>Mecho's energy-conserving manual and motorized shades work in harmony with the dynamic use of glass to improve interior environments with optimum solar protection, greater use of natural light, energy savings and those vitally important outdoor views so beneficial to human personal well-being and productivity.</w:t>
      </w:r>
      <w:r>
        <w:rPr/>
        <w:br/>
        <w:t>Mecho offers an integrated system of visually transparent and room darkening roller shades that provide optimum solar protection with the functionality and design esthetics architects and designers worldwide desire. Whether you need a manual chain-driven shade for a typical window, a motorized mid-window alignment system for a curtain wall, a multi-zone shading control system for an entire office, or a computerized solar tracking system for the entire building, Mecho is the shade of choice for windows, skylights, greenhouses, and atriums.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Roller shades, motorized operation, and accessories.</w:t>
      </w:r>
    </w:p>
    <w:p w:rsidR="ABFFABFF" w:rsidRDefault="ABFFABFF" w:rsidP="ABFFABFF">
      <w:pPr>
        <w:pStyle w:val="ARCATSubPara"/>
        <w:numPr>
          <w:ilvl w:val="3"/>
          <w:numId w:val="1"/>
        </w:numPr>
        <w:rPr/>
      </w:pPr>
      <w:r>
        <w:rPr/>
        <w:t>Intelligent encoded electronic drive system</w:t>
      </w:r>
    </w:p>
    <w:p w:rsidR="ABFFABFF" w:rsidRDefault="ABFFABFF" w:rsidP="ABFFABFF">
      <w:pPr>
        <w:pStyle w:val="ARCATSubPara"/>
        <w:numPr>
          <w:ilvl w:val="3"/>
          <w:numId w:val="1"/>
        </w:numPr>
        <w:rPr/>
      </w:pPr>
      <w:r>
        <w:rPr/>
        <w:t>Motor controls, interfaces, and accessories.</w:t>
      </w:r>
    </w:p>
    <w:p w:rsidR="ABFFABFF" w:rsidRDefault="ABFFABFF" w:rsidP="ABFFABFF">
      <w:pPr>
        <w:pStyle w:val="ARCATSubPara"/>
        <w:numPr>
          <w:ilvl w:val="3"/>
          <w:numId w:val="1"/>
        </w:numPr>
        <w:rPr/>
      </w:pPr>
      <w:r>
        <w:rPr/>
        <w:t>PoE motorized, sunscreen and blackout roller shades as applicable. Work includes local, group and master control systems for shade operation with addressable, DC motors, IP motor hubs, wall controllers, sensors, IP gateways, SAC Shade Controllers and associated software system.</w:t>
      </w:r>
    </w:p>
    <w:p w:rsidR="ABFFABFF" w:rsidRDefault="ABFFABFF" w:rsidP="ABFFABFF">
      <w:pPr>
        <w:pStyle w:val="ARCATParagraph"/>
        <w:numPr>
          <w:ilvl w:val="2"/>
          <w:numId w:val="1"/>
        </w:numPr>
        <w:rPr/>
      </w:pPr>
      <w:r>
        <w:rPr/>
        <w:t>Shade fabric.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Division 16 - Electrical: Electric service for motor controls. Electrical and low voltage requirements, internal communication, data transfer, and connection to the Internet and local PoE switches as required.</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G21 and E2180 - Standard Practice for Determining Resistance of Synthetic Polymeric Materials to Fungi.</w:t>
      </w:r>
    </w:p>
    <w:p w:rsidR="ABFFABFF" w:rsidRDefault="ABFFABFF" w:rsidP="ABFFABFF">
      <w:pPr>
        <w:pStyle w:val="ARCATParagraph"/>
        <w:numPr>
          <w:ilvl w:val="2"/>
          <w:numId w:val="1"/>
        </w:numPr>
        <w:rPr/>
      </w:pPr>
      <w:r>
        <w:rPr/>
        <w:t>Cradle to Cradle Products Innovation Institute (C2C):</w:t>
      </w:r>
    </w:p>
    <w:p w:rsidR="ABFFABFF" w:rsidRDefault="ABFFABFF" w:rsidP="ABFFABFF">
      <w:pPr>
        <w:pStyle w:val="ARCATSubPara"/>
        <w:numPr>
          <w:ilvl w:val="3"/>
          <w:numId w:val="1"/>
        </w:numPr>
        <w:rPr/>
      </w:pPr>
      <w:r>
        <w:rPr/>
        <w:t>C2C (DIR) - C2C Certified Products Registry.</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Most Recent Edition Adopted by Authority Having Jurisdiction, Including All Applicable Amendments and Supplements.</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(GGG) - GREENGUARD Gold Certified Products; Current Edition.</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Paragraph"/>
        <w:numPr>
          <w:ilvl w:val="2"/>
          <w:numId w:val="1"/>
        </w:numPr>
        <w:rPr/>
      </w:pPr>
      <w:r>
        <w:rPr/>
        <w:t>Window Covering Manufacturers Association (WCMA):</w:t>
      </w:r>
    </w:p>
    <w:p w:rsidR="ABFFABFF" w:rsidRDefault="ABFFABFF" w:rsidP="ABFFABFF">
      <w:pPr>
        <w:pStyle w:val="ARCATSubPara"/>
        <w:numPr>
          <w:ilvl w:val="3"/>
          <w:numId w:val="1"/>
        </w:numPr>
        <w:rPr/>
      </w:pPr>
      <w:r>
        <w:rPr/>
        <w:t>WCMA A100.1 - Safety of Window Covering Products; 2018.</w:t>
      </w:r>
    </w:p>
    <w:p w:rsidR="ABFFABFF" w:rsidRDefault="ABFFABFF" w:rsidP="ABFFABFF">
      <w:pPr>
        <w:pStyle w:val="ARCATArticle"/>
        <w:numPr>
          <w:ilvl w:val="1"/>
          <w:numId w:val="1"/>
        </w:numPr>
        <w:rPr/>
      </w:pPr>
      <w:r>
        <w:rPr/>
        <w:t>ADMINISTRATIVE REQUIREMENTS</w:t>
      </w:r>
    </w:p>
    <w:p w:rsidR="ABFFABFF" w:rsidRDefault="ABFFABFF" w:rsidP="ABFFABFF">
      <w:pPr>
        <w:pStyle w:val="ARCATParagraph"/>
        <w:numPr>
          <w:ilvl w:val="2"/>
          <w:numId w:val="1"/>
        </w:numPr>
        <w:rPr/>
      </w:pPr>
      <w:r>
        <w:rPr/>
        <w:t>Coordination:</w:t>
      </w:r>
    </w:p>
    <w:p w:rsidR="ABFFABFF" w:rsidRDefault="ABFFABFF" w:rsidP="ABFFABFF">
      <w:pPr>
        <w:pStyle w:val="ARCATSubPara"/>
        <w:numPr>
          <w:ilvl w:val="3"/>
          <w:numId w:val="1"/>
        </w:numPr>
        <w:rPr/>
      </w:pPr>
      <w:r>
        <w:rPr/>
        <w:t>Where motorized shades are to be controlled by control systems provided under other sections, coordinate the work with other trades to provide compatible products.</w:t>
      </w:r>
    </w:p>
    <w:p w:rsidR="ABFFABFF" w:rsidRDefault="ABFFABFF" w:rsidP="ABFFABFF">
      <w:pPr>
        <w:pStyle w:val="ARCATSubPara"/>
        <w:numPr>
          <w:ilvl w:val="3"/>
          <w:numId w:val="1"/>
        </w:numPr>
        <w:rPr/>
      </w:pPr>
      <w:r>
        <w:rPr/>
        <w:t>Coordinate the work with other trades to provide rough-in of electrical wiring as required for installation of hardwired motorized shades.</w:t>
      </w:r>
    </w:p>
    <w:p w:rsidR="ABFFABFF" w:rsidRDefault="ABFFABFF" w:rsidP="ABFFABFF">
      <w:pPr>
        <w:pStyle w:val="ARCATParagraph"/>
        <w:numPr>
          <w:ilvl w:val="2"/>
          <w:numId w:val="1"/>
        </w:numPr>
        <w:rPr/>
      </w:pPr>
      <w:r>
        <w:rPr/>
        <w:t>Preinstallation Meeting: One week prior to commencing work related to this section. Require attendance of all affected installers.</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Do not fabricate shades until field dimensions for each opening have been taken with finished conditions in place. "Hold to" dimensions are not acceptable.</w:t>
      </w:r>
    </w:p>
    <w:p w:rsidR="ABFFABFF" w:rsidRDefault="ABFFABFF" w:rsidP="ABFFABFF">
      <w:pPr>
        <w:pStyle w:val="ARCATSubPara"/>
        <w:numPr>
          <w:ilvl w:val="3"/>
          <w:numId w:val="1"/>
        </w:numPr>
        <w:rPr/>
      </w:pPr>
      <w:r>
        <w:rPr/>
        <w:t>Do not install shades until final surface finishes and painting are complete.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See Section 01 30 00 - Administrative Requirements, for submittal procedures. </w:t>
      </w:r>
    </w:p>
    <w:p w:rsidR="ABFFABFF" w:rsidRDefault="ABFFABFF" w:rsidP="ABFFABFF">
      <w:pPr>
        <w:pStyle w:val="ARCATParagraph"/>
        <w:numPr>
          <w:ilvl w:val="2"/>
          <w:numId w:val="1"/>
        </w:numPr>
        <w:rPr/>
      </w:pPr>
      <w:r>
        <w:rPr/>
        <w:t>Bid Submittal: Information Required with Submittal of Bid: In order to evaluate proposals for integrated lighting control and window shade systems, the Architect requires the following information be submitted prior to the award of the system. </w:t>
      </w:r>
    </w:p>
    <w:p w:rsidR="ABFFABFF" w:rsidRDefault="ABFFABFF" w:rsidP="ABFFABFF">
      <w:pPr>
        <w:pStyle w:val="ARCATSubPara"/>
        <w:numPr>
          <w:ilvl w:val="3"/>
          <w:numId w:val="1"/>
        </w:numPr>
        <w:rPr/>
      </w:pPr>
      <w:r>
        <w:rPr/>
        <w:t>Bid proposal shall be accompanied with a document that notes all deviations from these specifications on a line-by-line basis. </w:t>
      </w:r>
    </w:p>
    <w:p w:rsidR="ABFFABFF" w:rsidRDefault="ABFFABFF" w:rsidP="ABFFABFF">
      <w:pPr>
        <w:pStyle w:val="ARCATSubPara"/>
        <w:numPr>
          <w:ilvl w:val="3"/>
          <w:numId w:val="1"/>
        </w:numPr>
        <w:rPr/>
      </w:pPr>
      <w:r>
        <w:rPr/>
        <w:t>If using PoE motors, bid shall confirm that PoE motor roller shade and all related controls shall be integrated into a compatible control system as specified herein. </w:t>
      </w:r>
    </w:p>
    <w:p w:rsidR="ABFFABFF" w:rsidRDefault="ABFFABFF" w:rsidP="ABFFABFF">
      <w:pPr>
        <w:pStyle w:val="ARCATSubPara"/>
        <w:numPr>
          <w:ilvl w:val="3"/>
          <w:numId w:val="1"/>
        </w:numPr>
        <w:rPr/>
      </w:pPr>
      <w:r>
        <w:rPr/>
        <w:t>If integrating into BAS/BMS system, bid shall include separate line items listing the control/interface components required for building automation systems and building management systems (BAS/BMS), daylighting, audiovisual, and/or central integration systems. Roller shade controls manufacturer shall list all components included in their bid and shall include a letter stating that they shall be financially responsible for any change orders and/or back charges required by the BAS/BMS, audiovisual, or lighting control systems contractors to interface with the motorized roller shade system. </w:t>
      </w:r>
    </w:p>
    <w:p w:rsidR="ABFFABFF" w:rsidRDefault="ABFFABFF" w:rsidP="ABFFABFF">
      <w:pPr>
        <w:pStyle w:val="ARCATParagraph"/>
        <w:numPr>
          <w:ilvl w:val="2"/>
          <w:numId w:val="1"/>
        </w:numPr>
        <w:rPr/>
      </w:pPr>
      <w:r>
        <w:rPr/>
        <w:t>Product Data: Manufacturer's catalog pages and data sheets for products specified including materials, finishes, dimensions, profiles, mountings, and accessories.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Styles, material descriptions, dimensions of individual components, profiles, features, finishes , accessories, and operating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Mounting details and installation methods.</w:t>
      </w:r>
    </w:p>
    <w:p w:rsidR="ABFFABFF" w:rsidRDefault="ABFFABFF" w:rsidP="ABFFABFF">
      <w:pPr>
        <w:pStyle w:val="ARCATSubPara"/>
        <w:numPr>
          <w:ilvl w:val="3"/>
          <w:numId w:val="1"/>
        </w:numPr>
        <w:rPr/>
      </w:pPr>
      <w:r>
        <w:rPr/>
        <w:t>Manufacturer's Instructions: Include storage, handling, protection, examination, preparation, and installation.</w:t>
      </w:r>
    </w:p>
    <w:p w:rsidR="ABFFABFF" w:rsidRDefault="ABFFABFF" w:rsidP="ABFFABFF">
      <w:pPr>
        <w:pStyle w:val="ARCATSubPara"/>
        <w:numPr>
          <w:ilvl w:val="3"/>
          <w:numId w:val="1"/>
        </w:numPr>
        <w:rPr/>
      </w:pPr>
      <w:r>
        <w:rPr/>
        <w:t>Project Record Documents: Record actual locations of control system components and show interconnecting wiring.</w:t>
      </w:r>
    </w:p>
    <w:p w:rsidR="ABFFABFF" w:rsidRDefault="ABFFABFF" w:rsidP="ABFFABFF">
      <w:pPr>
        <w:pStyle w:val="ARCATSubPara"/>
        <w:numPr>
          <w:ilvl w:val="3"/>
          <w:numId w:val="1"/>
        </w:numPr>
        <w:rPr/>
      </w:pPr>
      <w:r>
        <w:rPr/>
        <w:t>Operation and Maintenance Data: Component list with part numbers, and operation and maintenance instructions.</w:t>
      </w:r>
    </w:p>
    <w:p w:rsidR="ABFFABFF" w:rsidRDefault="ABFFABFF" w:rsidP="ABFFABFF">
      <w:pPr>
        <w:pStyle w:val="ARCATSubPara"/>
        <w:numPr>
          <w:ilvl w:val="3"/>
          <w:numId w:val="1"/>
        </w:numPr>
        <w:rPr/>
      </w:pPr>
      <w:r>
        <w:rPr/>
        <w:t>Motorized Shades: Power requirements. Typical wiring diagrams including integration of EDU controllers with building management system, audiovisual and lighting control systems as applicable.</w:t>
      </w:r>
    </w:p>
    <w:p w:rsidR="ABFFABFF" w:rsidRDefault="ABFFABFF" w:rsidP="ABFFABFF">
      <w:pPr>
        <w:pStyle w:val="ARCATSubSub1"/>
        <w:numPr>
          <w:ilvl w:val="4"/>
          <w:numId w:val="1"/>
        </w:numPr>
        <w:rPr/>
      </w:pPr>
      <w:r>
        <w:rPr/>
        <w:t>If using PoE motors, include integration of PoE motor hubs, shade motors, wall controllers, software programming, ability to integrate with building management system, audiovisual and lighting control systems as applicable.</w:t>
      </w:r>
    </w:p>
    <w:p>
      <w:pPr>
        <w:pStyle w:val="ARCATnote"/>
        <w:rPr/>
      </w:pPr>
      <w:r>
        <w:rPr/>
        <w:t>** NOTE TO SPECIFIER ** Delete paragraph below for projects without complex requirements for window treatment and rely on submission of window treatment schedule specified following. </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Manufacturer recommends retaining paragraph below to reduce preparation time for shop drawings.</w:t>
      </w:r>
    </w:p>
    <w:p w:rsidR="ABFFABFF" w:rsidRDefault="ABFFABFF" w:rsidP="ABFFABFF">
      <w:pPr>
        <w:pStyle w:val="ARCATSubPara"/>
        <w:numPr>
          <w:ilvl w:val="3"/>
          <w:numId w:val="1"/>
        </w:numPr>
        <w:rPr/>
      </w:pPr>
      <w:r>
        <w:rPr/>
        <w:t>Prepare shop drawings on AutoCad or MicroStation format using base sheets provided electronically by the Architect.</w:t>
      </w:r>
    </w:p>
    <w:p w:rsidR="ABFFABFF" w:rsidRDefault="ABFFABFF" w:rsidP="ABFFABFF">
      <w:pPr>
        <w:pStyle w:val="ARCATSubPara"/>
        <w:numPr>
          <w:ilvl w:val="3"/>
          <w:numId w:val="1"/>
        </w:numPr>
        <w:rPr/>
      </w:pPr>
      <w:r>
        <w:rPr/>
        <w:t>Prepare control wiring diagrams based on zones, switching and operational requirements provided by the Architect in electronic format.</w:t>
      </w:r>
    </w:p>
    <w:p w:rsidR="ABFFABFF" w:rsidRDefault="ABFFABFF" w:rsidP="ABFFABFF">
      <w:pPr>
        <w:pStyle w:val="ARCATSubPara"/>
        <w:numPr>
          <w:ilvl w:val="3"/>
          <w:numId w:val="1"/>
        </w:numPr>
        <w:rPr/>
      </w:pPr>
      <w:r>
        <w:rPr/>
        <w:t>Include one-line diagrams, wire counts, coverage patterns, and physical dimensions of each item.</w:t>
      </w:r>
    </w:p>
    <w:p w:rsidR="ABFFABFF" w:rsidRDefault="ABFFABFF" w:rsidP="ABFFABFF">
      <w:pPr>
        <w:pStyle w:val="ARCATSubPara"/>
        <w:numPr>
          <w:ilvl w:val="3"/>
          <w:numId w:val="1"/>
        </w:numPr>
        <w:rPr/>
      </w:pPr>
      <w:r>
        <w:rPr/>
        <w:t>Provide location plan showing all motor locations, switch locations and control zones as per the performance requirements of the specifications. All switches, sensors and other control accessories must clearly be shown and called out in a bill of materials.</w:t>
      </w:r>
    </w:p>
    <w:p w:rsidR="ABFFABFF" w:rsidRDefault="ABFFABFF" w:rsidP="ABFFABFF">
      <w:pPr>
        <w:pStyle w:val="ARCATSubPara"/>
        <w:numPr>
          <w:ilvl w:val="3"/>
          <w:numId w:val="1"/>
        </w:numPr>
        <w:rPr/>
      </w:pPr>
      <w:r>
        <w:rPr/>
        <w:t>Provide elevation drawings showing shade band layout. Indicate any necessary seam or batten locations and align with horizontal mullions where possible.</w:t>
      </w:r>
    </w:p>
    <w:p w:rsidR="ABFFABFF" w:rsidRDefault="ABFFABFF" w:rsidP="ABFFABFF">
      <w:pPr>
        <w:pStyle w:val="ARCATParagraph"/>
        <w:numPr>
          <w:ilvl w:val="2"/>
          <w:numId w:val="1"/>
        </w:numPr>
        <w:rPr/>
      </w:pPr>
      <w:r>
        <w:rPr/>
        <w:t>Window Treatment Schedule: For all roller shades. Use same room designations as indicated on the Drawings and include opening sizes and key to typical mounting details.</w:t>
      </w:r>
    </w:p>
    <w:p>
      <w:pPr>
        <w:pStyle w:val="ARCATnote"/>
        <w:rPr/>
      </w:pPr>
      <w:r>
        <w:rPr/>
        <w:t>** NOTE TO SPECIFIER **  Delete selection samples if colors and shadecloth have already been selected. </w:t>
      </w:r>
    </w:p>
    <w:p w:rsidR="ABFFABFF" w:rsidRDefault="ABFFABFF" w:rsidP="ABFFABFF">
      <w:pPr>
        <w:pStyle w:val="ARCATParagraph"/>
        <w:numPr>
          <w:ilvl w:val="2"/>
          <w:numId w:val="1"/>
        </w:numPr>
        <w:rPr/>
      </w:pPr>
      <w:r>
        <w:rPr/>
        <w:t>Verification Samples: For each finish product specified, one complete set of shade components, unassembled, demonstrating compliance with specified requirements. </w:t>
      </w:r>
    </w:p>
    <w:p w:rsidR="ABFFABFF" w:rsidRDefault="ABFFABFF" w:rsidP="ABFFABFF">
      <w:pPr>
        <w:pStyle w:val="ARCATSubPara"/>
        <w:numPr>
          <w:ilvl w:val="3"/>
          <w:numId w:val="1"/>
        </w:numPr>
        <w:rPr/>
      </w:pPr>
      <w:r>
        <w:rPr/>
        <w:t>Shadecloth Sample: Mark face of material to indicate interior faces.</w:t>
      </w:r>
    </w:p>
    <w:p w:rsidR="ABFFABFF" w:rsidRDefault="ABFFABFF" w:rsidP="ABFFABFF">
      <w:pPr>
        <w:pStyle w:val="ARCATSubSub1"/>
        <w:numPr>
          <w:ilvl w:val="4"/>
          <w:numId w:val="1"/>
        </w:numPr>
        <w:rPr/>
      </w:pPr>
      <w:r>
        <w:rPr/>
        <w:t>Test reports indicating compliance with specified fabric properties.</w:t>
      </w:r>
    </w:p>
    <w:p w:rsidR="ABFFABFF" w:rsidRDefault="ABFFABFF" w:rsidP="ABFFABFF">
      <w:pPr>
        <w:pStyle w:val="ARCATSubSub1"/>
        <w:numPr>
          <w:ilvl w:val="4"/>
          <w:numId w:val="1"/>
        </w:numPr>
        <w:rPr/>
      </w:pPr>
      <w:r>
        <w:rPr/>
        <w:t>Verification Samples: 6 inches (150 mm) square, representing actual materials, color, and pattern.</w:t>
      </w:r>
    </w:p>
    <w:p w:rsidR="ABFFABFF" w:rsidRDefault="ABFFABFF" w:rsidP="ABFFABFF">
      <w:pPr>
        <w:pStyle w:val="ARCATParagraph"/>
        <w:numPr>
          <w:ilvl w:val="2"/>
          <w:numId w:val="1"/>
        </w:numPr>
        <w:rPr/>
      </w:pPr>
      <w:r>
        <w:rPr/>
        <w:t>Maintenance Data: Bill of materials for all components with part numbers. Methods for maintaining roller shades, precautions regarding cleaning materials and methods, instructions for operating hardware and controls.</w:t>
      </w:r>
    </w:p>
    <w:p w:rsidR="ABFFABFF" w:rsidRDefault="ABFFABFF" w:rsidP="ABFFABFF">
      <w:pPr>
        <w:pStyle w:val="ARCATParagraph"/>
        <w:numPr>
          <w:ilvl w:val="2"/>
          <w:numId w:val="1"/>
        </w:numPr>
        <w:rPr/>
      </w:pPr>
      <w:r>
        <w:rPr/>
        <w:t>Warranty:   Provide manufacturer's  warranty documents as specified in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Product Listing Organization Qualifications: An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Manufacturer Qualifications: Obtain roller shades system through one source from a single manufacturer with a minimum of ten years' experience and minimum of five projects of similar scope and size in manufacturing products comparable to those specified in this section.</w:t>
      </w:r>
    </w:p>
    <w:p w:rsidR="ABFFABFF" w:rsidRDefault="ABFFABFF" w:rsidP="ABFFABFF">
      <w:pPr>
        <w:pStyle w:val="ARCATParagraph"/>
        <w:numPr>
          <w:ilvl w:val="2"/>
          <w:numId w:val="1"/>
        </w:numPr>
        <w:rPr/>
      </w:pPr>
      <w:r>
        <w:rPr/>
        <w:t>Installer for Roller Shade System - Qualifications: Installer trained and certified by the manufacturer with a minimum of ten years' experience in installing products comparable to those specified in this section.</w:t>
      </w:r>
    </w:p>
    <w:p w:rsidR="ABFFABFF" w:rsidRDefault="ABFFABFF" w:rsidP="ABFFABFF">
      <w:pPr>
        <w:pStyle w:val="ARCATSubPara"/>
        <w:numPr>
          <w:ilvl w:val="3"/>
          <w:numId w:val="1"/>
        </w:numPr>
        <w:rPr/>
      </w:pPr>
      <w:r>
        <w:rPr/>
        <w:t>Requirements for Roller Shade Installer/Contractor:</w:t>
      </w:r>
    </w:p>
    <w:p w:rsidR="ABFFABFF" w:rsidRDefault="ABFFABFF" w:rsidP="ABFFABFF">
      <w:pPr>
        <w:pStyle w:val="ARCATSubSub1"/>
        <w:numPr>
          <w:ilvl w:val="4"/>
          <w:numId w:val="1"/>
        </w:numPr>
        <w:rPr/>
      </w:pPr>
      <w:r>
        <w:rPr/>
        <w:t>Roller Shade Hardware, shade fabric, motor, and all related controls shall be furnished and installed as a complete two-way communicating system and assembly. </w:t>
      </w:r>
    </w:p>
    <w:p w:rsidR="ABFFABFF" w:rsidRDefault="ABFFABFF" w:rsidP="ABFFABFF">
      <w:pPr>
        <w:pStyle w:val="ARCATSubSub1"/>
        <w:numPr>
          <w:ilvl w:val="4"/>
          <w:numId w:val="1"/>
        </w:numPr>
        <w:rPr/>
      </w:pPr>
      <w:r>
        <w:rPr/>
        <w:t>Roller Shade Installer/Contractor shall list all components and systems included in their bid, including but not limited to, the prime manufacturer of the motor control and automated equipment and shall be financially responsible for any change orders and/or back charges required by the BMS, AV, or Lighting Control Systems contractors to interface with the automatic solar tracking system and the motorized roller shade system. </w:t>
      </w:r>
    </w:p>
    <w:p w:rsidR="ABFFABFF" w:rsidRDefault="ABFFABFF" w:rsidP="ABFFABFF">
      <w:pPr>
        <w:pStyle w:val="ARCATSubSub1"/>
        <w:numPr>
          <w:ilvl w:val="4"/>
          <w:numId w:val="1"/>
        </w:numPr>
        <w:rPr/>
      </w:pPr>
      <w:r>
        <w:rPr/>
        <w:t>If using PoE motors, installer for roller shade system shall be trained and certified by all manufacturers involved including IP gateway, PoE motor hu bs, COAP protocol wall controllers, EnOcean enabled keypads and sensors, UPoE+ switch and be capable of complete deployment of controls, software and hardware. </w:t>
      </w:r>
    </w:p>
    <w:p w:rsidR="ABFFABFF" w:rsidRDefault="ABFFABFF" w:rsidP="ABFFABFF">
      <w:pPr>
        <w:pStyle w:val="ARCATParagraph"/>
        <w:numPr>
          <w:ilvl w:val="2"/>
          <w:numId w:val="1"/>
        </w:numPr>
        <w:rPr/>
      </w:pPr>
      <w:r>
        <w:rPr/>
        <w:t>Product Listing Organization Qualifications: Organization recognized by OSHA as a Nationally Recognized Testing Laboratory (NRTL) and acceptable to authorities having jurisdiction.</w:t>
      </w:r>
    </w:p>
    <w:p w:rsidR="ABFFABFF" w:rsidRDefault="ABFFABFF" w:rsidP="ABFFABFF">
      <w:pPr>
        <w:pStyle w:val="ARCATParagraph"/>
        <w:numPr>
          <w:ilvl w:val="2"/>
          <w:numId w:val="1"/>
        </w:numPr>
        <w:rPr/>
      </w:pPr>
      <w:r>
        <w:rPr/>
        <w:t>Fire-Test-Response Characteristics: Passes NFPA 701 small and large-scale vertical burn. Materials tested shall be identical to products proposed for use.</w:t>
      </w:r>
    </w:p>
    <w:p w:rsidR="ABFFABFF" w:rsidRDefault="ABFFABFF" w:rsidP="ABFFABFF">
      <w:pPr>
        <w:pStyle w:val="ARCATParagraph"/>
        <w:numPr>
          <w:ilvl w:val="2"/>
          <w:numId w:val="1"/>
        </w:numPr>
        <w:rPr/>
      </w:pPr>
      <w:r>
        <w:rPr/>
        <w:t>Electrical Components: NFPA Article 100 listed and labeled by either UL or ETL or other testing agency acceptable to authorities having jurisdiction, marked for intended use, and tested as a system. Individual testing of components will not be acceptable in lieu of system testing.</w:t>
      </w:r>
    </w:p>
    <w:p w:rsidR="ABFFABFF" w:rsidRDefault="ABFFABFF" w:rsidP="ABFFABFF">
      <w:pPr>
        <w:pStyle w:val="ARCATParagraph"/>
        <w:numPr>
          <w:ilvl w:val="2"/>
          <w:numId w:val="1"/>
        </w:numPr>
        <w:rPr/>
      </w:pPr>
      <w:r>
        <w:rPr/>
        <w:t>Requirements for Electronic Hardware, Controls, and Switches: Roller shade hardware, shade fabric, EDU, (Electronic Drive Unit), and all related controls shall be furnished and installed as a complete two-way communicating system and assembly.</w:t>
      </w:r>
    </w:p>
    <w:p w:rsidR="ABFFABFF" w:rsidRDefault="ABFFABFF" w:rsidP="ABFFABFF">
      <w:pPr>
        <w:pStyle w:val="ARCATSubPara"/>
        <w:numPr>
          <w:ilvl w:val="3"/>
          <w:numId w:val="1"/>
        </w:numPr>
        <w:rPr/>
      </w:pPr>
      <w:r>
        <w:rPr/>
        <w:t>If using PoE motors, roller shade hardware, shade fabric, PoE motor hub, DC shade motor, software and all related controls shall be furnished and installed as a complete two-way communicating system and assembly.</w:t>
      </w:r>
    </w:p>
    <w:p w:rsidR="ABFFABFF" w:rsidRDefault="ABFFABFF" w:rsidP="ABFFABFF">
      <w:pPr>
        <w:pStyle w:val="ARCATParagraph"/>
        <w:numPr>
          <w:ilvl w:val="2"/>
          <w:numId w:val="1"/>
        </w:numPr>
        <w:rPr/>
      </w:pPr>
      <w:r>
        <w:rPr/>
        <w:t>ShadeCloth Anti-Microbial Characteristics: 'No Growth' per ASTM G21 results for fungi ATCC9642, ATCC9644, ATCC9645 And ASTM E2180.</w:t>
      </w:r>
    </w:p>
    <w:p w:rsidR="ABFFABFF" w:rsidRDefault="ABFFABFF" w:rsidP="ABFFABFF">
      <w:pPr>
        <w:pStyle w:val="ARCATParagraph"/>
        <w:numPr>
          <w:ilvl w:val="2"/>
          <w:numId w:val="1"/>
        </w:numPr>
        <w:rPr/>
      </w:pPr>
      <w:r>
        <w:rPr/>
        <w:t>ShadeCloth Cleanability and Disinfecting: Must meet cleanability and disinfecting requirements via 3rd party testing to comply with BIFMA HCF 8.1-2014 standards using chemical solutions compliant with EPA guidelines for use against COVID-19.</w:t>
      </w:r>
    </w:p>
    <w:p>
      <w:pPr>
        <w:pStyle w:val="ARCATnote"/>
        <w:rPr/>
      </w:pPr>
      <w:r>
        <w:rPr/>
        <w:t>** NOTE TO SPECIFIER ** Delete following four paragraphs if EcoVeil not required.</w:t>
      </w:r>
    </w:p>
    <w:p w:rsidR="ABFFABFF" w:rsidRDefault="ABFFABFF" w:rsidP="ABFFABFF">
      <w:pPr>
        <w:pStyle w:val="ARCATParagraph"/>
        <w:numPr>
          <w:ilvl w:val="2"/>
          <w:numId w:val="1"/>
        </w:numPr>
        <w:rPr/>
      </w:pPr>
      <w:r>
        <w:rPr/>
        <w:t>Environmental Certification: Submit written certification from the manufacturer, including third party evaluation, recycling characteristics, and perpetual use certification as specified. Initial submittals, which do not include the Environmental Certification will be rejected. Materials that are simply 'PVC free' without identifying their inputs shall not qualify as meeting the intent of this specification and shall be rejected.</w:t>
      </w:r>
    </w:p>
    <w:p w:rsidR="ABFFABFF" w:rsidRDefault="ABFFABFF" w:rsidP="ABFFABFF">
      <w:pPr>
        <w:pStyle w:val="ARCATParagraph"/>
        <w:numPr>
          <w:ilvl w:val="2"/>
          <w:numId w:val="1"/>
        </w:numPr>
        <w:rPr/>
      </w:pPr>
      <w:r>
        <w:rPr/>
        <w:t>Third Party Evaluation: Provide documentation stating the shade cloth has undergone third party evaluation for all chemical inputs, down to a scale of 100 parts per million, that have been evaluated for human and environmental safety. Identify all inputs, which are known to be carcinogenic, mutagenic, teratogenic, reproductively toxic, or endocrine disrupting. Also identify items that are toxic to aquatic systems, contain heavy metals, or organohalogens. The material shall contain no inputs that are known problems to human or environmental health per the above major criteria, except for an input that is required to meet local fire codes.</w:t>
      </w:r>
    </w:p>
    <w:p w:rsidR="ABFFABFF" w:rsidRDefault="ABFFABFF" w:rsidP="ABFFABFF">
      <w:pPr>
        <w:pStyle w:val="ARCATParagraph"/>
        <w:numPr>
          <w:ilvl w:val="2"/>
          <w:numId w:val="1"/>
        </w:numPr>
        <w:rPr/>
      </w:pPr>
      <w:r>
        <w:rPr/>
        <w:t>Recycling Characteristics: Provide documentation that the shade cloth can and is part of a closed loop of perpetual use and not be required to be down cycled, incinerated, or otherwise thrown away. Scrap material can be sent back to the mill for reprocessing and recycling into the same quality yarn and woven into new material, without down cycling. Certify that this process is currently underway and will be utilized for this project.</w:t>
      </w:r>
    </w:p>
    <w:p w:rsidR="ABFFABFF" w:rsidRDefault="ABFFABFF" w:rsidP="ABFFABFF">
      <w:pPr>
        <w:pStyle w:val="ARCATParagraph"/>
        <w:numPr>
          <w:ilvl w:val="2"/>
          <w:numId w:val="1"/>
        </w:numPr>
        <w:rPr/>
      </w:pPr>
      <w:r>
        <w:rPr/>
        <w:t>Perpetual Use Certification: Certify that at the end of the useful life of the shade cloth, that the material can be sent back to the manufacturer for recapture as part of a closed loop of perpetual use and that the material can and will be reconstituted into new yarn, for weaving into new shade cloth. Provide information on each shade band indicating that the shade band can be sent back to the manufacturer for this purpose.</w:t>
      </w:r>
    </w:p>
    <w:p>
      <w:pPr>
        <w:pStyle w:val="ARCATnote"/>
        <w:rPr/>
      </w:pPr>
      <w:r>
        <w:rPr/>
        <w:t>** NOTE TO SPECIFIER ** Turn-key single-source responsibility for shades and wiring is recommended but not required. Delete if not required.</w:t>
      </w:r>
    </w:p>
    <w:p w:rsidR="ABFFABFF" w:rsidRDefault="ABFFABFF" w:rsidP="ABFFABFF">
      <w:pPr>
        <w:pStyle w:val="ARCATParagraph"/>
        <w:numPr>
          <w:ilvl w:val="2"/>
          <w:numId w:val="1"/>
        </w:numPr>
        <w:rPr/>
      </w:pPr>
      <w:r>
        <w:rPr/>
        <w:t>Turn-Key Single-Source Responsibility for Wiring Motorized Interior Roller Shades: To control the responsibility for performance of motorized roller shade systems, assign the design, engineering, and installation of motorized roller shade systems, motors, controls, and low voltage electrical control wiring specified in this Section to a single manufacturer and their authorized installer/dealer. The Architect will not produce a set of electrical drawings for the installation of control wiring for the motors, or motor controllers of the motorized roller shades. Power wiring (line voltage), shall be provided by the general contractor ("GC"), not roller shade installer/dealer (Window Coverings Subcontractor or "WC"), in accordance with the requirements provided by the manufacturer. Coordinate the following with the roller shade installer/dealer:</w:t>
      </w:r>
    </w:p>
    <w:p w:rsidR="ABFFABFF" w:rsidRDefault="ABFFABFF" w:rsidP="ABFFABFF">
      <w:pPr>
        <w:pStyle w:val="ARCATSubPara"/>
        <w:numPr>
          <w:ilvl w:val="3"/>
          <w:numId w:val="1"/>
        </w:numPr>
        <w:rPr/>
      </w:pPr>
      <w:r>
        <w:rPr/>
        <w:t>GC shall provide power panels and circuits of sufficient size to accommodate roller shade manufacturer's requirements, as indicated on the mechanical and electrical drawings.</w:t>
      </w:r>
    </w:p>
    <w:p w:rsidR="ABFFABFF" w:rsidRDefault="ABFFABFF" w:rsidP="ABFFABFF">
      <w:pPr>
        <w:pStyle w:val="ARCATSubPara"/>
        <w:numPr>
          <w:ilvl w:val="3"/>
          <w:numId w:val="1"/>
        </w:numPr>
        <w:rPr/>
      </w:pPr>
      <w:r>
        <w:rPr/>
        <w:t>GC shall coordinate with requirements of WC, before inaccessible areas are constructed.</w:t>
      </w:r>
    </w:p>
    <w:p w:rsidR="ABFFABFF" w:rsidRDefault="ABFFABFF" w:rsidP="ABFFABFF">
      <w:pPr>
        <w:pStyle w:val="ARCATSubPara"/>
        <w:numPr>
          <w:ilvl w:val="3"/>
          <w:numId w:val="1"/>
        </w:numPr>
        <w:rPr/>
      </w:pPr>
      <w:r>
        <w:rPr/>
        <w:t>GC shall run line voltage as dedicated home runs (of sufficient quantity, in sufficient capacity as required) terminating in junction boxes in locations designated by WC.</w:t>
      </w:r>
    </w:p>
    <w:p w:rsidR="ABFFABFF" w:rsidRDefault="ABFFABFF" w:rsidP="ABFFABFF">
      <w:pPr>
        <w:pStyle w:val="ARCATSubPara"/>
        <w:numPr>
          <w:ilvl w:val="3"/>
          <w:numId w:val="1"/>
        </w:numPr>
        <w:rPr/>
      </w:pPr>
      <w:r>
        <w:rPr/>
        <w:t>GC shall provide and run all line voltage (from the terminating points) to the motor controllers WC shall wire all roller shade motors to the motor controllers, and provide and run low voltage control wiring from motor controllers to switch/ control locations designated by the Architect. All above-ceiling and concealed wiring shall be plenumrated, or installed in conduit (provided by Electrical Subcontractor), as required by the electrical code having jurisdiction.</w:t>
      </w:r>
    </w:p>
    <w:p w:rsidR="ABFFABFF" w:rsidRDefault="ABFFABFF" w:rsidP="ABFFABFF">
      <w:pPr>
        <w:pStyle w:val="ARCATSubPara"/>
        <w:numPr>
          <w:ilvl w:val="3"/>
          <w:numId w:val="1"/>
        </w:numPr>
        <w:rPr/>
      </w:pPr>
      <w:r>
        <w:rPr/>
        <w:t>GC shall provide conduit with pull wire in all areas, which might not be accessible to roller shade contractor due to building design, equipment location or schedule.</w:t>
      </w:r>
    </w:p>
    <w:p w:rsidR="ABFFABFF" w:rsidRDefault="ABFFABFF" w:rsidP="ABFFABFF">
      <w:pPr>
        <w:pStyle w:val="ARCATSubPara"/>
        <w:numPr>
          <w:ilvl w:val="3"/>
          <w:numId w:val="1"/>
        </w:numPr>
        <w:rPr/>
      </w:pPr>
      <w:r>
        <w:rPr/>
        <w:t>GC shall provide wiring and labor cost difference between power requirements for AC and DC motor options in overall cost comparison of AC and DC motorized shades.</w:t>
      </w:r>
    </w:p>
    <w:p>
      <w:pPr>
        <w:pStyle w:val="ARCATnote"/>
        <w:rPr/>
      </w:pPr>
      <w:r>
        <w:rPr/>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rsidR="ABFFABFF" w:rsidRDefault="ABFFABFF" w:rsidP="ABFFABFF">
      <w:pPr>
        <w:pStyle w:val="ARCATArticle"/>
        <w:numPr>
          <w:ilvl w:val="1"/>
          <w:numId w:val="1"/>
        </w:numPr>
        <w:rPr/>
      </w:pPr>
      <w:r>
        <w:rPr/>
        <w:t>MOCK-UP</w:t>
      </w:r>
    </w:p>
    <w:p w:rsidR="ABFFABFF" w:rsidRDefault="ABFFABFF" w:rsidP="ABFFABFF">
      <w:pPr>
        <w:pStyle w:val="ARCATParagraph"/>
        <w:numPr>
          <w:ilvl w:val="2"/>
          <w:numId w:val="1"/>
        </w:numPr>
        <w:rPr/>
      </w:pPr>
      <w:r>
        <w:rPr/>
        <w:t>Provide a mock-up of one roller shade assembly for evaluation of mounting, appearance, and accessories.</w:t>
      </w:r>
    </w:p>
    <w:p w:rsidR="ABFFABFF" w:rsidRDefault="ABFFABFF" w:rsidP="ABFFABFF">
      <w:pPr>
        <w:pStyle w:val="ARCATSubPara"/>
        <w:numPr>
          <w:ilvl w:val="3"/>
          <w:numId w:val="1"/>
        </w:numPr>
        <w:rPr/>
      </w:pPr>
      <w:r>
        <w:rPr/>
        <w:t>Locate mock-up in window designated by Architect.</w:t>
      </w:r>
    </w:p>
    <w:p w:rsidR="ABFFABFF" w:rsidRDefault="ABFFABFF" w:rsidP="ABFFABFF">
      <w:pPr>
        <w:pStyle w:val="ARCATSubPara"/>
        <w:numPr>
          <w:ilvl w:val="3"/>
          <w:numId w:val="1"/>
        </w:numPr>
        <w:rPr/>
      </w:pPr>
      <w:r>
        <w:rPr/>
        <w:t>Mockup Size: Full size.</w:t>
      </w:r>
    </w:p>
    <w:p w:rsidR="ABFFABFF" w:rsidRDefault="ABFFABFF" w:rsidP="ABFFABFF">
      <w:pPr>
        <w:pStyle w:val="ARCATSubPara"/>
        <w:numPr>
          <w:ilvl w:val="3"/>
          <w:numId w:val="1"/>
        </w:numPr>
        <w:rPr/>
      </w:pPr>
      <w:r>
        <w:rPr/>
        <w:t>Mockup Size(WxH): 3 x 3 feet (0.94 x 0.94 m) minimum.</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proceed with remaining work until, mock-up is accepted by Architect.</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Full-sized mock-up may become part of the final installation.</w:t>
      </w:r>
    </w:p>
    <w:p w:rsidR="ABFFABFF" w:rsidRDefault="ABFFABFF" w:rsidP="ABFFABFF">
      <w:pPr>
        <w:pStyle w:val="ARCATSubPara"/>
        <w:numPr>
          <w:ilvl w:val="3"/>
          <w:numId w:val="1"/>
        </w:numPr>
        <w:rPr/>
      </w:pPr>
      <w:r>
        <w:rPr/>
        <w:t>Full-sized mock-up will become the property of the Owner to be used for spare parts.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 factory-labeled packages, marked with manufacturer and product name, fire-test-response characteristics, and location of installation using same room designations indicated on Drawings and in Window Treatment Schedule.</w:t>
      </w:r>
    </w:p>
    <w:p w:rsidR="ABFFABFF" w:rsidRDefault="ABFFABFF" w:rsidP="ABFFABFF">
      <w:pPr>
        <w:pStyle w:val="ARCATParagraph"/>
        <w:numPr>
          <w:ilvl w:val="2"/>
          <w:numId w:val="1"/>
        </w:numPr>
        <w:rPr/>
      </w:pPr>
      <w:r>
        <w:rPr/>
        <w:t>Store and handle products per manufacturer's recommendations.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Install roller shades after finish work including painting is complete and ambient temperature and humidity conditions are maintained at the levels indicated for Project when occupied for its intended use.</w:t>
      </w:r>
    </w:p>
    <w:p w:rsidR="ABFFABFF" w:rsidRDefault="ABFFABFF" w:rsidP="ABFFABFF">
      <w:pPr>
        <w:pStyle w:val="ARCATParagraph"/>
        <w:numPr>
          <w:ilvl w:val="2"/>
          <w:numId w:val="1"/>
        </w:numPr>
        <w:rPr/>
      </w:pPr>
      <w:r>
        <w:rPr/>
        <w:t>Power and control wiring shall be complete and certified, fully operational with uninterrupted communication on the lines and minimal noise certified by a commissioning agent specified in other sections.</w:t>
      </w:r>
    </w:p>
    <w:p w:rsidR="ABFFABFF" w:rsidRDefault="ABFFABFF" w:rsidP="ABFFABFF">
      <w:pPr>
        <w:pStyle w:val="ARCATSubPara"/>
        <w:numPr>
          <w:ilvl w:val="3"/>
          <w:numId w:val="1"/>
        </w:numPr>
        <w:rPr/>
      </w:pPr>
      <w:r>
        <w:rPr/>
        <w:t>485, ICON, Lonmark and Dry Contract Network:   Noise on the line not to exceed shade manufacturer's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Roller Shade Hardware and Chain Warranty: Manufacturer's standard non-depreciating warranty for interior shading.</w:t>
      </w:r>
    </w:p>
    <w:p w:rsidR="ABFFABFF" w:rsidRDefault="ABFFABFF" w:rsidP="ABFFABFF">
      <w:pPr>
        <w:pStyle w:val="ARCATSubPara"/>
        <w:numPr>
          <w:ilvl w:val="3"/>
          <w:numId w:val="1"/>
        </w:numPr>
        <w:rPr/>
      </w:pPr>
      <w:r>
        <w:rPr/>
        <w:t>Shade Hardware: 10 years unless otherwise indicated.</w:t>
      </w:r>
    </w:p>
    <w:p w:rsidR="ABFFABFF" w:rsidRDefault="ABFFABFF" w:rsidP="ABFFABFF">
      <w:pPr>
        <w:pStyle w:val="ARCATSubSub1"/>
        <w:numPr>
          <w:ilvl w:val="4"/>
          <w:numId w:val="1"/>
        </w:numPr>
        <w:rPr/>
      </w:pPr>
      <w:r>
        <w:rPr/>
        <w:t>ElectroShade with ThermoVeil, EuroTwill, Soho, Equinox, Midnite, Chelsea, or Classic Blackout shade fabric:  25 years.</w:t>
      </w:r>
    </w:p>
    <w:p>
      <w:pPr>
        <w:pStyle w:val="ARCATnote"/>
        <w:rPr/>
      </w:pPr>
      <w:r>
        <w:rPr/>
        <w:t>** NOTE TO SPECIFIER ** Delete one of the two following paragraphs unless both fabric types are required.</w:t>
      </w:r>
    </w:p>
    <w:p w:rsidR="ABFFABFF" w:rsidRDefault="ABFFABFF" w:rsidP="ABFFABFF">
      <w:pPr>
        <w:pStyle w:val="ARCATSubPara"/>
        <w:numPr>
          <w:ilvl w:val="3"/>
          <w:numId w:val="1"/>
        </w:numPr>
        <w:rPr/>
      </w:pPr>
      <w:r>
        <w:rPr/>
        <w:t>Standard Shadecloth: Manufacturer's standard 25 year warranty.</w:t>
      </w:r>
    </w:p>
    <w:p w:rsidR="ABFFABFF" w:rsidRDefault="ABFFABFF" w:rsidP="ABFFABFF">
      <w:pPr>
        <w:pStyle w:val="ARCATSubPara"/>
        <w:numPr>
          <w:ilvl w:val="3"/>
          <w:numId w:val="1"/>
        </w:numPr>
        <w:rPr/>
      </w:pPr>
      <w:r>
        <w:rPr/>
        <w:t>Roller Shade Motors, Motor Control Systems, and Accessories: Manufacturer's standard non-depreciating 10-year warranty for AC motors and controls and 10-year warranty for DC motors, power panels and controls. Roller shade low voltage PoE motor and associated wall controller, IDF, plenum located PoE hubs and associated control systems must have manufacturer's minimum, non-depreciating 10-year warranty. Somfy motors and controls standard 5-year warranty. NuLEDs SpiceBox, keypads, sensors and associated lighting products standard 5-year warranty.</w:t>
      </w:r>
    </w:p>
    <w:p w:rsidR="ABFFABFF" w:rsidRDefault="ABFFABFF" w:rsidP="ABFFABFF">
      <w:pPr>
        <w:pStyle w:val="ARCATSubPara"/>
        <w:numPr>
          <w:ilvl w:val="3"/>
          <w:numId w:val="1"/>
        </w:numPr>
        <w:rPr/>
      </w:pPr>
      <w:r>
        <w:rPr/>
        <w:t>Roller Shade Installation: One year from date of Substantial Completion, not including scaffolding, lifts, or other means to reach inaccessible areas, which are deemed owners responsibility.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For a local Mecho Representative: https:/ /www.mechoshade.com/find-a-rep/</w:t>
      </w:r>
    </w:p>
    <w:p w:rsidR="ABFFABFF" w:rsidRDefault="ABFFABFF" w:rsidP="ABFFABFF">
      <w:pPr>
        <w:pStyle w:val="ARCATParagraph"/>
        <w:numPr>
          <w:ilvl w:val="2"/>
          <w:numId w:val="1"/>
        </w:numPr>
        <w:rPr/>
      </w:pPr>
      <w:r>
        <w:rPr/>
        <w:t>Acceptable Manufacturer for Window Shade Control System as basis of design, performance and warranty:Mecho, which is located at:</w:t>
      </w:r>
      <w:r>
        <w:rPr/>
        <w:br/>
        <w:t>42-03  35th St.</w:t>
      </w:r>
      <w:r>
        <w:rPr/>
        <w:br/>
        <w:t>Long Island City, NY 11101</w:t>
      </w:r>
      <w:r>
        <w:rPr/>
        <w:br/>
        <w:t>Tel: 718-729-2020</w:t>
      </w:r>
      <w:r>
        <w:rPr/>
        <w:br/>
        <w:t>Fax: 718-729-2941</w:t>
      </w:r>
      <w:r>
        <w:rPr/>
        <w:br/>
        <w:t>Email: </w:t>
      </w:r>
      <w:hyperlink r:id="rId_247DC1_1" w:history="1">
        <w:tooltip>request info (marketing@mechoshade.com) downloads</w:tooltip>
        <w:r>
          <w:rPr>
            <w:rStyle w:val="Hyperlink"/>
            <w:color w:val="802020"/>
            <w:u w:val="single"/>
          </w:rPr>
          <w:t>request info (marketing@mechoshade.com)</w:t>
        </w:r>
      </w:hyperlink>
      <w:r>
        <w:rPr/>
        <w:t>;Web: </w:t>
      </w:r>
      <w:hyperlink r:id="rId_247DC1_2" w:history="1">
        <w:tooltip>http://www.mechoshade.com downloads</w:tooltip>
        <w:r>
          <w:rPr>
            <w:rStyle w:val="Hyperlink"/>
            <w:color w:val="802020"/>
            <w:u w:val="single"/>
          </w:rPr>
          <w:t>http://www.mechoshade.com</w:t>
        </w:r>
      </w:hyperlink>
      <w:r>
        <w:rPr/>
        <w:t> </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APPLICATIONS/SCOPE </w:t>
      </w:r>
    </w:p>
    <w:p w:rsidR="ABFFABFF" w:rsidRDefault="ABFFABFF" w:rsidP="ABFFABFF">
      <w:pPr>
        <w:pStyle w:val="ARCATParagraph"/>
        <w:numPr>
          <w:ilvl w:val="2"/>
          <w:numId w:val="1"/>
        </w:numPr>
        <w:rPr/>
      </w:pPr>
      <w:r>
        <w:rPr/>
        <w:t>Roller Shade Schedule: </w:t>
      </w:r>
    </w:p>
    <w:p w:rsidR="ABFFABFF" w:rsidRDefault="ABFFABFF" w:rsidP="ABFFABFF">
      <w:pPr>
        <w:pStyle w:val="ARCATSubPara"/>
        <w:numPr>
          <w:ilvl w:val="3"/>
          <w:numId w:val="1"/>
        </w:numPr>
        <w:rPr/>
      </w:pPr>
      <w:r>
        <w:rPr/>
        <w:t>Shade Type 1: Motor operating sunscreen single roller shades and related motor control systems, mounting systems and accessories as indicated on drawings. </w:t>
      </w:r>
    </w:p>
    <w:p w:rsidR="ABFFABFF" w:rsidRDefault="ABFFABFF" w:rsidP="ABFFABFF">
      <w:pPr>
        <w:pStyle w:val="ARCATSubPara"/>
        <w:numPr>
          <w:ilvl w:val="3"/>
          <w:numId w:val="1"/>
        </w:numPr>
        <w:rPr/>
      </w:pPr>
      <w:r>
        <w:rPr/>
        <w:t>Shade Type 2: Motor operating room darkening opaque single roller shades and related motor control systems, mounting systems and accessories as indicated on drawings. </w:t>
      </w:r>
    </w:p>
    <w:p w:rsidR="ABFFABFF" w:rsidRDefault="ABFFABFF" w:rsidP="ABFFABFF">
      <w:pPr>
        <w:pStyle w:val="ARCATSubPara"/>
        <w:numPr>
          <w:ilvl w:val="3"/>
          <w:numId w:val="1"/>
        </w:numPr>
        <w:rPr/>
      </w:pPr>
      <w:r>
        <w:rPr/>
        <w:t>Shade Type 3: Motor operating sunscreen roller and room darkening opaque double roller shades and related motor control systems, mounting systems and accessories as indicated on drawings. </w:t>
      </w:r>
    </w:p>
    <w:p w:rsidR="ABFFABFF" w:rsidRDefault="ABFFABFF" w:rsidP="ABFFABFF">
      <w:pPr>
        <w:pStyle w:val="ARCATSubPara"/>
        <w:numPr>
          <w:ilvl w:val="3"/>
          <w:numId w:val="1"/>
        </w:numPr>
        <w:rPr/>
      </w:pPr>
      <w:r>
        <w:rPr/>
        <w:t>Shade Type 4: Motor operating, door-mounted sunscreen roller shades and related mounting systems and accessories at all door locations as indicated on drawings. Door-mounted shades and associated wiring must clear panic hardware and meet all local fire egress and electrical codes. </w:t>
      </w:r>
    </w:p>
    <w:p w:rsidR="ABFFABFF" w:rsidRDefault="ABFFABFF" w:rsidP="ABFFABFF">
      <w:pPr>
        <w:pStyle w:val="ARCATSubPara"/>
        <w:numPr>
          <w:ilvl w:val="3"/>
          <w:numId w:val="1"/>
        </w:numPr>
        <w:rPr/>
      </w:pPr>
      <w:r>
        <w:rPr/>
        <w:t>Shade Type 5: PoE motor operating room darkening opaque single roller shades and related motor control systems, mounting systems and accessories as indicated on drawings. Shades shall have capability of being controlled by IP via PoE, COAP protocol from wall controller. </w:t>
      </w:r>
    </w:p>
    <w:p w:rsidR="ABFFABFF" w:rsidRDefault="ABFFABFF" w:rsidP="ABFFABFF">
      <w:pPr>
        <w:pStyle w:val="ARCATSubPara"/>
        <w:numPr>
          <w:ilvl w:val="3"/>
          <w:numId w:val="1"/>
        </w:numPr>
        <w:rPr/>
      </w:pPr>
      <w:r>
        <w:rPr/>
        <w:t>Shade Type 6: PoE motor operating sunscreen roller and room darkening opaque double roller shades and related motor control systems, mounting systems and accessories as indicated on drawings. Shades shall have capability AV and, or lighting control system, or being controlled by IP via PoE, COAP protocol from wall controller. </w:t>
      </w:r>
    </w:p>
    <w:p w:rsidR="ABFFABFF" w:rsidRDefault="ABFFABFF" w:rsidP="ABFFABFF">
      <w:pPr>
        <w:pStyle w:val="ARCATSubPara"/>
        <w:numPr>
          <w:ilvl w:val="3"/>
          <w:numId w:val="1"/>
        </w:numPr>
        <w:rPr/>
      </w:pPr>
      <w:r>
        <w:rPr/>
        <w:t>Shade Type 7: Motor operating skylight shades and related motor control systems, mounting systems and accessories as indicated on drawings. Install location to be coordinated to meet local fire safety code for sprinkler quantities and locations. </w:t>
      </w:r>
    </w:p>
    <w:p w:rsidR="ABFFABFF" w:rsidRDefault="ABFFABFF" w:rsidP="ABFFABFF">
      <w:pPr>
        <w:pStyle w:val="ARCATSubPara"/>
        <w:numPr>
          <w:ilvl w:val="3"/>
          <w:numId w:val="1"/>
        </w:numPr>
        <w:rPr/>
      </w:pPr>
      <w:r>
        <w:rPr/>
        <w:t>Shade Type 8: Motor operating Magnashades and related motor control systems, mounting systems and accessories as indicated on drawings. </w:t>
      </w:r>
    </w:p>
    <w:p w:rsidR="ABFFABFF" w:rsidRDefault="ABFFABFF" w:rsidP="ABFFABFF">
      <w:pPr>
        <w:pStyle w:val="ARCATSubPara"/>
        <w:numPr>
          <w:ilvl w:val="3"/>
          <w:numId w:val="1"/>
        </w:numPr>
        <w:rPr/>
      </w:pPr>
      <w:r>
        <w:rPr/>
        <w:t>Shade Type 9: C-Channel Fixed or Fixed Frame sunscreen with room darkening opaque or sunscreen shade cloth, and related frame or channel mounting systems and accessories as indicated on drawings. </w:t>
      </w:r>
    </w:p>
    <w:p w:rsidR="ABFFABFF" w:rsidRDefault="ABFFABFF" w:rsidP="ABFFABFF">
      <w:pPr>
        <w:pStyle w:val="ARCATSubPara"/>
        <w:numPr>
          <w:ilvl w:val="3"/>
          <w:numId w:val="1"/>
        </w:numPr>
        <w:rPr/>
      </w:pPr>
      <w:r>
        <w:rPr/>
        <w:t>Shade Type 1 O: Custom printed motor operating sunscreen or opaque roller shades and related motor control systems, mounting systems and accessories as indicated on drawings. </w:t>
      </w:r>
    </w:p>
    <w:p w:rsidR="ABFFABFF" w:rsidRDefault="ABFFABFF" w:rsidP="ABFFABFF">
      <w:pPr>
        <w:pStyle w:val="ARCATSubPara"/>
        <w:numPr>
          <w:ilvl w:val="3"/>
          <w:numId w:val="1"/>
        </w:numPr>
        <w:rPr/>
      </w:pPr>
      <w:r>
        <w:rPr/>
        <w:t>ADA Compliance: All spaces requiring full ADA compliance to be motorized with an accessible wall switch.</w:t>
      </w:r>
    </w:p>
    <w:p w:rsidR="ABFFABFF" w:rsidRDefault="ABFFABFF" w:rsidP="ABFFABFF">
      <w:pPr>
        <w:pStyle w:val="ARCATArticle"/>
        <w:numPr>
          <w:ilvl w:val="1"/>
          <w:numId w:val="1"/>
        </w:numPr>
        <w:rPr/>
      </w:pPr>
      <w:r>
        <w:rPr/>
        <w:t>ROLLER SHADES, MOTORIZED OPERATION AND ACCESSORIES</w:t>
      </w:r>
    </w:p>
    <w:p w:rsidR="ABFFABFF" w:rsidRDefault="ABFFABFF" w:rsidP="ABFFABFF">
      <w:pPr>
        <w:pStyle w:val="ARCATParagraph"/>
        <w:numPr>
          <w:ilvl w:val="2"/>
          <w:numId w:val="1"/>
        </w:numPr>
        <w:rPr/>
      </w:pPr>
      <w:r>
        <w:rPr/>
        <w:t>Shade System; General:</w:t>
      </w:r>
    </w:p>
    <w:p w:rsidR="ABFFABFF" w:rsidRDefault="ABFFABFF" w:rsidP="ABFFABFF">
      <w:pPr>
        <w:pStyle w:val="ARCATSubPara"/>
        <w:numPr>
          <w:ilvl w:val="3"/>
          <w:numId w:val="1"/>
        </w:numPr>
        <w:rPr/>
      </w:pPr>
      <w:r>
        <w:rPr/>
        <w:t>Motorized Shades: Comply with NFPA 70.</w:t>
      </w:r>
    </w:p>
    <w:p w:rsidR="ABFFABFF" w:rsidRDefault="ABFFABFF" w:rsidP="ABFFABFF">
      <w:pPr>
        <w:pStyle w:val="ARCATSubPara"/>
        <w:numPr>
          <w:ilvl w:val="3"/>
          <w:numId w:val="1"/>
        </w:numPr>
        <w:rPr/>
      </w:pPr>
      <w:r>
        <w:rPr/>
        <w:t>Components capable of being removed or adjusted without removing mounted shade brackets, cassette support channel.</w:t>
      </w:r>
    </w:p>
    <w:p w:rsidR="ABFFABFF" w:rsidRDefault="ABFFABFF" w:rsidP="ABFFABFF">
      <w:pPr>
        <w:pStyle w:val="ARCATSubPara"/>
        <w:numPr>
          <w:ilvl w:val="3"/>
          <w:numId w:val="1"/>
        </w:numPr>
        <w:rPr/>
      </w:pPr>
      <w:r>
        <w:rPr/>
        <w:t>Operates smoothly when raising or lowering shades.</w:t>
      </w:r>
    </w:p>
    <w:p w:rsidR="ABFFABFF" w:rsidRDefault="ABFFABFF" w:rsidP="ABFFABFF">
      <w:pPr>
        <w:pStyle w:val="ARCATSubPara"/>
        <w:numPr>
          <w:ilvl w:val="3"/>
          <w:numId w:val="1"/>
        </w:numPr>
        <w:rPr/>
      </w:pPr>
      <w:r>
        <w:rPr/>
        <w:t>Cradle-to-Cradle certified and listed in C2C (DIR).</w:t>
      </w:r>
    </w:p>
    <w:p w:rsidR="ABFFABFF" w:rsidRDefault="ABFFABFF" w:rsidP="ABFFABFF">
      <w:pPr>
        <w:pStyle w:val="ARCATSubPara"/>
        <w:numPr>
          <w:ilvl w:val="3"/>
          <w:numId w:val="1"/>
        </w:numPr>
        <w:rPr/>
      </w:pPr>
      <w:r>
        <w:rPr/>
        <w:t>Electrical Components: Listed, classified, and labeled as suitable for intended purpose. Test as total system. Individual component testing is acceptable.</w:t>
      </w:r>
    </w:p>
    <w:p w:rsidR="ABFFABFF" w:rsidRDefault="ABFFABFF" w:rsidP="ABFFABFF">
      <w:pPr>
        <w:pStyle w:val="ARCATSubSub1"/>
        <w:numPr>
          <w:ilvl w:val="4"/>
          <w:numId w:val="1"/>
        </w:numPr>
        <w:rPr/>
      </w:pPr>
      <w:r>
        <w:rPr/>
        <w:t>Components: FCC compliant where applicable.</w:t>
      </w:r>
    </w:p>
    <w:p>
      <w:pPr>
        <w:pStyle w:val="ARCATnote"/>
        <w:rPr/>
      </w:pPr>
      <w:r>
        <w:rPr/>
        <w:t>** NOTE TO SPECIFIER ** Delete basis of design paragraphs not required.</w:t>
      </w:r>
    </w:p>
    <w:p w:rsidR="ABFFABFF" w:rsidRDefault="ABFFABFF" w:rsidP="ABFFABFF">
      <w:pPr>
        <w:pStyle w:val="ARCATParagraph"/>
        <w:numPr>
          <w:ilvl w:val="2"/>
          <w:numId w:val="1"/>
        </w:numPr>
        <w:rPr/>
      </w:pPr>
      <w:r>
        <w:rPr/>
        <w:t>Basis of Design: ElectroShade with WhisperShade IQ2 EDU. As manufactured by MechoShade Systems LLC. Motor operated fabric window shade system complete with mounting brackets, roller tubes, hembars, hardware, and accessories.</w:t>
      </w:r>
    </w:p>
    <w:p>
      <w:pPr>
        <w:pStyle w:val="ARCATnote"/>
        <w:rPr/>
      </w:pPr>
      <w:r>
        <w:rPr/>
        <w:t>** NOTE TO SPECIFIER ** Delete voltage and description options not required.</w:t>
      </w:r>
    </w:p>
    <w:p w:rsidR="ABFFABFF" w:rsidRDefault="ABFFABFF" w:rsidP="ABFFABFF">
      <w:pPr>
        <w:pStyle w:val="ARCATSubPara"/>
        <w:numPr>
          <w:ilvl w:val="3"/>
          <w:numId w:val="1"/>
        </w:numPr>
        <w:rPr/>
      </w:pPr>
      <w:r>
        <w:rPr/>
        <w:t>Voltage: 120 VAC</w:t>
      </w:r>
    </w:p>
    <w:p w:rsidR="ABFFABFF" w:rsidRDefault="ABFFABFF" w:rsidP="ABFFABFF">
      <w:pPr>
        <w:pStyle w:val="ARCATSubPara"/>
        <w:numPr>
          <w:ilvl w:val="3"/>
          <w:numId w:val="1"/>
        </w:numPr>
        <w:rPr/>
      </w:pPr>
      <w:r>
        <w:rPr/>
        <w:t>Voltage: 24 VDC</w:t>
      </w:r>
    </w:p>
    <w:p w:rsidR="ABFFABFF" w:rsidRDefault="ABFFABFF" w:rsidP="ABFFABFF">
      <w:pPr>
        <w:pStyle w:val="ARCATSubPara"/>
        <w:numPr>
          <w:ilvl w:val="3"/>
          <w:numId w:val="1"/>
        </w:numPr>
        <w:rPr/>
      </w:pPr>
      <w:r>
        <w:rPr/>
        <w:t>Description: Single roller.</w:t>
      </w:r>
    </w:p>
    <w:p w:rsidR="ABFFABFF" w:rsidRDefault="ABFFABFF" w:rsidP="ABFFABFF">
      <w:pPr>
        <w:pStyle w:val="ARCATSubPara"/>
        <w:numPr>
          <w:ilvl w:val="3"/>
          <w:numId w:val="1"/>
        </w:numPr>
        <w:rPr/>
      </w:pPr>
      <w:r>
        <w:rPr/>
        <w:t>Description: Double roller.</w:t>
      </w:r>
    </w:p>
    <w:p>
      <w:pPr>
        <w:pStyle w:val="ARCATnote"/>
        <w:rPr/>
      </w:pPr>
      <w:r>
        <w:rPr/>
        <w:t>** NOTE TO SPECIFIER ** Regular Roll: Fabric falls close to the glass off the back of the roller tube.</w:t>
      </w:r>
      <w:r>
        <w:rPr/>
        <w:br/>
        <w:t>Reverse Roll: Fabric falls off the room-side of the roller tube.</w:t>
      </w:r>
    </w:p>
    <w:p w:rsidR="ABFFABFF" w:rsidRDefault="ABFFABFF" w:rsidP="ABFFABFF">
      <w:pPr>
        <w:pStyle w:val="ARCATSubPara"/>
        <w:numPr>
          <w:ilvl w:val="3"/>
          <w:numId w:val="1"/>
        </w:numPr>
        <w:rPr/>
      </w:pPr>
      <w:r>
        <w:rPr/>
        <w:t>Drop Position: Regular roll.</w:t>
      </w:r>
    </w:p>
    <w:p w:rsidR="ABFFABFF" w:rsidRDefault="ABFFABFF" w:rsidP="ABFFABFF">
      <w:pPr>
        <w:pStyle w:val="ARCATSubPara"/>
        <w:numPr>
          <w:ilvl w:val="3"/>
          <w:numId w:val="1"/>
        </w:numPr>
        <w:rPr/>
      </w:pPr>
      <w:r>
        <w:rPr/>
        <w:t>Drop Position: Reverse roll.</w:t>
      </w:r>
    </w:p>
    <w:p>
      <w:pPr>
        <w:pStyle w:val="ARCATnote"/>
        <w:rPr/>
      </w:pPr>
      <w:r>
        <w:rPr/>
        <w:t>** NOTE TO SPECIFIER ** Coordinate mounting description here with horizontal tolerances specified under "Fabrication". Delete mounting options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Recess mounted in ceiling pocket.</w:t>
      </w:r>
    </w:p>
    <w:p w:rsidR="ABFFABFF" w:rsidRDefault="ABFFABFF" w:rsidP="ABFFABFF">
      <w:pPr>
        <w:pStyle w:val="ARCATSubPara"/>
        <w:numPr>
          <w:ilvl w:val="3"/>
          <w:numId w:val="1"/>
        </w:numPr>
        <w:rPr/>
      </w:pPr>
      <w:r>
        <w:rPr/>
        <w:t>Mounting: Wall mounted.</w:t>
      </w:r>
    </w:p>
    <w:p w:rsidR="ABFFABFF" w:rsidRDefault="ABFFABFF" w:rsidP="ABFFABFF">
      <w:pPr>
        <w:pStyle w:val="ARCATSubPara"/>
        <w:numPr>
          <w:ilvl w:val="3"/>
          <w:numId w:val="1"/>
        </w:numPr>
        <w:rPr/>
      </w:pPr>
      <w:r>
        <w:rPr/>
        <w:t>Mounting: Window jamb mounted.</w:t>
      </w:r>
    </w:p>
    <w:p w:rsidR="ABFFABFF" w:rsidRDefault="ABFFABFF" w:rsidP="ABFFABFF">
      <w:pPr>
        <w:pStyle w:val="ARCATSubPara"/>
        <w:numPr>
          <w:ilvl w:val="3"/>
          <w:numId w:val="1"/>
        </w:numPr>
        <w:rPr/>
      </w:pPr>
      <w:r>
        <w:rPr/>
        <w:t>Mounting:  __________.</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w:t>
      </w:r>
    </w:p>
    <w:p w:rsidR="ABFFABFF" w:rsidRDefault="ABFFABFF" w:rsidP="ABFFABFF">
      <w:pPr>
        <w:pStyle w:val="ARCATSubPara"/>
        <w:numPr>
          <w:ilvl w:val="3"/>
          <w:numId w:val="1"/>
        </w:numPr>
        <w:rPr/>
      </w:pPr>
      <w:r>
        <w:rPr/>
        <w:t>Brackets and Mounting Hardware: As recommended by manufacturer for mounting indicated and to accommodate shade fabric roll-up size and weight.</w:t>
      </w:r>
    </w:p>
    <w:p w:rsidR="ABFFABFF" w:rsidRDefault="ABFFABFF" w:rsidP="ABFFABFF">
      <w:pPr>
        <w:pStyle w:val="ARCATSubSub1"/>
        <w:numPr>
          <w:ilvl w:val="4"/>
          <w:numId w:val="1"/>
        </w:numPr>
        <w:rPr/>
      </w:pPr>
      <w:r>
        <w:rPr/>
        <w:t>Material: Provide shade hardware constructed of minimum 1/8-inch (3.18 mm) thick plated steel, or heavier, thicker, as required to support 150 percent of the full weight of each shade. Plastic components without use of steel angle construction do not meet the intent of this specification and shall not be accepted. Styrene based plastics, and/or polyester, or reinforced polyester shall not be accepted.</w:t>
      </w:r>
    </w:p>
    <w:p w:rsidR="ABFFABFF" w:rsidRDefault="ABFFABFF" w:rsidP="ABFFABFF">
      <w:pPr>
        <w:pStyle w:val="ARCATSubSub1"/>
        <w:numPr>
          <w:ilvl w:val="4"/>
          <w:numId w:val="1"/>
        </w:numPr>
        <w:rPr/>
      </w:pPr>
      <w:r>
        <w:rPr/>
        <w:t>Provide shade hardware system that allows for field adjustment of motor or replacement of any operable hardware component without requiring removal of brackets, regardless of mounting position (inside, or outside mount). </w:t>
      </w:r>
    </w:p>
    <w:p w:rsidR="ABFFABFF" w:rsidRDefault="ABFFABFF" w:rsidP="ABFFABFF">
      <w:pPr>
        <w:pStyle w:val="ARCATSubSub1"/>
        <w:numPr>
          <w:ilvl w:val="4"/>
          <w:numId w:val="1"/>
        </w:numPr>
        <w:rPr/>
      </w:pPr>
      <w:r>
        <w:rPr/>
        <w:t>Provide shade hardware system that allows for operation of multiple shade bands offset by a maximum of 8-45 degrees from motor axis between shade bands (4-22.5 degrees) on each side of the radial line, by a single shade motor (multi-banded shade, subject to manufacturer's design criteria). </w:t>
      </w:r>
    </w:p>
    <w:p w:rsidR="ABFFABFF" w:rsidRDefault="ABFFABFF" w:rsidP="ABFFABFF">
      <w:pPr>
        <w:pStyle w:val="ARCATSubSub1"/>
        <w:numPr>
          <w:ilvl w:val="4"/>
          <w:numId w:val="1"/>
        </w:numPr>
        <w:rPr/>
      </w:pPr>
      <w:r>
        <w:rPr/>
        <w:t>All bands within a single motor group shall be aligned within 1/4 inch (6 mm).</w:t>
      </w:r>
    </w:p>
    <w:p>
      <w:pPr>
        <w:pStyle w:val="ARCATnote"/>
        <w:rPr/>
      </w:pPr>
      <w:r>
        <w:rPr/>
        <w:t>** NOTE TO SPECIFIER ** Delete if double rollers are not required.</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Sub1"/>
        <w:numPr>
          <w:ilvl w:val="4"/>
          <w:numId w:val="1"/>
        </w:numPr>
        <w:rPr/>
      </w:pPr>
      <w:r>
        <w:rPr/>
        <w:t>Multiple Shade Operation: Provide hardware as necessary to operate more than one shade using a single motor.</w:t>
      </w:r>
    </w:p>
    <w:p w:rsidR="ABFFABFF" w:rsidRDefault="ABFFABFF" w:rsidP="ABFFABFF">
      <w:pPr>
        <w:pStyle w:val="ARCATSubSub1"/>
        <w:numPr>
          <w:ilvl w:val="4"/>
          <w:numId w:val="1"/>
        </w:numPr>
        <w:rPr/>
      </w:pPr>
      <w:r>
        <w:rPr/>
        <w:t>Radiused Center Support Brackets: Provide brackets and connectors for radiused window applications.</w:t>
      </w:r>
    </w:p>
    <w:p w:rsidR="ABFFABFF" w:rsidRDefault="ABFFABFF" w:rsidP="ABFFABFF">
      <w:pPr>
        <w:pStyle w:val="ARCATSubSub2"/>
        <w:numPr>
          <w:ilvl w:val="5"/>
          <w:numId w:val="1"/>
        </w:numPr>
        <w:rPr/>
      </w:pPr>
      <w:r>
        <w:rPr/>
        <w:t>Maximum Offset: 22.5 degrees on each side for a 45 degree total offset.</w:t>
      </w:r>
    </w:p>
    <w:p w:rsidR="ABFFABFF" w:rsidRDefault="ABFFABFF" w:rsidP="ABFFABFF">
      <w:pPr>
        <w:pStyle w:val="ARCATSubSub2"/>
        <w:numPr>
          <w:ilvl w:val="5"/>
          <w:numId w:val="1"/>
        </w:numPr>
        <w:rPr/>
      </w:pPr>
      <w:r>
        <w:rPr/>
        <w:t>Maximum Offset: 8 degrees on each side for a 16 degree total offset.</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Material: Extruded aluminum.</w:t>
      </w:r>
    </w:p>
    <w:p w:rsidR="ABFFABFF" w:rsidRDefault="ABFFABFF" w:rsidP="ABFFABFF">
      <w:pPr>
        <w:pStyle w:val="ARCATSubSub1"/>
        <w:numPr>
          <w:ilvl w:val="4"/>
          <w:numId w:val="1"/>
        </w:numPr>
        <w:rPr/>
      </w:pPr>
      <w:r>
        <w:rPr/>
        <w:t>Size: As recommended by manufacturer; selected for suitability for installation conditions, span, and weight of shades.</w:t>
      </w:r>
    </w:p>
    <w:p w:rsidR="ABFFABFF" w:rsidRDefault="ABFFABFF" w:rsidP="ABFFABFF">
      <w:pPr>
        <w:pStyle w:val="ARCATSubSub1"/>
        <w:numPr>
          <w:ilvl w:val="4"/>
          <w:numId w:val="1"/>
        </w:numPr>
        <w:rPr/>
      </w:pPr>
      <w:r>
        <w:rPr/>
        <w:t>Fabric Attachment: Utilize extruded channel in tube to accept vinyl spline welded to fabric edge. Shade band to be removable and replaceable without removing roller tube from brackets or inserting spline from the side of the roller tube.</w:t>
      </w:r>
    </w:p>
    <w:p w:rsidR="ABFFABFF" w:rsidRDefault="ABFFABFF" w:rsidP="ABFFABFF">
      <w:pPr>
        <w:pStyle w:val="ARCATSubPara"/>
        <w:numPr>
          <w:ilvl w:val="3"/>
          <w:numId w:val="1"/>
        </w:numPr>
        <w:rPr/>
      </w:pPr>
      <w:r>
        <w:rPr/>
        <w:t>Hembars: Designed to maintain bottom of shade straight and flat.</w:t>
      </w:r>
    </w:p>
    <w:p>
      <w:pPr>
        <w:pStyle w:val="ARCATnote"/>
        <w:rPr/>
      </w:pPr>
      <w:r>
        <w:rPr/>
        <w:t>** NOTE TO SPECIFIER ** Delete style options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Style: __________.</w:t>
      </w:r>
    </w:p>
    <w:p w:rsidR="ABFFABFF" w:rsidRDefault="ABFFABFF" w:rsidP="ABFFABFF">
      <w:pPr>
        <w:pStyle w:val="ARCATSubSub1"/>
        <w:numPr>
          <w:ilvl w:val="4"/>
          <w:numId w:val="1"/>
        </w:numPr>
        <w:rPr/>
      </w:pPr>
      <w:r>
        <w:rPr/>
        <w:t>Room-Darkening Shades: Provide a slot in bottom bar with wool-pile light seal.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fascia, size as required to conceal shade mounting, attachable to brackets without exposed fasteners.</w:t>
      </w:r>
    </w:p>
    <w:p>
      <w:pPr>
        <w:pStyle w:val="ARCATnote"/>
        <w:rPr/>
      </w:pPr>
      <w:r>
        <w:rPr/>
        <w:t>** NOTE TO SPECIFIER ** Delete finish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Capable of installation across two or more shade bands in one piece.</w:t>
      </w:r>
    </w:p>
    <w:p>
      <w:pPr>
        <w:pStyle w:val="ARCATnote"/>
        <w:rPr/>
      </w:pPr>
      <w:r>
        <w:rPr/>
        <w:t>** NOTE TO SPECIFIER ** Delete color options not required.</w:t>
      </w:r>
    </w:p>
    <w:p w:rsidR="ABFFABFF" w:rsidRDefault="ABFFABFF" w:rsidP="ABFFABFF">
      <w:pPr>
        <w:pStyle w:val="ARCATSubSub2"/>
        <w:numPr>
          <w:ilvl w:val="5"/>
          <w:numId w:val="1"/>
        </w:numPr>
        <w:rPr/>
      </w:pPr>
      <w:r>
        <w:rPr/>
        <w:t>Color: Black.</w:t>
      </w:r>
    </w:p>
    <w:p w:rsidR="ABFFABFF" w:rsidRDefault="ABFFABFF" w:rsidP="ABFFABFF">
      <w:pPr>
        <w:pStyle w:val="ARCATSubSub2"/>
        <w:numPr>
          <w:ilvl w:val="5"/>
          <w:numId w:val="1"/>
        </w:numPr>
        <w:rPr/>
      </w:pPr>
      <w:r>
        <w:rPr/>
        <w:t>Color: White.</w:t>
      </w:r>
    </w:p>
    <w:p w:rsidR="ABFFABFF" w:rsidRDefault="ABFFABFF" w:rsidP="ABFFABFF">
      <w:pPr>
        <w:pStyle w:val="ARCATSubSub2"/>
        <w:numPr>
          <w:ilvl w:val="5"/>
          <w:numId w:val="1"/>
        </w:numPr>
        <w:rPr/>
      </w:pPr>
      <w:r>
        <w:rPr/>
        <w:t>Color: Bronze.</w:t>
      </w:r>
    </w:p>
    <w:p w:rsidR="ABFFABFF" w:rsidRDefault="ABFFABFF" w:rsidP="ABFFABFF">
      <w:pPr>
        <w:pStyle w:val="ARCATSubSub2"/>
        <w:numPr>
          <w:ilvl w:val="5"/>
          <w:numId w:val="1"/>
        </w:numPr>
        <w:rPr/>
      </w:pPr>
      <w:r>
        <w:rPr/>
        <w:t>Color: Gray.</w:t>
      </w:r>
    </w:p>
    <w:p w:rsidR="ABFFABFF" w:rsidRDefault="ABFFABFF" w:rsidP="ABFFABFF">
      <w:pPr>
        <w:pStyle w:val="ARCATSubSub2"/>
        <w:numPr>
          <w:ilvl w:val="5"/>
          <w:numId w:val="1"/>
        </w:numPr>
        <w:rPr/>
      </w:pPr>
      <w:r>
        <w:rPr/>
        <w:t>Color: ________.</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pPr>
        <w:pStyle w:val="ARCATnote"/>
        <w:rPr/>
      </w:pPr>
      <w:r>
        <w:rPr/>
        <w:t>** NOTE TO SPECIFIER **  Delete Ceiling pockets option not required.</w:t>
      </w:r>
    </w:p>
    <w:p w:rsidR="ABFFABFF" w:rsidRDefault="ABFFABFF" w:rsidP="ABFFABFF">
      <w:pPr>
        <w:pStyle w:val="ARCATSubSub1"/>
        <w:numPr>
          <w:ilvl w:val="4"/>
          <w:numId w:val="1"/>
        </w:numPr>
        <w:rPr/>
      </w:pPr>
      <w:r>
        <w:rPr/>
        <w:t>Ceiling Pockets: Premanufactured metal shade pocket with removable closure panel, for recess mounting in acoustical tile or drywall ceilings; size and configuration as indicated on drawings.</w:t>
      </w:r>
    </w:p>
    <w:p w:rsidR="ABFFABFF" w:rsidRDefault="ABFFABFF" w:rsidP="ABFFABFF">
      <w:pPr>
        <w:pStyle w:val="ARCATSubSub2"/>
        <w:numPr>
          <w:ilvl w:val="5"/>
          <w:numId w:val="1"/>
        </w:numPr>
        <w:rPr/>
      </w:pPr>
      <w:r>
        <w:rPr/>
        <w:t>Removable closure panel. </w:t>
      </w:r>
    </w:p>
    <w:p w:rsidR="ABFFABFF" w:rsidRDefault="ABFFABFF" w:rsidP="ABFFABFF">
      <w:pPr>
        <w:pStyle w:val="ARCATSubSub2"/>
        <w:numPr>
          <w:ilvl w:val="5"/>
          <w:numId w:val="1"/>
        </w:numPr>
        <w:rPr/>
      </w:pPr>
      <w:r>
        <w:rPr/>
        <w:t>7/8 inch (22 mm) ceiling tile support. </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 </w:t>
      </w:r>
    </w:p>
    <w:p w:rsidR="ABFFABFF" w:rsidRDefault="ABFFABFF" w:rsidP="ABFFABFF">
      <w:pPr>
        <w:pStyle w:val="ARCATSubSub2"/>
        <w:numPr>
          <w:ilvl w:val="5"/>
          <w:numId w:val="1"/>
        </w:numPr>
        <w:rPr/>
      </w:pPr>
      <w:r>
        <w:rPr/>
        <w:t>___________.</w:t>
      </w:r>
    </w:p>
    <w:p w:rsidR="ABFFABFF" w:rsidRDefault="ABFFABFF" w:rsidP="ABFFABFF">
      <w:pPr>
        <w:pStyle w:val="ARCATSubSub1"/>
        <w:numPr>
          <w:ilvl w:val="4"/>
          <w:numId w:val="1"/>
        </w:numPr>
        <w:rPr/>
      </w:pPr>
      <w:r>
        <w:rPr/>
        <w:t>Ceiling Pockets with Prewired Raceway: </w:t>
      </w:r>
    </w:p>
    <w:p>
      <w:pPr>
        <w:pStyle w:val="ARCATnote"/>
        <w:rPr/>
      </w:pPr>
      <w:r>
        <w:rPr/>
        <w:t>** NOTE TO SPECIFIER ** Electropocket is the industry's first ETL/UL certified pocket mounting solution for motorized roller shades and is ideal for new or renovation projects because its design eliminates the need for extensive wiring. ElectroPocket provides a certified wiring raceway with optional accessory clips to secure all wiring safely away from a shade's moving parts.</w:t>
      </w:r>
    </w:p>
    <w:p w:rsidR="ABFFABFF" w:rsidRDefault="ABFFABFF" w:rsidP="ABFFABFF">
      <w:pPr>
        <w:pStyle w:val="ARCATSubSub2"/>
        <w:numPr>
          <w:ilvl w:val="5"/>
          <w:numId w:val="1"/>
        </w:numPr>
        <w:rPr/>
      </w:pPr>
      <w:r>
        <w:rPr/>
        <w:t>Basis of Design: ElectroPocket; Model ________. As manufactured by MechoShade Systems LLC. UL 325 listed, extruded aluminum shade pocket for recess mounting in acoustical tile or drywall ceilings; size and configuration as indicated on drawings.</w:t>
      </w:r>
    </w:p>
    <w:p w:rsidR="ABFFABFF" w:rsidRDefault="ABFFABFF" w:rsidP="ABFFABFF">
      <w:pPr>
        <w:pStyle w:val="ARCATSubSub3"/>
        <w:numPr>
          <w:ilvl w:val="6"/>
          <w:numId w:val="1"/>
        </w:numPr>
        <w:rPr/>
      </w:pPr>
      <w:r>
        <w:rPr/>
        <w:t>Removable closure panel.</w:t>
      </w:r>
    </w:p>
    <w:p w:rsidR="ABFFABFF" w:rsidRDefault="ABFFABFF" w:rsidP="ABFFABFF">
      <w:pPr>
        <w:pStyle w:val="ARCATSubSub3"/>
        <w:numPr>
          <w:ilvl w:val="6"/>
          <w:numId w:val="1"/>
        </w:numPr>
        <w:rPr/>
      </w:pPr>
      <w:r>
        <w:rPr/>
        <w:t>7/8 inch (22 mm) ceiling tile support.</w:t>
      </w:r>
    </w:p>
    <w:p w:rsidR="ABFFABFF" w:rsidRDefault="ABFFABFF" w:rsidP="ABFFABFF">
      <w:pPr>
        <w:pStyle w:val="ARCATSubSub3"/>
        <w:numPr>
          <w:ilvl w:val="6"/>
          <w:numId w:val="1"/>
        </w:numPr>
        <w:rPr/>
      </w:pPr>
      <w:r>
        <w:rPr/>
        <w:t>Use 2 inch (51 mm) closure assembly by Mecho or 2 inch (51 mm) ceiling tile receiver by others in lieu of 7/8 inch (22 mm) ceiling tile support where applicable by code (i.e.: projects in seismic zones).</w:t>
      </w:r>
    </w:p>
    <w:p w:rsidR="ABFFABFF" w:rsidRDefault="ABFFABFF" w:rsidP="ABFFABFF">
      <w:pPr>
        <w:pStyle w:val="ARCATSubSub3"/>
        <w:numPr>
          <w:ilvl w:val="6"/>
          <w:numId w:val="1"/>
        </w:numPr>
        <w:rPr/>
      </w:pPr>
      <w:r>
        <w:rPr/>
        <w:t>____________.</w:t>
      </w:r>
    </w:p>
    <w:p w:rsidR="ABFFABFF" w:rsidRDefault="ABFFABFF" w:rsidP="ABFFABFF">
      <w:pPr>
        <w:pStyle w:val="ARCATSubSub2"/>
        <w:numPr>
          <w:ilvl w:val="5"/>
          <w:numId w:val="1"/>
        </w:numPr>
        <w:rPr/>
      </w:pPr>
      <w:r>
        <w:rPr/>
        <w:t>Designed to accommodate installation of motor control and wiring accessories within pocket including, but not limited to, line voltage disconnect modular connector, MechoNet Wireless Controller, IQ2 Dual Splitter, and non-plenum rated daisy chain wiring.</w:t>
      </w:r>
    </w:p>
    <w:p w:rsidR="ABFFABFF" w:rsidRDefault="ABFFABFF" w:rsidP="ABFFABFF">
      <w:pPr>
        <w:pStyle w:val="ARCATSubSub1"/>
        <w:numPr>
          <w:ilvl w:val="4"/>
          <w:numId w:val="1"/>
        </w:numPr>
        <w:rPr/>
      </w:pPr>
      <w:r>
        <w:rPr/>
        <w:t>Room-Darkening Channels, Standard: Extruded aluminum side and center channels with brush pile edge seals, SnapLoc mounting base, and concealed fasteners. Channels to accept one-piece exposed blackout hembar to assure side light control and sill light control.</w:t>
      </w:r>
    </w:p>
    <w:p>
      <w:pPr>
        <w:pStyle w:val="ARCATnote"/>
        <w:rPr/>
      </w:pPr>
      <w:r>
        <w:rPr/>
        <w:t>** NOTE TO SPECIFIER ** Available for ElectroShade system only. Delete if not required.</w:t>
      </w:r>
    </w:p>
    <w:p w:rsidR="ABFFABFF" w:rsidRDefault="ABFFABFF" w:rsidP="ABFFABFF">
      <w:pPr>
        <w:pStyle w:val="ARCATSubSub1"/>
        <w:numPr>
          <w:ilvl w:val="4"/>
          <w:numId w:val="1"/>
        </w:numPr>
        <w:rPr/>
      </w:pPr>
      <w:r>
        <w:rPr/>
        <w:t>ShadeLoc Channels: Extruded aluminum side and center channels consisting of mounting base, SnapLoc channel for capturing zippered edges of shade band, and rubber foam cushions to adjust for field conditions.</w:t>
      </w:r>
    </w:p>
    <w:p w:rsidR="ABFFABFF" w:rsidRDefault="ABFFABFF" w:rsidP="ABFFABFF">
      <w:pPr>
        <w:pStyle w:val="ARCATParagraph"/>
        <w:numPr>
          <w:ilvl w:val="2"/>
          <w:numId w:val="1"/>
        </w:numPr>
        <w:rPr/>
      </w:pPr>
      <w:r>
        <w:rPr/>
        <w:t>Basis of Design: UrbanShade. As manufactured by MechoShade Systems LLC. Fabric window shade system complete with mounting brackets, roller tubes, hembars, hardware, and accessories.</w:t>
      </w:r>
    </w:p>
    <w:p w:rsidR="ABFFABFF" w:rsidRDefault="ABFFABFF" w:rsidP="ABFFABFF">
      <w:pPr>
        <w:pStyle w:val="ARCATSubPara"/>
        <w:numPr>
          <w:ilvl w:val="3"/>
          <w:numId w:val="1"/>
        </w:numPr>
        <w:rPr/>
      </w:pPr>
      <w:r>
        <w:rPr/>
        <w:t>Voltage: 24 VDC. </w:t>
      </w:r>
    </w:p>
    <w:p w:rsidR="ABFFABFF" w:rsidRDefault="ABFFABFF" w:rsidP="ABFFABFF">
      <w:pPr>
        <w:pStyle w:val="ARCATSubPara"/>
        <w:numPr>
          <w:ilvl w:val="3"/>
          <w:numId w:val="1"/>
        </w:numPr>
        <w:rPr/>
      </w:pPr>
      <w:r>
        <w:rPr/>
        <w:t>Voltage: Rechargable Embedded Lithium-Ion Battery.</w:t>
      </w:r>
    </w:p>
    <w:p>
      <w:pPr>
        <w:pStyle w:val="ARCATnote"/>
        <w:rPr/>
      </w:pPr>
      <w:r>
        <w:rPr/>
        <w:t>** NOTE TO SPECIFIER ** Delete shade type options not required.</w:t>
      </w:r>
    </w:p>
    <w:p w:rsidR="ABFFABFF" w:rsidRDefault="ABFFABFF" w:rsidP="ABFFABFF">
      <w:pPr>
        <w:pStyle w:val="ARCATSubPara"/>
        <w:numPr>
          <w:ilvl w:val="3"/>
          <w:numId w:val="1"/>
        </w:numPr>
        <w:rPr/>
      </w:pPr>
      <w:r>
        <w:rPr/>
        <w:t>Shade Type: Single Roller. Motorized, with dry contact closure control.</w:t>
      </w:r>
    </w:p>
    <w:p w:rsidR="ABFFABFF" w:rsidRDefault="ABFFABFF" w:rsidP="ABFFABFF">
      <w:pPr>
        <w:pStyle w:val="ARCATSubPara"/>
        <w:numPr>
          <w:ilvl w:val="3"/>
          <w:numId w:val="1"/>
        </w:numPr>
        <w:rPr/>
      </w:pPr>
      <w:r>
        <w:rPr/>
        <w:t>Shade Type: Single Roller. Motorized, with wireless control.</w:t>
      </w:r>
    </w:p>
    <w:p w:rsidR="ABFFABFF" w:rsidRDefault="ABFFABFF" w:rsidP="ABFFABFF">
      <w:pPr>
        <w:pStyle w:val="ARCATSubPara"/>
        <w:numPr>
          <w:ilvl w:val="3"/>
          <w:numId w:val="1"/>
        </w:numPr>
        <w:rPr/>
      </w:pPr>
      <w:r>
        <w:rPr/>
        <w:t>Shade Type: Single Roller. Motorized, with RS485 control</w:t>
      </w:r>
    </w:p>
    <w:p w:rsidR="ABFFABFF" w:rsidRDefault="ABFFABFF" w:rsidP="ABFFABFF">
      <w:pPr>
        <w:pStyle w:val="ARCATSubPara"/>
        <w:numPr>
          <w:ilvl w:val="3"/>
          <w:numId w:val="1"/>
        </w:numPr>
        <w:rPr/>
      </w:pPr>
      <w:r>
        <w:rPr/>
        <w:t>Shade Type: Double Roller. Motorized, with dry contact closure control.</w:t>
      </w:r>
    </w:p>
    <w:p w:rsidR="ABFFABFF" w:rsidRDefault="ABFFABFF" w:rsidP="ABFFABFF">
      <w:pPr>
        <w:pStyle w:val="ARCATSubPara"/>
        <w:numPr>
          <w:ilvl w:val="3"/>
          <w:numId w:val="1"/>
        </w:numPr>
        <w:rPr/>
      </w:pPr>
      <w:r>
        <w:rPr/>
        <w:t>Shade Type: Double Roller. Motorized, with wireless control.</w:t>
      </w:r>
    </w:p>
    <w:p w:rsidR="ABFFABFF" w:rsidRDefault="ABFFABFF" w:rsidP="ABFFABFF">
      <w:pPr>
        <w:pStyle w:val="ARCATSubPara"/>
        <w:numPr>
          <w:ilvl w:val="3"/>
          <w:numId w:val="1"/>
        </w:numPr>
        <w:rPr/>
      </w:pPr>
      <w:r>
        <w:rPr/>
        <w:t>Shade Type: Double Roller. Motorized, with RS485 control</w:t>
      </w:r>
    </w:p>
    <w:p>
      <w:pPr>
        <w:pStyle w:val="ARCATnote"/>
        <w:rPr/>
      </w:pPr>
      <w:r>
        <w:rPr/>
        <w:t>** NOTE TO SPECIFIER ** Delete drop position option not required.</w:t>
      </w:r>
    </w:p>
    <w:p w:rsidR="ABFFABFF" w:rsidRDefault="ABFFABFF" w:rsidP="ABFFABFF">
      <w:pPr>
        <w:pStyle w:val="ARCATSubPara"/>
        <w:numPr>
          <w:ilvl w:val="3"/>
          <w:numId w:val="1"/>
        </w:numPr>
        <w:rPr/>
      </w:pPr>
      <w:r>
        <w:rPr/>
        <w:t>Drop Position: Regular. Fabric falls off roller tube, close to glass</w:t>
      </w:r>
    </w:p>
    <w:p w:rsidR="ABFFABFF" w:rsidRDefault="ABFFABFF" w:rsidP="ABFFABFF">
      <w:pPr>
        <w:pStyle w:val="ARCATSubPara"/>
        <w:numPr>
          <w:ilvl w:val="3"/>
          <w:numId w:val="1"/>
        </w:numPr>
        <w:rPr/>
      </w:pPr>
      <w:r>
        <w:rPr/>
        <w:t>Drop Position: Reverse. Fabric falls off the room-side of the roller tube.</w:t>
      </w:r>
    </w:p>
    <w:p>
      <w:pPr>
        <w:pStyle w:val="ARCATnote"/>
        <w:rPr/>
      </w:pPr>
      <w:r>
        <w:rPr/>
        <w:t>** NOTE TO SPECIFIER ** Coordinate mounting with horizontal tolerances specified under "Fabrication". Delete mounting options not required Delete mounting options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Recess mounted in ceiling pocket.</w:t>
      </w:r>
    </w:p>
    <w:p w:rsidR="ABFFABFF" w:rsidRDefault="ABFFABFF" w:rsidP="ABFFABFF">
      <w:pPr>
        <w:pStyle w:val="ARCATSubPara"/>
        <w:numPr>
          <w:ilvl w:val="3"/>
          <w:numId w:val="1"/>
        </w:numPr>
        <w:rPr/>
      </w:pPr>
      <w:r>
        <w:rPr/>
        <w:t>Mounting: Wall mounted.</w:t>
      </w:r>
    </w:p>
    <w:p w:rsidR="ABFFABFF" w:rsidRDefault="ABFFABFF" w:rsidP="ABFFABFF">
      <w:pPr>
        <w:pStyle w:val="ARCATSubPara"/>
        <w:numPr>
          <w:ilvl w:val="3"/>
          <w:numId w:val="1"/>
        </w:numPr>
        <w:rPr/>
      </w:pPr>
      <w:r>
        <w:rPr/>
        <w:t>Mounting: Window jamb mounted.</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w:t>
      </w:r>
    </w:p>
    <w:p w:rsidR="ABFFABFF" w:rsidRDefault="ABFFABFF" w:rsidP="ABFFABFF">
      <w:pPr>
        <w:pStyle w:val="ARCATSubPara"/>
        <w:numPr>
          <w:ilvl w:val="3"/>
          <w:numId w:val="1"/>
        </w:numPr>
        <w:rPr/>
      </w:pPr>
      <w:r>
        <w:rPr/>
        <w:t>Brackets and Mounting Hardware: Stamped steel. As recommended by manufacturer for mounting indicated accommodating shade fabric roll-up size and weight.</w:t>
      </w:r>
    </w:p>
    <w:p w:rsidR="ABFFABFF" w:rsidRDefault="ABFFABFF" w:rsidP="ABFFABFF">
      <w:pPr>
        <w:pStyle w:val="ARCATSubSub1"/>
        <w:numPr>
          <w:ilvl w:val="4"/>
          <w:numId w:val="1"/>
        </w:numPr>
        <w:rPr/>
      </w:pPr>
      <w:r>
        <w:rPr/>
        <w:t>Material: Styrene based plastics, and /or polyester, or reinforced polyester shall not be accepted.</w:t>
      </w:r>
    </w:p>
    <w:p>
      <w:pPr>
        <w:pStyle w:val="ARCATnote"/>
        <w:rPr/>
      </w:pPr>
      <w:r>
        <w:rPr/>
        <w:t>** NOTE TO SPECIFIER ** Delete if double rollers are not required.</w:t>
      </w:r>
    </w:p>
    <w:p w:rsidR="ABFFABFF" w:rsidRDefault="ABFFABFF" w:rsidP="ABFFABFF">
      <w:pPr>
        <w:pStyle w:val="ARCATSubSub1"/>
        <w:numPr>
          <w:ilvl w:val="4"/>
          <w:numId w:val="1"/>
        </w:numPr>
        <w:rPr/>
      </w:pPr>
      <w:r>
        <w:rPr/>
        <w:t>Double Roller Brackets: Configured for light-filtering and room-darkening shades in one opening.</w:t>
      </w:r>
    </w:p>
    <w:p>
      <w:pPr>
        <w:pStyle w:val="ARCATnote"/>
        <w:rPr/>
      </w:pPr>
      <w:r>
        <w:rPr/>
        <w:t>** NOTE TO SPECIFIER ** Delete light-filtering and room-darkening fabric options not required.</w:t>
      </w:r>
    </w:p>
    <w:p w:rsidR="ABFFABFF" w:rsidRDefault="ABFFABFF" w:rsidP="ABFFABFF">
      <w:pPr>
        <w:pStyle w:val="ARCATSubSub2"/>
        <w:numPr>
          <w:ilvl w:val="5"/>
          <w:numId w:val="1"/>
        </w:numPr>
        <w:rPr/>
      </w:pPr>
      <w:r>
        <w:rPr/>
        <w:t>Light-Filtering Fabric: Room-side of opening.</w:t>
      </w:r>
    </w:p>
    <w:p w:rsidR="ABFFABFF" w:rsidRDefault="ABFFABFF" w:rsidP="ABFFABFF">
      <w:pPr>
        <w:pStyle w:val="ARCATSubSub2"/>
        <w:numPr>
          <w:ilvl w:val="5"/>
          <w:numId w:val="1"/>
        </w:numPr>
        <w:rPr/>
      </w:pPr>
      <w:r>
        <w:rPr/>
        <w:t>Light-Filtering Fabric: Glass-side of opening.</w:t>
      </w:r>
    </w:p>
    <w:p w:rsidR="ABFFABFF" w:rsidRDefault="ABFFABFF" w:rsidP="ABFFABFF">
      <w:pPr>
        <w:pStyle w:val="ARCATSubSub2"/>
        <w:numPr>
          <w:ilvl w:val="5"/>
          <w:numId w:val="1"/>
        </w:numPr>
        <w:rPr/>
      </w:pPr>
      <w:r>
        <w:rPr/>
        <w:t>Room-Darkening Fabric: Room-side of opening.</w:t>
      </w:r>
    </w:p>
    <w:p w:rsidR="ABFFABFF" w:rsidRDefault="ABFFABFF" w:rsidP="ABFFABFF">
      <w:pPr>
        <w:pStyle w:val="ARCATSubSub2"/>
        <w:numPr>
          <w:ilvl w:val="5"/>
          <w:numId w:val="1"/>
        </w:numPr>
        <w:rPr/>
      </w:pPr>
      <w:r>
        <w:rPr/>
        <w:t>Room-Darkening Fabric: Glass-side of opening.</w:t>
      </w:r>
    </w:p>
    <w:p w:rsidR="ABFFABFF" w:rsidRDefault="ABFFABFF" w:rsidP="ABFFABFF">
      <w:pPr>
        <w:pStyle w:val="ARCATSubPara"/>
        <w:numPr>
          <w:ilvl w:val="3"/>
          <w:numId w:val="1"/>
        </w:numPr>
        <w:rPr/>
      </w:pPr>
      <w:r>
        <w:rPr/>
        <w:t>Roller Tubes: Extruded aluminum. Capable of being removed and reinstalled without affecting roller shade limit adjustments.</w:t>
      </w:r>
    </w:p>
    <w:p w:rsidR="ABFFABFF" w:rsidRDefault="ABFFABFF" w:rsidP="ABFFABFF">
      <w:pPr>
        <w:pStyle w:val="ARCATSubSub1"/>
        <w:numPr>
          <w:ilvl w:val="4"/>
          <w:numId w:val="1"/>
        </w:numPr>
        <w:rPr/>
      </w:pPr>
      <w:r>
        <w:rPr/>
        <w:t>Size: As recommended by manufacturer; for installation conditions, span, and weight of shades.</w:t>
      </w:r>
    </w:p>
    <w:p w:rsidR="ABFFABFF" w:rsidRDefault="ABFFABFF" w:rsidP="ABFFABFF">
      <w:pPr>
        <w:pStyle w:val="ARCATSubSub1"/>
        <w:numPr>
          <w:ilvl w:val="4"/>
          <w:numId w:val="1"/>
        </w:numPr>
        <w:rPr/>
      </w:pPr>
      <w:r>
        <w:rPr/>
        <w:t>Fabric Attachment: Extruded channel in tube accepts vinyl spline welded to fabric edge. </w:t>
      </w:r>
    </w:p>
    <w:p w:rsidR="ABFFABFF" w:rsidRDefault="ABFFABFF" w:rsidP="ABFFABFF">
      <w:pPr>
        <w:pStyle w:val="ARCATSubSub2"/>
        <w:numPr>
          <w:ilvl w:val="5"/>
          <w:numId w:val="1"/>
        </w:numPr>
        <w:rPr/>
      </w:pPr>
      <w:r>
        <w:rPr/>
        <w:t>Shade Band: Removable and replaceable without removing roller tube from brackets or inserting spline from the side of the roller tube.</w:t>
      </w:r>
    </w:p>
    <w:p w:rsidR="ABFFABFF" w:rsidRDefault="ABFFABFF" w:rsidP="ABFFABFF">
      <w:pPr>
        <w:pStyle w:val="ARCATSubPara"/>
        <w:numPr>
          <w:ilvl w:val="3"/>
          <w:numId w:val="1"/>
        </w:numPr>
        <w:rPr/>
      </w:pPr>
      <w:r>
        <w:rPr/>
        <w:t>Hembars: Maintains bottom of shade straight and flat.</w:t>
      </w:r>
    </w:p>
    <w:p>
      <w:pPr>
        <w:pStyle w:val="ARCATnote"/>
        <w:rPr/>
      </w:pPr>
      <w:r>
        <w:rPr/>
        <w:t>** NOTE TO SPECIFIER ** Delete style option not required.</w:t>
      </w:r>
    </w:p>
    <w:p w:rsidR="ABFFABFF" w:rsidRDefault="ABFFABFF" w:rsidP="ABFFABFF">
      <w:pPr>
        <w:pStyle w:val="ARCATSubSub1"/>
        <w:numPr>
          <w:ilvl w:val="4"/>
          <w:numId w:val="1"/>
        </w:numPr>
        <w:rPr/>
      </w:pPr>
      <w:r>
        <w:rPr/>
        <w:t>Style: Full wrap fabric covered bottom bar, flat profile with heat sealed closed ends.</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profile and color options not required.</w:t>
      </w:r>
    </w:p>
    <w:p w:rsidR="ABFFABFF" w:rsidRDefault="ABFFABFF" w:rsidP="ABFFABFF">
      <w:pPr>
        <w:pStyle w:val="ARCATSubSub2"/>
        <w:numPr>
          <w:ilvl w:val="5"/>
          <w:numId w:val="1"/>
        </w:numPr>
        <w:rPr/>
      </w:pPr>
      <w:r>
        <w:rPr/>
        <w:t>Profile: Rectangular.</w:t>
      </w:r>
    </w:p>
    <w:p w:rsidR="ABFFABFF" w:rsidRDefault="ABFFABFF" w:rsidP="ABFFABFF">
      <w:pPr>
        <w:pStyle w:val="ARCATSubSub2"/>
        <w:numPr>
          <w:ilvl w:val="5"/>
          <w:numId w:val="1"/>
        </w:numPr>
        <w:rPr/>
      </w:pPr>
      <w:r>
        <w:rPr/>
        <w:t>Profile: ________.</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Room-Darkening Shades: Slotted bottom bar with wool-pile light seal.</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Size as required to conceal shade mounting. Attachable to brackets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Fabric wrapped to match shade.</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Can be installed across two or more shade bands in one piece.</w:t>
      </w:r>
    </w:p>
    <w:p>
      <w:pPr>
        <w:pStyle w:val="ARCATnote"/>
        <w:rPr/>
      </w:pPr>
      <w:r>
        <w:rPr/>
        <w:t>** NOTE TO SPECIFIER ** Delete profile options not required.</w:t>
      </w:r>
    </w:p>
    <w:p w:rsidR="ABFFABFF" w:rsidRDefault="ABFFABFF" w:rsidP="ABFFABFF">
      <w:pPr>
        <w:pStyle w:val="ARCATSubSub2"/>
        <w:numPr>
          <w:ilvl w:val="5"/>
          <w:numId w:val="1"/>
        </w:numPr>
        <w:rPr/>
      </w:pPr>
      <w:r>
        <w:rPr/>
        <w:t>Profile: Square.</w:t>
      </w:r>
    </w:p>
    <w:p w:rsidR="ABFFABFF" w:rsidRDefault="ABFFABFF" w:rsidP="ABFFABFF">
      <w:pPr>
        <w:pStyle w:val="ARCATSubSub2"/>
        <w:numPr>
          <w:ilvl w:val="5"/>
          <w:numId w:val="1"/>
        </w:numPr>
        <w:rPr/>
      </w:pPr>
      <w:r>
        <w:rPr/>
        <w:t>Profile: Radiused.</w:t>
      </w:r>
    </w:p>
    <w:p w:rsidR="ABFFABFF" w:rsidRDefault="ABFFABFF" w:rsidP="ABFFABFF">
      <w:pPr>
        <w:pStyle w:val="ARCATSubSub2"/>
        <w:numPr>
          <w:ilvl w:val="5"/>
          <w:numId w:val="1"/>
        </w:numPr>
        <w:rPr/>
      </w:pPr>
      <w:r>
        <w:rPr/>
        <w:t>Profile: ________.</w:t>
      </w:r>
    </w:p>
    <w:p>
      <w:pPr>
        <w:pStyle w:val="ARCATnote"/>
        <w:rPr/>
      </w:pPr>
      <w:r>
        <w:rPr/>
        <w:t>** NOTE TO SPECIFIER ** Delete configuration options not required.</w:t>
      </w:r>
    </w:p>
    <w:p w:rsidR="ABFFABFF" w:rsidRDefault="ABFFABFF" w:rsidP="ABFFABFF">
      <w:pPr>
        <w:pStyle w:val="ARCATSubSub2"/>
        <w:numPr>
          <w:ilvl w:val="5"/>
          <w:numId w:val="1"/>
        </w:numPr>
        <w:rPr/>
      </w:pPr>
      <w:r>
        <w:rPr/>
        <w:t>Configuration: Captured, fascia stops at captured bracket end.</w:t>
      </w:r>
    </w:p>
    <w:p w:rsidR="ABFFABFF" w:rsidRDefault="ABFFABFF" w:rsidP="ABFFABFF">
      <w:pPr>
        <w:pStyle w:val="ARCATSubSub2"/>
        <w:numPr>
          <w:ilvl w:val="5"/>
          <w:numId w:val="1"/>
        </w:numPr>
        <w:rPr/>
      </w:pPr>
      <w:r>
        <w:rPr/>
        <w:t>Configuration: Continuous, fascia extends past continuous bracket.</w:t>
      </w:r>
    </w:p>
    <w:p w:rsidR="ABFFABFF" w:rsidRDefault="ABFFABFF" w:rsidP="ABFFABFF">
      <w:pPr>
        <w:pStyle w:val="ARCATSubSub2"/>
        <w:numPr>
          <w:ilvl w:val="5"/>
          <w:numId w:val="1"/>
        </w:numPr>
        <w:rPr/>
      </w:pPr>
      <w:r>
        <w:rPr/>
        <w:t>Configuration: Captured and continuous, as indicated on drawings.</w:t>
      </w:r>
    </w:p>
    <w:p w:rsidR="ABFFABFF" w:rsidRDefault="ABFFABFF" w:rsidP="ABFFABFF">
      <w:pPr>
        <w:pStyle w:val="ARCATSubSub1"/>
        <w:numPr>
          <w:ilvl w:val="4"/>
          <w:numId w:val="1"/>
        </w:numPr>
        <w:rPr/>
      </w:pPr>
      <w:r>
        <w:rPr/>
        <w:t>Ceiling Pockets: Pre-manufactured metal shade pocket with removable closure panel, for recess mounting in acoustical tile or drywall ceilings; size and configuration as indicated on drawings.</w:t>
      </w:r>
    </w:p>
    <w:p w:rsidR="ABFFABFF" w:rsidRDefault="ABFFABFF" w:rsidP="ABFFABFF">
      <w:pPr>
        <w:pStyle w:val="ARCATSubSub2"/>
        <w:numPr>
          <w:ilvl w:val="5"/>
          <w:numId w:val="1"/>
        </w:numPr>
        <w:rPr/>
      </w:pPr>
      <w:r>
        <w:rPr/>
        <w:t>Removable closure panel.</w:t>
      </w:r>
    </w:p>
    <w:p w:rsidR="ABFFABFF" w:rsidRDefault="ABFFABFF" w:rsidP="ABFFABFF">
      <w:pPr>
        <w:pStyle w:val="ARCATSubSub2"/>
        <w:numPr>
          <w:ilvl w:val="5"/>
          <w:numId w:val="1"/>
        </w:numPr>
        <w:rPr/>
      </w:pPr>
      <w:r>
        <w:rPr/>
        <w:t>7/8 inch (22 mm) ceiling tile support.</w:t>
      </w:r>
    </w:p>
    <w:p w:rsidR="ABFFABFF" w:rsidRDefault="ABFFABFF" w:rsidP="ABFFABFF">
      <w:pPr>
        <w:pStyle w:val="ARCATSubSub2"/>
        <w:numPr>
          <w:ilvl w:val="5"/>
          <w:numId w:val="1"/>
        </w:numPr>
        <w:rPr/>
      </w:pPr>
      <w:r>
        <w:rPr/>
        <w:t>Use 2 inch (51 mm) closure assembly by Mecho or 2 inch (51 mm) ceiling tile receiver by others in lieu of 7/8 inch (22 mm) ceiling tile support where applicable by code (i.e.: projects in seismic zones).</w:t>
      </w:r>
    </w:p>
    <w:p w:rsidR="ABFFABFF" w:rsidRDefault="ABFFABFF" w:rsidP="ABFFABFF">
      <w:pPr>
        <w:pStyle w:val="ARCATSubSub2"/>
        <w:numPr>
          <w:ilvl w:val="5"/>
          <w:numId w:val="1"/>
        </w:numPr>
        <w:rPr/>
      </w:pPr>
      <w:r>
        <w:rPr/>
        <w:t>____________.</w:t>
      </w:r>
    </w:p>
    <w:p w:rsidR="ABFFABFF" w:rsidRDefault="ABFFABFF" w:rsidP="ABFFABFF">
      <w:pPr>
        <w:pStyle w:val="ARCATSubSub1"/>
        <w:numPr>
          <w:ilvl w:val="4"/>
          <w:numId w:val="1"/>
        </w:numPr>
        <w:rPr/>
      </w:pPr>
      <w:r>
        <w:rPr/>
        <w:t>Room-Darkening Channels, Standard: Extruded aluminum side and center channels with brush pile edge seals, SnapLoc mounting base, and concealed fasteners. Channels to accept one-piece exposed blackout hembar to assure side light control and sill light control.</w:t>
      </w:r>
    </w:p>
    <w:p w:rsidR="ABFFABFF" w:rsidRDefault="ABFFABFF" w:rsidP="ABFFABFF">
      <w:pPr>
        <w:pStyle w:val="ARCATParagraph"/>
        <w:numPr>
          <w:ilvl w:val="2"/>
          <w:numId w:val="1"/>
        </w:numPr>
        <w:rPr/>
      </w:pPr>
      <w:r>
        <w:rPr/>
        <w:t>Basis of Design: MagnaShade. As manufactured by MechoShade Systems LLC. Single Roller, motor operated fabric window shade system complete with mounting brackets, roller tubes, hembars, hardware, and accessories.</w:t>
      </w:r>
    </w:p>
    <w:p w:rsidR="ABFFABFF" w:rsidRDefault="ABFFABFF" w:rsidP="ABFFABFF">
      <w:pPr>
        <w:pStyle w:val="ARCATSubPara"/>
        <w:numPr>
          <w:ilvl w:val="3"/>
          <w:numId w:val="1"/>
        </w:numPr>
        <w:rPr/>
      </w:pPr>
      <w:r>
        <w:rPr/>
        <w:t>WhisperShade IQ2 EDU, line voltage (120 VAC)</w:t>
      </w:r>
    </w:p>
    <w:p w:rsidR="ABFFABFF" w:rsidRDefault="ABFFABFF" w:rsidP="ABFFABFF">
      <w:pPr>
        <w:pStyle w:val="ARCATSubPara"/>
        <w:numPr>
          <w:ilvl w:val="3"/>
          <w:numId w:val="1"/>
        </w:numPr>
        <w:rPr/>
      </w:pPr>
      <w:r>
        <w:rPr/>
        <w:t>RTS wireless controls.</w:t>
      </w:r>
    </w:p>
    <w:p>
      <w:pPr>
        <w:pStyle w:val="ARCATnote"/>
        <w:rPr/>
      </w:pPr>
      <w:r>
        <w:rPr/>
        <w:t>** NOTE TO SPECIFIER ** When specifying a secondary shade system, be sure to specify both types of fabric.</w:t>
      </w:r>
    </w:p>
    <w:p w:rsidR="ABFFABFF" w:rsidRDefault="ABFFABFF" w:rsidP="ABFFABFF">
      <w:pPr>
        <w:pStyle w:val="ARCATSubPara"/>
        <w:numPr>
          <w:ilvl w:val="3"/>
          <w:numId w:val="1"/>
        </w:numPr>
        <w:rPr/>
      </w:pPr>
      <w:r>
        <w:rPr/>
        <w:t>Feature Requirements:</w:t>
      </w:r>
    </w:p>
    <w:p w:rsidR="ABFFABFF" w:rsidRDefault="ABFFABFF" w:rsidP="ABFFABFF">
      <w:pPr>
        <w:pStyle w:val="ARCATSubSub1"/>
        <w:numPr>
          <w:ilvl w:val="4"/>
          <w:numId w:val="1"/>
        </w:numPr>
        <w:rPr/>
      </w:pPr>
      <w:r>
        <w:rPr/>
        <w:t>Hardware: Allows removal and remounting of shade motor without removing shade roller tube or drive from cassette support channel.</w:t>
      </w:r>
    </w:p>
    <w:p w:rsidR="ABFFABFF" w:rsidRDefault="ABFFABFF" w:rsidP="ABFFABFF">
      <w:pPr>
        <w:pStyle w:val="ARCATSubSub1"/>
        <w:numPr>
          <w:ilvl w:val="4"/>
          <w:numId w:val="1"/>
        </w:numPr>
        <w:rPr/>
      </w:pPr>
      <w:r>
        <w:rPr/>
        <w:t>Shade Hardware System: Allow the following features.</w:t>
      </w:r>
    </w:p>
    <w:p w:rsidR="ABFFABFF" w:rsidRDefault="ABFFABFF" w:rsidP="ABFFABFF">
      <w:pPr>
        <w:pStyle w:val="ARCATSubSub2"/>
        <w:numPr>
          <w:ilvl w:val="5"/>
          <w:numId w:val="1"/>
        </w:numPr>
        <w:rPr/>
      </w:pPr>
      <w:r>
        <w:rPr/>
        <w:t>Field adjustment of EDU or replacement of operable hardware components without removal of installed cassette support channel.</w:t>
      </w:r>
    </w:p>
    <w:p w:rsidR="ABFFABFF" w:rsidRDefault="ABFFABFF" w:rsidP="ABFFABFF">
      <w:pPr>
        <w:pStyle w:val="ARCATSubSub2"/>
        <w:numPr>
          <w:ilvl w:val="5"/>
          <w:numId w:val="1"/>
        </w:numPr>
        <w:rPr/>
      </w:pPr>
      <w:r>
        <w:rPr/>
        <w:t>Allow access below motor head for setting or adjusting limits without disassembling the installed system.</w:t>
      </w:r>
    </w:p>
    <w:p w:rsidR="ABFFABFF" w:rsidRDefault="ABFFABFF" w:rsidP="ABFFABFF">
      <w:pPr>
        <w:pStyle w:val="ARCATSubSub2"/>
        <w:numPr>
          <w:ilvl w:val="5"/>
          <w:numId w:val="1"/>
        </w:numPr>
        <w:rPr/>
      </w:pPr>
      <w:r>
        <w:rPr/>
        <w:t>Factory assemble components to greatest extent possible.</w:t>
      </w:r>
    </w:p>
    <w:p>
      <w:pPr>
        <w:pStyle w:val="ARCATnote"/>
        <w:rPr/>
      </w:pPr>
      <w:r>
        <w:rPr/>
        <w:t>** NOTE TO SPECIFIER ** Delete drop position option not required.</w:t>
      </w:r>
    </w:p>
    <w:p w:rsidR="ABFFABFF" w:rsidRDefault="ABFFABFF" w:rsidP="ABFFABFF">
      <w:pPr>
        <w:pStyle w:val="ARCATSubPara"/>
        <w:numPr>
          <w:ilvl w:val="3"/>
          <w:numId w:val="1"/>
        </w:numPr>
        <w:rPr/>
      </w:pPr>
      <w:r>
        <w:rPr/>
        <w:t>Drop Position: Regular. Fabric falls off roller tube, close to glass</w:t>
      </w:r>
    </w:p>
    <w:p w:rsidR="ABFFABFF" w:rsidRDefault="ABFFABFF" w:rsidP="ABFFABFF">
      <w:pPr>
        <w:pStyle w:val="ARCATSubPara"/>
        <w:numPr>
          <w:ilvl w:val="3"/>
          <w:numId w:val="1"/>
        </w:numPr>
        <w:rPr/>
      </w:pPr>
      <w:r>
        <w:rPr/>
        <w:t>Drop Position: Reverse. Fabric falls off the room-side of the roller tube.</w:t>
      </w:r>
    </w:p>
    <w:p>
      <w:pPr>
        <w:pStyle w:val="ARCATnote"/>
        <w:rPr/>
      </w:pPr>
      <w:r>
        <w:rPr/>
        <w:t>** NOTE TO SPECIFIER ** Coordinate mounting with horizontal tolerances specified under "Fabrication". Delete mounting option not required</w:t>
      </w:r>
    </w:p>
    <w:p w:rsidR="ABFFABFF" w:rsidRDefault="ABFFABFF" w:rsidP="ABFFABFF">
      <w:pPr>
        <w:pStyle w:val="ARCATSubPara"/>
        <w:numPr>
          <w:ilvl w:val="3"/>
          <w:numId w:val="1"/>
        </w:numPr>
        <w:rPr/>
      </w:pPr>
      <w:r>
        <w:rPr/>
        <w:t>Mounting: Ceiling mounted.</w:t>
      </w:r>
    </w:p>
    <w:p w:rsidR="ABFFABFF" w:rsidRDefault="ABFFABFF" w:rsidP="ABFFABFF">
      <w:pPr>
        <w:pStyle w:val="ARCATSubPara"/>
        <w:numPr>
          <w:ilvl w:val="3"/>
          <w:numId w:val="1"/>
        </w:numPr>
        <w:rPr/>
      </w:pPr>
      <w:r>
        <w:rPr/>
        <w:t>Mounting: Wall mounted.</w:t>
      </w:r>
    </w:p>
    <w:p>
      <w:pPr>
        <w:pStyle w:val="ARCATnote"/>
        <w:rPr/>
      </w:pPr>
      <w:r>
        <w:rPr/>
        <w:t>** NOTE TO SPECIFIER ** Delete size option not required.</w:t>
      </w:r>
    </w:p>
    <w:p w:rsidR="ABFFABFF" w:rsidRDefault="ABFFABFF" w:rsidP="ABFFABFF">
      <w:pPr>
        <w:pStyle w:val="ARCATSubPara"/>
        <w:numPr>
          <w:ilvl w:val="3"/>
          <w:numId w:val="1"/>
        </w:numPr>
        <w:rPr/>
      </w:pPr>
      <w:r>
        <w:rPr/>
        <w:t>Size: (WxH): ________.</w:t>
      </w:r>
    </w:p>
    <w:p w:rsidR="ABFFABFF" w:rsidRDefault="ABFFABFF" w:rsidP="ABFFABFF">
      <w:pPr>
        <w:pStyle w:val="ARCATSubPara"/>
        <w:numPr>
          <w:ilvl w:val="3"/>
          <w:numId w:val="1"/>
        </w:numPr>
        <w:rPr/>
      </w:pPr>
      <w:r>
        <w:rPr/>
        <w:t>Size: As indicated on drawings.</w:t>
      </w:r>
    </w:p>
    <w:p w:rsidR="ABFFABFF" w:rsidRDefault="ABFFABFF" w:rsidP="ABFFABFF">
      <w:pPr>
        <w:pStyle w:val="ARCATSubPara"/>
        <w:numPr>
          <w:ilvl w:val="3"/>
          <w:numId w:val="1"/>
        </w:numPr>
        <w:rPr/>
      </w:pPr>
      <w:r>
        <w:rPr/>
        <w:t>Fabric: As indicated under Shade Fabric article. Refer to current Mecho manufacturing guidelines.</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Cassette Support Channel: Continuous channel attached to structure at manufacturer's recommended spacing; with bottom closure panel and end caps.</w:t>
      </w:r>
    </w:p>
    <w:p w:rsidR="ABFFABFF" w:rsidRDefault="ABFFABFF" w:rsidP="ABFFABFF">
      <w:pPr>
        <w:pStyle w:val="ARCATSubSub1"/>
        <w:numPr>
          <w:ilvl w:val="4"/>
          <w:numId w:val="1"/>
        </w:numPr>
        <w:rPr/>
      </w:pPr>
      <w:r>
        <w:rPr/>
        <w:t>Roller Shade Cradle: Prefabricated extruded aluminum cradle. Clips into cassette support channel. Fully supports shade assembly. Low friction and wear-free surface.</w:t>
      </w:r>
    </w:p>
    <w:p w:rsidR="ABFFABFF" w:rsidRDefault="ABFFABFF" w:rsidP="ABFFABFF">
      <w:pPr>
        <w:pStyle w:val="ARCATSubSub1"/>
        <w:numPr>
          <w:ilvl w:val="4"/>
          <w:numId w:val="1"/>
        </w:numPr>
        <w:rPr/>
      </w:pPr>
      <w:r>
        <w:rPr/>
        <w:t>Floating Hardware System: Manufacturer supplied device. Attaches to motor mounting plate and roller tube allowing tube to move horizontally and vertically as roll up diameter of shade system increases or decreases during operation. Floating design ensures roller tube is straight, with no deflection.</w:t>
      </w:r>
    </w:p>
    <w:p w:rsidR="ABFFABFF" w:rsidRDefault="ABFFABFF" w:rsidP="ABFFABFF">
      <w:pPr>
        <w:pStyle w:val="ARCATSubPara"/>
        <w:numPr>
          <w:ilvl w:val="3"/>
          <w:numId w:val="1"/>
        </w:numPr>
        <w:rPr/>
      </w:pPr>
      <w:r>
        <w:rPr/>
        <w:t>Roller Tubes:</w:t>
      </w:r>
    </w:p>
    <w:p w:rsidR="ABFFABFF" w:rsidRDefault="ABFFABFF" w:rsidP="ABFFABFF">
      <w:pPr>
        <w:pStyle w:val="ARCATSubSub1"/>
        <w:numPr>
          <w:ilvl w:val="4"/>
          <w:numId w:val="1"/>
        </w:numPr>
        <w:rPr/>
      </w:pPr>
      <w:r>
        <w:rPr/>
        <w:t>Size: 2-1/2 inch (63.5 mm) maximum diameter. Selected for suitability of installation conditions, span, and weight of shades.</w:t>
      </w:r>
    </w:p>
    <w:p w:rsidR="ABFFABFF" w:rsidRDefault="ABFFABFF" w:rsidP="ABFFABFF">
      <w:pPr>
        <w:pStyle w:val="ARCATSubSub1"/>
        <w:numPr>
          <w:ilvl w:val="4"/>
          <w:numId w:val="1"/>
        </w:numPr>
        <w:rPr/>
      </w:pPr>
      <w:r>
        <w:rPr/>
        <w:t>Fabric Attachment: Manufacturer's method for securing shade fabric to roller tube.</w:t>
      </w:r>
    </w:p>
    <w:p w:rsidR="ABFFABFF" w:rsidRDefault="ABFFABFF" w:rsidP="ABFFABFF">
      <w:pPr>
        <w:pStyle w:val="ARCATSubPara"/>
        <w:numPr>
          <w:ilvl w:val="3"/>
          <w:numId w:val="1"/>
        </w:numPr>
        <w:rPr/>
      </w:pPr>
      <w:r>
        <w:rPr/>
        <w:t>Hembars: Maintain bottom of shade straight and flat.</w:t>
      </w:r>
    </w:p>
    <w:p w:rsidR="ABFFABFF" w:rsidRDefault="ABFFABFF" w:rsidP="ABFFABFF">
      <w:pPr>
        <w:pStyle w:val="ARCATSubSub1"/>
        <w:numPr>
          <w:ilvl w:val="4"/>
          <w:numId w:val="1"/>
        </w:numPr>
        <w:rPr/>
      </w:pPr>
      <w:r>
        <w:rPr/>
        <w:t>Style: Exposed aluminum bottom bar with matching finials.</w:t>
      </w:r>
    </w:p>
    <w:p>
      <w:pPr>
        <w:pStyle w:val="ARCATnote"/>
        <w:rPr/>
      </w:pPr>
      <w:r>
        <w:rPr/>
        <w:t>** NOTE TO SPECIFIER ** Delete color options not required.</w:t>
      </w:r>
    </w:p>
    <w:p w:rsidR="ABFFABFF" w:rsidRDefault="ABFFABFF" w:rsidP="ABFFABFF">
      <w:pPr>
        <w:pStyle w:val="ARCATSubSub2"/>
        <w:numPr>
          <w:ilvl w:val="5"/>
          <w:numId w:val="1"/>
        </w:numPr>
        <w:rPr/>
      </w:pPr>
      <w:r>
        <w:rPr/>
        <w:t>Color: Manufacturer's standard coordinated with shade fabric selected.</w:t>
      </w:r>
    </w:p>
    <w:p w:rsidR="ABFFABFF" w:rsidRDefault="ABFFABFF" w:rsidP="ABFFABFF">
      <w:pPr>
        <w:pStyle w:val="ARCATSubSub2"/>
        <w:numPr>
          <w:ilvl w:val="5"/>
          <w:numId w:val="1"/>
        </w:numPr>
        <w:rPr/>
      </w:pPr>
      <w:r>
        <w:rPr/>
        <w:t>Color: To be selected from manufacturer's standard color selection.</w:t>
      </w:r>
    </w:p>
    <w:p w:rsidR="ABFFABFF" w:rsidRDefault="ABFFABFF" w:rsidP="ABFFABFF">
      <w:pPr>
        <w:pStyle w:val="ARCATSubSub2"/>
        <w:numPr>
          <w:ilvl w:val="5"/>
          <w:numId w:val="1"/>
        </w:numPr>
        <w:rPr/>
      </w:pPr>
      <w:r>
        <w:rPr/>
        <w:t>Color: ________.</w:t>
      </w:r>
    </w:p>
    <w:p>
      <w:pPr>
        <w:pStyle w:val="ARCATnote"/>
        <w:rPr/>
      </w:pPr>
      <w:r>
        <w:rPr/>
        <w:t>** NOTE TO SPECIFIER ** Specify secondary ElectroShade system under ElectroShade paragraphs above. Select "for Secondary MagnaShade System" from the choice box after "Roller Shades". </w:t>
      </w:r>
      <w:r>
        <w:rPr/>
        <w:br/>
        <w:t>For example, "Roller Shades for Secondary MagnaShade System - Basis of Design: MechoShade Systems LLC; ElectroShade .</w:t>
      </w:r>
    </w:p>
    <w:p w:rsidR="ABFFABFF" w:rsidRDefault="ABFFABFF" w:rsidP="ABFFABFF">
      <w:pPr>
        <w:pStyle w:val="ARCATSubPara"/>
        <w:numPr>
          <w:ilvl w:val="3"/>
          <w:numId w:val="1"/>
        </w:numPr>
        <w:rPr/>
      </w:pPr>
      <w:r>
        <w:rPr/>
        <w:t>Secondary Shade System: ElectroShade system (Electro/1 or Electro/2) mounted to raceway at bottom of MagnaShade, as specified.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Fascia: Removable extruded aluminum. Size as required to conceal shade mounting. Attach to cassette support channel without exposed fasteners.</w:t>
      </w:r>
    </w:p>
    <w:p>
      <w:pPr>
        <w:pStyle w:val="ARCATnote"/>
        <w:rPr/>
      </w:pPr>
      <w:r>
        <w:rPr/>
        <w:t>** NOTE TO SPECIFIER ** Delete finish and color options not required.</w:t>
      </w:r>
    </w:p>
    <w:p w:rsidR="ABFFABFF" w:rsidRDefault="ABFFABFF" w:rsidP="ABFFABFF">
      <w:pPr>
        <w:pStyle w:val="ARCATSubSub2"/>
        <w:numPr>
          <w:ilvl w:val="5"/>
          <w:numId w:val="1"/>
        </w:numPr>
        <w:rPr/>
      </w:pPr>
      <w:r>
        <w:rPr/>
        <w:t>Finish: Baked enamel.</w:t>
      </w:r>
    </w:p>
    <w:p w:rsidR="ABFFABFF" w:rsidRDefault="ABFFABFF" w:rsidP="ABFFABFF">
      <w:pPr>
        <w:pStyle w:val="ARCATSubSub3"/>
        <w:numPr>
          <w:ilvl w:val="6"/>
          <w:numId w:val="1"/>
        </w:numPr>
        <w:rPr/>
      </w:pPr>
      <w:r>
        <w:rPr/>
        <w:t>Color: Black.</w:t>
      </w:r>
    </w:p>
    <w:p w:rsidR="ABFFABFF" w:rsidRDefault="ABFFABFF" w:rsidP="ABFFABFF">
      <w:pPr>
        <w:pStyle w:val="ARCATSubSub3"/>
        <w:numPr>
          <w:ilvl w:val="6"/>
          <w:numId w:val="1"/>
        </w:numPr>
        <w:rPr/>
      </w:pPr>
      <w:r>
        <w:rPr/>
        <w:t>Color: White.</w:t>
      </w:r>
    </w:p>
    <w:p w:rsidR="ABFFABFF" w:rsidRDefault="ABFFABFF" w:rsidP="ABFFABFF">
      <w:pPr>
        <w:pStyle w:val="ARCATSubSub3"/>
        <w:numPr>
          <w:ilvl w:val="6"/>
          <w:numId w:val="1"/>
        </w:numPr>
        <w:rPr/>
      </w:pPr>
      <w:r>
        <w:rPr/>
        <w:t>Color: Bronze.</w:t>
      </w:r>
    </w:p>
    <w:p w:rsidR="ABFFABFF" w:rsidRDefault="ABFFABFF" w:rsidP="ABFFABFF">
      <w:pPr>
        <w:pStyle w:val="ARCATSubSub3"/>
        <w:numPr>
          <w:ilvl w:val="6"/>
          <w:numId w:val="1"/>
        </w:numPr>
        <w:rPr/>
      </w:pPr>
      <w:r>
        <w:rPr/>
        <w:t>Color: Gray.</w:t>
      </w:r>
    </w:p>
    <w:p w:rsidR="ABFFABFF" w:rsidRDefault="ABFFABFF" w:rsidP="ABFFABFF">
      <w:pPr>
        <w:pStyle w:val="ARCATSubSub3"/>
        <w:numPr>
          <w:ilvl w:val="6"/>
          <w:numId w:val="1"/>
        </w:numPr>
        <w:rPr/>
      </w:pPr>
      <w:r>
        <w:rPr/>
        <w:t>Color: ________.</w:t>
      </w:r>
    </w:p>
    <w:p w:rsidR="ABFFABFF" w:rsidRDefault="ABFFABFF" w:rsidP="ABFFABFF">
      <w:pPr>
        <w:pStyle w:val="ARCATSubSub2"/>
        <w:numPr>
          <w:ilvl w:val="5"/>
          <w:numId w:val="1"/>
        </w:numPr>
        <w:rPr/>
      </w:pPr>
      <w:r>
        <w:rPr/>
        <w:t>Finish: Clear anodized.</w:t>
      </w:r>
    </w:p>
    <w:p w:rsidR="ABFFABFF" w:rsidRDefault="ABFFABFF" w:rsidP="ABFFABFF">
      <w:pPr>
        <w:pStyle w:val="ARCATArticle"/>
        <w:numPr>
          <w:ilvl w:val="1"/>
          <w:numId w:val="1"/>
        </w:numPr>
        <w:rPr/>
      </w:pPr>
      <w:r>
        <w:rPr/>
        <w:t>INTELLIGENT ENCODED ELECTRONIC DRIVE SYSTEM</w:t>
      </w:r>
    </w:p>
    <w:p w:rsidR="ABFFABFF" w:rsidRDefault="ABFFABFF" w:rsidP="ABFFABFF">
      <w:pPr>
        <w:pStyle w:val="ARCATParagraph"/>
        <w:numPr>
          <w:ilvl w:val="2"/>
          <w:numId w:val="1"/>
        </w:numPr>
        <w:rPr/>
      </w:pPr>
      <w:r>
        <w:rPr/>
        <w:t>Electronic Drive Unit (EDU) System General Requirements:</w:t>
      </w:r>
    </w:p>
    <w:p w:rsidR="ABFFABFF" w:rsidRDefault="ABFFABFF" w:rsidP="ABFFABFF">
      <w:pPr>
        <w:pStyle w:val="ARCATSubPara"/>
        <w:numPr>
          <w:ilvl w:val="3"/>
          <w:numId w:val="1"/>
        </w:numPr>
        <w:rPr/>
      </w:pPr>
      <w:r>
        <w:rPr/>
        <w:t>A UL 325 listed solution. </w:t>
      </w:r>
    </w:p>
    <w:p w:rsidR="ABFFABFF" w:rsidRDefault="ABFFABFF" w:rsidP="ABFFABFF">
      <w:pPr>
        <w:pStyle w:val="ARCATSubSub1"/>
        <w:numPr>
          <w:ilvl w:val="4"/>
          <w:numId w:val="1"/>
        </w:numPr>
        <w:rPr/>
      </w:pPr>
      <w:r>
        <w:rPr/>
        <w:t>Component certification in lieu of system testing is not acceptable. </w:t>
      </w:r>
    </w:p>
    <w:p w:rsidR="ABFFABFF" w:rsidRDefault="ABFFABFF" w:rsidP="ABFFABFF">
      <w:pPr>
        <w:pStyle w:val="ARCATSubPara"/>
        <w:numPr>
          <w:ilvl w:val="3"/>
          <w:numId w:val="1"/>
        </w:numPr>
        <w:rPr/>
      </w:pPr>
      <w:r>
        <w:rPr/>
        <w:t>Listing Label and Motor Rating: To be visible for inspection without dismounting of shade assembly to remove motor or EDU from shade roller tube.</w:t>
      </w:r>
    </w:p>
    <w:p w:rsidR="ABFFABFF" w:rsidRDefault="ABFFABFF" w:rsidP="ABFFABFF">
      <w:pPr>
        <w:pStyle w:val="ARCATSubPara"/>
        <w:numPr>
          <w:ilvl w:val="3"/>
          <w:numId w:val="1"/>
        </w:numPr>
        <w:rPr/>
      </w:pPr>
      <w:r>
        <w:rPr/>
        <w:t>Size and Configuration: As recommended by manufacturer for type, size, and arrangement of shades.</w:t>
      </w:r>
    </w:p>
    <w:p w:rsidR="ABFFABFF" w:rsidRDefault="ABFFABFF" w:rsidP="ABFFABFF">
      <w:pPr>
        <w:pStyle w:val="ARCATSubPara"/>
        <w:numPr>
          <w:ilvl w:val="3"/>
          <w:numId w:val="1"/>
        </w:numPr>
        <w:rPr/>
      </w:pPr>
      <w:r>
        <w:rPr/>
        <w:t>Conceal EDU inside shade roller tube.</w:t>
      </w:r>
    </w:p>
    <w:p w:rsidR="ABFFABFF" w:rsidRDefault="ABFFABFF" w:rsidP="ABFFABFF">
      <w:pPr>
        <w:pStyle w:val="ARCATSubPara"/>
        <w:numPr>
          <w:ilvl w:val="3"/>
          <w:numId w:val="1"/>
        </w:numPr>
        <w:rPr/>
      </w:pPr>
      <w:r>
        <w:rPr/>
        <w:t>EDU Rated Speed: The same nominal speed for shades in the same room.</w:t>
      </w:r>
    </w:p>
    <w:p w:rsidR="ABFFABFF" w:rsidRDefault="ABFFABFF" w:rsidP="ABFFABFF">
      <w:pPr>
        <w:pStyle w:val="ARCATSubPara"/>
        <w:numPr>
          <w:ilvl w:val="3"/>
          <w:numId w:val="1"/>
        </w:numPr>
        <w:rPr/>
      </w:pPr>
      <w:r>
        <w:rPr/>
        <w:t>Hanging Weight of Shade Band: 80 percent of rated lifting capacity of shade EDU and tube assembly.</w:t>
      </w:r>
    </w:p>
    <w:p w:rsidR="ABFFABFF" w:rsidRDefault="ABFFABFF" w:rsidP="ABFFABFF">
      <w:pPr>
        <w:pStyle w:val="ARCATSubPara"/>
        <w:numPr>
          <w:ilvl w:val="3"/>
          <w:numId w:val="1"/>
        </w:numPr>
        <w:rPr/>
      </w:pPr>
      <w:r>
        <w:rPr/>
        <w:t>Capable of upgrading firmware from anywhere on network without touching the motor.</w:t>
      </w:r>
    </w:p>
    <w:p>
      <w:pPr>
        <w:pStyle w:val="ARCATnote"/>
        <w:rPr/>
      </w:pPr>
      <w:r>
        <w:rPr/>
        <w:t>** NOTE TO SPECIFIER ** Delete paragraph if not required.</w:t>
      </w:r>
    </w:p>
    <w:p w:rsidR="ABFFABFF" w:rsidRDefault="ABFFABFF" w:rsidP="ABFFABFF">
      <w:pPr>
        <w:pStyle w:val="ARCATParagraph"/>
        <w:numPr>
          <w:ilvl w:val="2"/>
          <w:numId w:val="1"/>
        </w:numPr>
        <w:rPr/>
      </w:pPr>
      <w:r>
        <w:rPr/>
        <w:t>Line Voltage EDU (120 VAC):</w:t>
      </w:r>
    </w:p>
    <w:p w:rsidR="ABFFABFF" w:rsidRDefault="ABFFABFF" w:rsidP="ABFFABFF">
      <w:pPr>
        <w:pStyle w:val="ARCATSubPara"/>
        <w:numPr>
          <w:ilvl w:val="3"/>
          <w:numId w:val="1"/>
        </w:numPr>
        <w:rPr/>
      </w:pPr>
      <w:r>
        <w:rPr/>
        <w:t>Basis of Design: MechoShade Systems LLC; WhisperShade IQ2 System. Tubular, asynchronous, integral AC motor and reversible capacitor. 120 VAC, single phase, 60 Hz; temperature Class B, thermally-protected, totally enclosed, maintenance-free. Powered by line voltage power supply connection equipped with locking disconnect plug assembly furnished with EDU.</w:t>
      </w:r>
    </w:p>
    <w:p w:rsidR="ABFFABFF" w:rsidRDefault="ABFFABFF" w:rsidP="ABFFABFF">
      <w:pPr>
        <w:pStyle w:val="ARCATSubPara"/>
        <w:numPr>
          <w:ilvl w:val="3"/>
          <w:numId w:val="1"/>
        </w:numPr>
        <w:rPr/>
      </w:pPr>
      <w:r>
        <w:rPr/>
        <w:t>Audible Noise: 46 dBA measured 3 ft (914 mm) from motor unit, depending on motor torque.</w:t>
      </w:r>
    </w:p>
    <w:p w:rsidR="ABFFABFF" w:rsidRDefault="ABFFABFF" w:rsidP="ABFFABFF">
      <w:pPr>
        <w:pStyle w:val="ARCATSubPara"/>
        <w:numPr>
          <w:ilvl w:val="3"/>
          <w:numId w:val="1"/>
        </w:numPr>
        <w:rPr/>
      </w:pPr>
      <w:r>
        <w:rPr/>
        <w:t>Nominal Speed: 34 RPM. Not to vary due to load/lift capacity.</w:t>
      </w:r>
    </w:p>
    <w:p w:rsidR="ABFFABFF" w:rsidRDefault="ABFFABFF" w:rsidP="ABFFABFF">
      <w:pPr>
        <w:pStyle w:val="ARCATSubPara"/>
        <w:numPr>
          <w:ilvl w:val="3"/>
          <w:numId w:val="1"/>
        </w:numPr>
        <w:rPr/>
      </w:pPr>
      <w:r>
        <w:rPr/>
        <w:t>Isolated, low voltage power supply for powering external accessories connected to either the dry contact or network port. </w:t>
      </w:r>
    </w:p>
    <w:p w:rsidR="ABFFABFF" w:rsidRDefault="ABFFABFF" w:rsidP="ABFFABFF">
      <w:pPr>
        <w:pStyle w:val="ARCATSubSub1"/>
        <w:numPr>
          <w:ilvl w:val="4"/>
          <w:numId w:val="1"/>
        </w:numPr>
        <w:rPr/>
      </w:pPr>
      <w:r>
        <w:rPr/>
        <w:t>Products requiring accessories to be powered by a plug-in or externally-supplied power supply are not acceptable.</w:t>
      </w:r>
    </w:p>
    <w:p>
      <w:pPr>
        <w:pStyle w:val="ARCATnote"/>
        <w:rPr/>
      </w:pPr>
      <w:r>
        <w:rPr/>
        <w:t>** NOTE TO SPECIFIER ** Delete paragraph if not required.</w:t>
      </w:r>
    </w:p>
    <w:p w:rsidR="ABFFABFF" w:rsidRDefault="ABFFABFF" w:rsidP="ABFFABFF">
      <w:pPr>
        <w:pStyle w:val="ARCATParagraph"/>
        <w:numPr>
          <w:ilvl w:val="2"/>
          <w:numId w:val="1"/>
        </w:numPr>
        <w:rPr/>
      </w:pPr>
      <w:r>
        <w:rPr/>
        <w:t>Low Voltage EDU (24 VDC):</w:t>
      </w:r>
    </w:p>
    <w:p w:rsidR="ABFFABFF" w:rsidRDefault="ABFFABFF" w:rsidP="ABFFABFF">
      <w:pPr>
        <w:pStyle w:val="ARCATSubPara"/>
        <w:numPr>
          <w:ilvl w:val="3"/>
          <w:numId w:val="1"/>
        </w:numPr>
        <w:rPr/>
      </w:pPr>
      <w:r>
        <w:rPr/>
        <w:t>Basis of Design: MechoShade Systems LLC; WhisperShade IQ2-DC System. Tubular, asynchronous, integral DC motor. 24 VDC; temperature Class B, thermally-protected, totally enclosed, maintenance-free. Powered by low voltage power supply connection equipped with disconnect plug assembly furnished with EDU.</w:t>
      </w:r>
    </w:p>
    <w:p w:rsidR="ABFFABFF" w:rsidRDefault="ABFFABFF" w:rsidP="ABFFABFF">
      <w:pPr>
        <w:pStyle w:val="ARCATSubPara"/>
        <w:numPr>
          <w:ilvl w:val="3"/>
          <w:numId w:val="1"/>
        </w:numPr>
        <w:rPr/>
      </w:pPr>
      <w:r>
        <w:rPr/>
        <w:t>Audible Noise: 38 dBA measured 3 ft (914 mm) from motor unit, depending on motor torque.</w:t>
      </w:r>
    </w:p>
    <w:p w:rsidR="ABFFABFF" w:rsidRDefault="ABFFABFF" w:rsidP="ABFFABFF">
      <w:pPr>
        <w:pStyle w:val="ARCATSubPara"/>
        <w:numPr>
          <w:ilvl w:val="3"/>
          <w:numId w:val="1"/>
        </w:numPr>
        <w:rPr/>
      </w:pPr>
      <w:r>
        <w:rPr/>
        <w:t>Nominal Speed: 10 to 28 RPM. Configurable. Speed managed such that it does not vary due to load/lift capacity.</w:t>
      </w:r>
    </w:p>
    <w:p w:rsidR="ABFFABFF" w:rsidRDefault="ABFFABFF" w:rsidP="ABFFABFF">
      <w:pPr>
        <w:pStyle w:val="ARCATSubPara"/>
        <w:numPr>
          <w:ilvl w:val="3"/>
          <w:numId w:val="1"/>
        </w:numPr>
        <w:rPr/>
      </w:pPr>
      <w:r>
        <w:rPr/>
        <w:t>Low voltage power supply for powering external accessories connected to either the dry contact or network port. </w:t>
      </w:r>
    </w:p>
    <w:p w:rsidR="ABFFABFF" w:rsidRDefault="ABFFABFF" w:rsidP="ABFFABFF">
      <w:pPr>
        <w:pStyle w:val="ARCATSubSub1"/>
        <w:numPr>
          <w:ilvl w:val="4"/>
          <w:numId w:val="1"/>
        </w:numPr>
        <w:rPr/>
      </w:pPr>
      <w:r>
        <w:rPr/>
        <w:t>Products that require accessories to be powered by a plug-in or externally-supplied power supply are not acceptable.</w:t>
      </w:r>
    </w:p>
    <w:p w:rsidR="ABFFABFF" w:rsidRDefault="ABFFABFF" w:rsidP="ABFFABFF">
      <w:pPr>
        <w:pStyle w:val="ARCATSubPara"/>
        <w:numPr>
          <w:ilvl w:val="3"/>
          <w:numId w:val="1"/>
        </w:numPr>
        <w:rPr/>
      </w:pPr>
      <w:r>
        <w:rPr/>
        <w:t>Wireless Controls: Optional built-in two-way wireless EnOcean controls through iQ3-DC-RF motor.</w:t>
      </w:r>
    </w:p>
    <w:p w:rsidR="ABFFABFF" w:rsidRDefault="ABFFABFF" w:rsidP="ABFFABFF">
      <w:pPr>
        <w:pStyle w:val="ARCATSubPara"/>
        <w:numPr>
          <w:ilvl w:val="3"/>
          <w:numId w:val="1"/>
        </w:numPr>
        <w:rPr/>
      </w:pPr>
      <w:r>
        <w:rPr/>
        <w:t>Override Mode: Place motor into Override Mode when local switch commands shade to new position. </w:t>
      </w:r>
    </w:p>
    <w:p w:rsidR="ABFFABFF" w:rsidRDefault="ABFFABFF" w:rsidP="ABFFABFF">
      <w:pPr>
        <w:pStyle w:val="ARCATSubSub1"/>
        <w:numPr>
          <w:ilvl w:val="4"/>
          <w:numId w:val="1"/>
        </w:numPr>
        <w:rPr/>
      </w:pPr>
      <w:r>
        <w:rPr/>
        <w:t>Local switch command sources:</w:t>
      </w:r>
    </w:p>
    <w:p w:rsidR="ABFFABFF" w:rsidRDefault="ABFFABFF" w:rsidP="ABFFABFF">
      <w:pPr>
        <w:pStyle w:val="ARCATSubSub2"/>
        <w:numPr>
          <w:ilvl w:val="5"/>
          <w:numId w:val="1"/>
        </w:numPr>
        <w:rPr/>
      </w:pPr>
      <w:r>
        <w:rPr/>
        <w:t>Keypad connected to EDU dry contact inputs.</w:t>
      </w:r>
    </w:p>
    <w:p w:rsidR="ABFFABFF" w:rsidRDefault="ABFFABFF" w:rsidP="ABFFABFF">
      <w:pPr>
        <w:pStyle w:val="ARCATSubSub2"/>
        <w:numPr>
          <w:ilvl w:val="5"/>
          <w:numId w:val="1"/>
        </w:numPr>
        <w:rPr/>
      </w:pPr>
      <w:r>
        <w:rPr/>
        <w:t>Third-party system connected to EDU dry contact inputs.</w:t>
      </w:r>
    </w:p>
    <w:p w:rsidR="ABFFABFF" w:rsidRDefault="ABFFABFF" w:rsidP="ABFFABFF">
      <w:pPr>
        <w:pStyle w:val="ARCATSubSub2"/>
        <w:numPr>
          <w:ilvl w:val="5"/>
          <w:numId w:val="1"/>
        </w:numPr>
        <w:rPr/>
      </w:pPr>
      <w:r>
        <w:rPr/>
        <w:t>Network keypad or other device that serially communicates with EDU and configured to issue override commands as if it were a local switch connected to EDU dry contact inputs.</w:t>
      </w:r>
    </w:p>
    <w:p w:rsidR="ABFFABFF" w:rsidRDefault="ABFFABFF" w:rsidP="ABFFABFF">
      <w:pPr>
        <w:pStyle w:val="ARCATSubSub1"/>
        <w:numPr>
          <w:ilvl w:val="4"/>
          <w:numId w:val="1"/>
        </w:numPr>
        <w:rPr/>
      </w:pPr>
      <w:r>
        <w:rPr/>
        <w:t>Entering Override Mode: Monitor and log positioning commands from automation devices. Do not act until exiting Override Mode.</w:t>
      </w:r>
    </w:p>
    <w:p w:rsidR="ABFFABFF" w:rsidRDefault="ABFFABFF" w:rsidP="ABFFABFF">
      <w:pPr>
        <w:pStyle w:val="ARCATSubSub1"/>
        <w:numPr>
          <w:ilvl w:val="4"/>
          <w:numId w:val="1"/>
        </w:numPr>
        <w:rPr/>
      </w:pPr>
      <w:r>
        <w:rPr/>
        <w:t>Return from Override Mode: Position shade to last commanded position in log.</w:t>
      </w:r>
    </w:p>
    <w:p w:rsidR="ABFFABFF" w:rsidRDefault="ABFFABFF" w:rsidP="ABFFABFF">
      <w:pPr>
        <w:pStyle w:val="ARCATSubSub1"/>
        <w:numPr>
          <w:ilvl w:val="4"/>
          <w:numId w:val="1"/>
        </w:numPr>
        <w:rPr/>
      </w:pPr>
      <w:r>
        <w:rPr/>
        <w:t>Automated Return from Override Mode:</w:t>
      </w:r>
    </w:p>
    <w:p w:rsidR="ABFFABFF" w:rsidRDefault="ABFFABFF" w:rsidP="ABFFABFF">
      <w:pPr>
        <w:pStyle w:val="ARCATSubSub2"/>
        <w:numPr>
          <w:ilvl w:val="5"/>
          <w:numId w:val="1"/>
        </w:numPr>
        <w:rPr/>
      </w:pPr>
      <w:r>
        <w:rPr/>
        <w:t>Override Return Timer: When Override Mode is entered by changing shade position with local switch as described above, enable override return timer to make these changes temporary such that automation can regain control of shade after configurable time duration (default of 60 minutes).</w:t>
      </w:r>
    </w:p>
    <w:p w:rsidR="ABFFABFF" w:rsidRDefault="ABFFABFF" w:rsidP="ABFFABFF">
      <w:pPr>
        <w:pStyle w:val="ARCATSubSub2"/>
        <w:numPr>
          <w:ilvl w:val="5"/>
          <w:numId w:val="1"/>
        </w:numPr>
        <w:rPr/>
      </w:pPr>
      <w:r>
        <w:rPr/>
        <w:t>Pocket temperature sensor integral to EDU to track pocket temperature.</w:t>
      </w:r>
    </w:p>
    <w:p w:rsidR="ABFFABFF" w:rsidRDefault="ABFFABFF" w:rsidP="ABFFABFF">
      <w:pPr>
        <w:pStyle w:val="ARCATSubSub3"/>
        <w:numPr>
          <w:ilvl w:val="6"/>
          <w:numId w:val="1"/>
        </w:numPr>
        <w:rPr/>
      </w:pPr>
      <w:r>
        <w:rPr/>
        <w:t>When shade is in Override Mode and Heat Gain Sensing is Enabled: Sensor determines when direct sunlight and associated solar heat gain has left the window.</w:t>
      </w:r>
    </w:p>
    <w:p w:rsidR="ABFFABFF" w:rsidRDefault="ABFFABFF" w:rsidP="ABFFABFF">
      <w:pPr>
        <w:pStyle w:val="ARCATSubSub4"/>
        <w:numPr>
          <w:ilvl w:val="7"/>
          <w:numId w:val="1"/>
        </w:numPr>
        <w:rPr/>
      </w:pPr>
      <w:r>
        <w:rPr/>
        <w:t>When this condition occurs, after the shade has been overridden to cover the window, EDU to return from Override Mode if Override Return Timer has not done so already in order for automation controllers to once again optimize shade position for exposure to daylight.</w:t>
      </w:r>
    </w:p>
    <w:p w:rsidR="ABFFABFF" w:rsidRDefault="ABFFABFF" w:rsidP="ABFFABFF">
      <w:pPr>
        <w:pStyle w:val="ARCATSubPara"/>
        <w:numPr>
          <w:ilvl w:val="3"/>
          <w:numId w:val="1"/>
        </w:numPr>
        <w:rPr/>
      </w:pPr>
      <w:r>
        <w:rPr/>
        <w:t>Preventative Maintenance:</w:t>
      </w:r>
    </w:p>
    <w:p w:rsidR="ABFFABFF" w:rsidRDefault="ABFFABFF" w:rsidP="ABFFABFF">
      <w:pPr>
        <w:pStyle w:val="ARCATSubSub1"/>
        <w:numPr>
          <w:ilvl w:val="4"/>
          <w:numId w:val="1"/>
        </w:numPr>
        <w:rPr/>
      </w:pPr>
      <w:r>
        <w:rPr/>
        <w:t>Internally monitor important operating parameters to ensure motor and its shade assembly are functioning properly.</w:t>
      </w:r>
    </w:p>
    <w:p w:rsidR="ABFFABFF" w:rsidRDefault="ABFFABFF" w:rsidP="ABFFABFF">
      <w:pPr>
        <w:pStyle w:val="ARCATSubSub1"/>
        <w:numPr>
          <w:ilvl w:val="4"/>
          <w:numId w:val="1"/>
        </w:numPr>
        <w:rPr/>
      </w:pPr>
      <w:r>
        <w:rPr/>
        <w:t>Performance Degradation: Provide visual indication via feedback LED and communicate warnings on repetitive basis through its serial port.</w:t>
      </w:r>
    </w:p>
    <w:p w:rsidR="ABFFABFF" w:rsidRDefault="ABFFABFF" w:rsidP="ABFFABFF">
      <w:pPr>
        <w:pStyle w:val="ARCATSubSub1"/>
        <w:numPr>
          <w:ilvl w:val="4"/>
          <w:numId w:val="1"/>
        </w:numPr>
        <w:rPr/>
      </w:pPr>
      <w:r>
        <w:rPr/>
        <w:t>Warning Conditions: Logged and queryable. Allow sending of multiple warnings until condition is acknowledged.</w:t>
      </w:r>
    </w:p>
    <w:p w:rsidR="ABFFABFF" w:rsidRDefault="ABFFABFF" w:rsidP="ABFFABFF">
      <w:pPr>
        <w:pStyle w:val="ARCATSubSub1"/>
        <w:numPr>
          <w:ilvl w:val="4"/>
          <w:numId w:val="1"/>
        </w:numPr>
        <w:rPr/>
      </w:pPr>
      <w:r>
        <w:rPr/>
        <w:t>Stop shade rotation for parameters of critical concern until reset by trained technician after being serviced.</w:t>
      </w:r>
    </w:p>
    <w:p w:rsidR="ABFFABFF" w:rsidRDefault="ABFFABFF" w:rsidP="ABFFABFF">
      <w:pPr>
        <w:pStyle w:val="ARCATSubSub1"/>
        <w:numPr>
          <w:ilvl w:val="4"/>
          <w:numId w:val="1"/>
        </w:numPr>
        <w:rPr/>
      </w:pPr>
      <w:r>
        <w:rPr/>
        <w:t>Devices capable of receiving warnings include SolarTrac automated solar-evaluation control system.</w:t>
      </w:r>
    </w:p>
    <w:p w:rsidR="ABFFABFF" w:rsidRDefault="ABFFABFF" w:rsidP="ABFFABFF">
      <w:pPr>
        <w:pStyle w:val="ARCATSubSub1"/>
        <w:numPr>
          <w:ilvl w:val="4"/>
          <w:numId w:val="1"/>
        </w:numPr>
        <w:rPr/>
      </w:pPr>
      <w:r>
        <w:rPr/>
        <w:t>Tracked Parameters to include: </w:t>
      </w:r>
    </w:p>
    <w:p w:rsidR="ABFFABFF" w:rsidRDefault="ABFFABFF" w:rsidP="ABFFABFF">
      <w:pPr>
        <w:pStyle w:val="ARCATSubSub2"/>
        <w:numPr>
          <w:ilvl w:val="5"/>
          <w:numId w:val="1"/>
        </w:numPr>
        <w:rPr/>
      </w:pPr>
      <w:r>
        <w:rPr/>
        <w:t>Operating life (cycles, hours).</w:t>
      </w:r>
    </w:p>
    <w:p w:rsidR="ABFFABFF" w:rsidRDefault="ABFFABFF" w:rsidP="ABFFABFF">
      <w:pPr>
        <w:pStyle w:val="ARCATSubSub2"/>
        <w:numPr>
          <w:ilvl w:val="5"/>
          <w:numId w:val="1"/>
        </w:numPr>
        <w:rPr/>
      </w:pPr>
      <w:r>
        <w:rPr/>
        <w:t>Pocket temperature.</w:t>
      </w:r>
    </w:p>
    <w:p w:rsidR="ABFFABFF" w:rsidRDefault="ABFFABFF" w:rsidP="ABFFABFF">
      <w:pPr>
        <w:pStyle w:val="ARCATSubSub2"/>
        <w:numPr>
          <w:ilvl w:val="5"/>
          <w:numId w:val="1"/>
        </w:numPr>
        <w:rPr/>
      </w:pPr>
      <w:r>
        <w:rPr/>
        <w:t>Internal motor temperature.</w:t>
      </w:r>
    </w:p>
    <w:p w:rsidR="ABFFABFF" w:rsidRDefault="ABFFABFF" w:rsidP="ABFFABFF">
      <w:pPr>
        <w:pStyle w:val="ARCATSubSub2"/>
        <w:numPr>
          <w:ilvl w:val="5"/>
          <w:numId w:val="1"/>
        </w:numPr>
        <w:rPr/>
      </w:pPr>
      <w:r>
        <w:rPr/>
        <w:t>Vibration.</w:t>
      </w:r>
    </w:p>
    <w:p w:rsidR="ABFFABFF" w:rsidRDefault="ABFFABFF" w:rsidP="ABFFABFF">
      <w:pPr>
        <w:pStyle w:val="ARCATSubSub2"/>
        <w:numPr>
          <w:ilvl w:val="5"/>
          <w:numId w:val="1"/>
        </w:numPr>
        <w:rPr/>
      </w:pPr>
      <w:r>
        <w:rPr/>
        <w:t>Stall.</w:t>
      </w:r>
    </w:p>
    <w:p w:rsidR="ABFFABFF" w:rsidRDefault="ABFFABFF" w:rsidP="ABFFABFF">
      <w:pPr>
        <w:pStyle w:val="ARCATSubSub2"/>
        <w:numPr>
          <w:ilvl w:val="5"/>
          <w:numId w:val="1"/>
        </w:numPr>
        <w:rPr/>
      </w:pPr>
      <w:r>
        <w:rPr/>
        <w:t>Power reset.</w:t>
      </w:r>
    </w:p>
    <w:p w:rsidR="ABFFABFF" w:rsidRDefault="ABFFABFF" w:rsidP="ABFFABFF">
      <w:pPr>
        <w:pStyle w:val="ARCATSubSub2"/>
        <w:numPr>
          <w:ilvl w:val="5"/>
          <w:numId w:val="1"/>
        </w:numPr>
        <w:rPr/>
      </w:pPr>
      <w:r>
        <w:rPr/>
        <w:t>Maintenance Mode.</w:t>
      </w:r>
    </w:p>
    <w:p w:rsidR="ABFFABFF" w:rsidRDefault="ABFFABFF" w:rsidP="ABFFABFF">
      <w:pPr>
        <w:pStyle w:val="ARCATSubSub2"/>
        <w:numPr>
          <w:ilvl w:val="5"/>
          <w:numId w:val="1"/>
        </w:numPr>
        <w:rPr/>
      </w:pPr>
      <w:r>
        <w:rPr/>
        <w:t>Speed regulation.</w:t>
      </w:r>
    </w:p>
    <w:p w:rsidR="ABFFABFF" w:rsidRDefault="ABFFABFF" w:rsidP="ABFFABFF">
      <w:pPr>
        <w:pStyle w:val="ARCATSubSub2"/>
        <w:numPr>
          <w:ilvl w:val="5"/>
          <w:numId w:val="1"/>
        </w:numPr>
        <w:rPr/>
      </w:pPr>
      <w:r>
        <w:rPr/>
        <w:t>Position targeting.</w:t>
      </w:r>
    </w:p>
    <w:p w:rsidR="ABFFABFF" w:rsidRDefault="ABFFABFF" w:rsidP="ABFFABFF">
      <w:pPr>
        <w:pStyle w:val="ARCATSubSub2"/>
        <w:numPr>
          <w:ilvl w:val="5"/>
          <w:numId w:val="1"/>
        </w:numPr>
        <w:rPr/>
      </w:pPr>
      <w:r>
        <w:rPr/>
        <w:t>Movement without command.</w:t>
      </w:r>
    </w:p>
    <w:p w:rsidR="ABFFABFF" w:rsidRDefault="ABFFABFF" w:rsidP="ABFFABFF">
      <w:pPr>
        <w:pStyle w:val="ARCATSubSub2"/>
        <w:numPr>
          <w:ilvl w:val="5"/>
          <w:numId w:val="1"/>
        </w:numPr>
        <w:rPr/>
      </w:pPr>
      <w:r>
        <w:rPr/>
        <w:t>One Bus availability.</w:t>
      </w:r>
    </w:p>
    <w:p w:rsidR="ABFFABFF" w:rsidRDefault="ABFFABFF" w:rsidP="ABFFABFF">
      <w:pPr>
        <w:pStyle w:val="ARCATSubSub1"/>
        <w:numPr>
          <w:ilvl w:val="4"/>
          <w:numId w:val="1"/>
        </w:numPr>
        <w:rPr/>
      </w:pPr>
      <w:r>
        <w:rPr/>
        <w:t>Detectable Potential Warning Conditions to Include:</w:t>
      </w:r>
    </w:p>
    <w:p w:rsidR="ABFFABFF" w:rsidRDefault="ABFFABFF" w:rsidP="ABFFABFF">
      <w:pPr>
        <w:pStyle w:val="ARCATSubSub2"/>
        <w:numPr>
          <w:ilvl w:val="5"/>
          <w:numId w:val="1"/>
        </w:numPr>
        <w:rPr/>
      </w:pPr>
      <w:r>
        <w:rPr/>
        <w:t>Assembly vibration/bearing wear warning.</w:t>
      </w:r>
    </w:p>
    <w:p w:rsidR="ABFFABFF" w:rsidRDefault="ABFFABFF" w:rsidP="ABFFABFF">
      <w:pPr>
        <w:pStyle w:val="ARCATSubSub2"/>
        <w:numPr>
          <w:ilvl w:val="5"/>
          <w:numId w:val="1"/>
        </w:numPr>
        <w:rPr/>
      </w:pPr>
      <w:r>
        <w:rPr/>
        <w:t>Tube/shade assembly drop.</w:t>
      </w:r>
    </w:p>
    <w:p w:rsidR="ABFFABFF" w:rsidRDefault="ABFFABFF" w:rsidP="ABFFABFF">
      <w:pPr>
        <w:pStyle w:val="ARCATSubSub2"/>
        <w:numPr>
          <w:ilvl w:val="5"/>
          <w:numId w:val="1"/>
        </w:numPr>
        <w:rPr/>
      </w:pPr>
      <w:r>
        <w:rPr/>
        <w:t>Fabric hung-up/telescoping.</w:t>
      </w:r>
    </w:p>
    <w:p w:rsidR="ABFFABFF" w:rsidRDefault="ABFFABFF" w:rsidP="ABFFABFF">
      <w:pPr>
        <w:pStyle w:val="ARCATSubSub2"/>
        <w:numPr>
          <w:ilvl w:val="5"/>
          <w:numId w:val="1"/>
        </w:numPr>
        <w:rPr/>
      </w:pPr>
      <w:r>
        <w:rPr/>
        <w:t>Motor mount warning.</w:t>
      </w:r>
    </w:p>
    <w:p w:rsidR="ABFFABFF" w:rsidRDefault="ABFFABFF" w:rsidP="ABFFABFF">
      <w:pPr>
        <w:pStyle w:val="ARCATSubSub2"/>
        <w:numPr>
          <w:ilvl w:val="5"/>
          <w:numId w:val="1"/>
        </w:numPr>
        <w:rPr/>
      </w:pPr>
      <w:r>
        <w:rPr/>
        <w:t>Lifecycle replacement warning.</w:t>
      </w:r>
    </w:p>
    <w:p w:rsidR="ABFFABFF" w:rsidRDefault="ABFFABFF" w:rsidP="ABFFABFF">
      <w:pPr>
        <w:pStyle w:val="ARCATSubSub2"/>
        <w:numPr>
          <w:ilvl w:val="5"/>
          <w:numId w:val="1"/>
        </w:numPr>
        <w:rPr/>
      </w:pPr>
      <w:r>
        <w:rPr/>
        <w:t>Brake/limit failure.</w:t>
      </w:r>
    </w:p>
    <w:p w:rsidR="ABFFABFF" w:rsidRDefault="ABFFABFF" w:rsidP="ABFFABFF">
      <w:pPr>
        <w:pStyle w:val="ARCATSubSub2"/>
        <w:numPr>
          <w:ilvl w:val="5"/>
          <w:numId w:val="1"/>
        </w:numPr>
        <w:rPr/>
      </w:pPr>
      <w:r>
        <w:rPr/>
        <w:t>Network warning.</w:t>
      </w:r>
    </w:p>
    <w:p w:rsidR="ABFFABFF" w:rsidRDefault="ABFFABFF" w:rsidP="ABFFABFF">
      <w:pPr>
        <w:pStyle w:val="ARCATSubSub2"/>
        <w:numPr>
          <w:ilvl w:val="5"/>
          <w:numId w:val="1"/>
        </w:numPr>
        <w:rPr/>
      </w:pPr>
      <w:r>
        <w:rPr/>
        <w:t>Motor internal temperature warning.</w:t>
      </w:r>
    </w:p>
    <w:p w:rsidR="ABFFABFF" w:rsidRDefault="ABFFABFF" w:rsidP="ABFFABFF">
      <w:pPr>
        <w:pStyle w:val="ARCATSubSub2"/>
        <w:numPr>
          <w:ilvl w:val="5"/>
          <w:numId w:val="1"/>
        </w:numPr>
        <w:rPr/>
      </w:pPr>
      <w:r>
        <w:rPr/>
        <w:t>Pocket temperature warning.</w:t>
      </w:r>
    </w:p>
    <w:p w:rsidR="ABFFABFF" w:rsidRDefault="ABFFABFF" w:rsidP="ABFFABFF">
      <w:pPr>
        <w:pStyle w:val="ARCATParagraph"/>
        <w:numPr>
          <w:ilvl w:val="2"/>
          <w:numId w:val="1"/>
        </w:numPr>
        <w:rPr/>
      </w:pPr>
      <w:r>
        <w:rPr/>
        <w:t>Low Voltage EDU by Mecho to operate on Power Over Ethernet (PoE).</w:t>
      </w:r>
    </w:p>
    <w:p w:rsidR="ABFFABFF" w:rsidRDefault="ABFFABFF" w:rsidP="ABFFABFF">
      <w:pPr>
        <w:pStyle w:val="ARCATSubPara"/>
        <w:numPr>
          <w:ilvl w:val="3"/>
          <w:numId w:val="1"/>
        </w:numPr>
        <w:rPr/>
      </w:pPr>
      <w:r>
        <w:rPr/>
        <w:t>Intelligent motors controlled and monitored via IP digital network.</w:t>
      </w:r>
    </w:p>
    <w:p w:rsidR="ABFFABFF" w:rsidRDefault="ABFFABFF" w:rsidP="ABFFABFF">
      <w:pPr>
        <w:pStyle w:val="ARCATSubPara"/>
        <w:numPr>
          <w:ilvl w:val="3"/>
          <w:numId w:val="1"/>
        </w:numPr>
        <w:rPr/>
      </w:pPr>
      <w:r>
        <w:rPr/>
        <w:t>IP Gateway must be supplied to work with overall control system.</w:t>
      </w:r>
    </w:p>
    <w:p w:rsidR="ABFFABFF" w:rsidRDefault="ABFFABFF" w:rsidP="ABFFABFF">
      <w:pPr>
        <w:pStyle w:val="ARCATSubPara"/>
        <w:numPr>
          <w:ilvl w:val="3"/>
          <w:numId w:val="1"/>
        </w:numPr>
        <w:rPr/>
      </w:pPr>
      <w:r>
        <w:rPr/>
        <w:t>All power delivered to motor directly from UPoE+ switch with minimum of 90 watt output on every port (switch supplied and supported by others).</w:t>
      </w:r>
    </w:p>
    <w:p w:rsidR="ABFFABFF" w:rsidRDefault="ABFFABFF" w:rsidP="ABFFABFF">
      <w:pPr>
        <w:pStyle w:val="ARCATSubPara"/>
        <w:numPr>
          <w:ilvl w:val="3"/>
          <w:numId w:val="1"/>
        </w:numPr>
        <w:rPr/>
      </w:pPr>
      <w:r>
        <w:rPr/>
        <w:t>UPoE+ (90W) Shade Controller and MechoNet Hub � Supports IEEE 802.3af, 802.3at, 802.3bt Type 3 or Type 4 PoE Network Switches with LLDP. (PoE, PoE+, UPoE, UPoE+ compliant.</w:t>
      </w:r>
    </w:p>
    <w:p w:rsidR="ABFFABFF" w:rsidRDefault="ABFFABFF" w:rsidP="ABFFABFF">
      <w:pPr>
        <w:pStyle w:val="ARCATSubPara"/>
        <w:numPr>
          <w:ilvl w:val="3"/>
          <w:numId w:val="1"/>
        </w:numPr>
        <w:rPr/>
      </w:pPr>
      <w:r>
        <w:rPr/>
        <w:t>PoE port power ratios by supporting simultaneous group control of multiple IQ2-DC motors over 1 PoE hub.</w:t>
      </w:r>
    </w:p>
    <w:p w:rsidR="ABFFABFF" w:rsidRDefault="ABFFABFF" w:rsidP="ABFFABFF">
      <w:pPr>
        <w:pStyle w:val="ARCATSubPara"/>
        <w:numPr>
          <w:ilvl w:val="3"/>
          <w:numId w:val="1"/>
        </w:numPr>
        <w:rPr/>
      </w:pPr>
      <w:r>
        <w:rPr/>
        <w:t>Single network solution across the building for windows of all sizes using both AC and DC motorized shades. PoE Hub controls unlimited line voltage AC-powered WhisperShade IQ2 and IQ2+ motorized shades.</w:t>
      </w:r>
    </w:p>
    <w:p w:rsidR="ABFFABFF" w:rsidRDefault="ABFFABFF" w:rsidP="ABFFABFF">
      <w:pPr>
        <w:pStyle w:val="ARCATSubPara"/>
        <w:numPr>
          <w:ilvl w:val="3"/>
          <w:numId w:val="1"/>
        </w:numPr>
        <w:rPr/>
      </w:pPr>
      <w:r>
        <w:rPr/>
        <w:t>PoE Hub provides access to MechoNet Wireless sensors and keypads through MechoNet MWC+ controllers.</w:t>
      </w:r>
    </w:p>
    <w:p w:rsidR="ABFFABFF" w:rsidRDefault="ABFFABFF" w:rsidP="ABFFABFF">
      <w:pPr>
        <w:pStyle w:val="ARCATSubPara"/>
        <w:numPr>
          <w:ilvl w:val="3"/>
          <w:numId w:val="1"/>
        </w:numPr>
        <w:rPr/>
      </w:pPr>
      <w:r>
        <w:rPr/>
        <w:t>Cisco DNA / Smart Building Solutions Partner - Employs CoAP (Constrained Application Protocol) messaging and MUD (Manufacturer Usage Description) for secure, open communication across sub-systems.</w:t>
      </w:r>
    </w:p>
    <w:p w:rsidR="ABFFABFF" w:rsidRDefault="ABFFABFF" w:rsidP="ABFFABFF">
      <w:pPr>
        <w:pStyle w:val="ARCATSubPara"/>
        <w:numPr>
          <w:ilvl w:val="3"/>
          <w:numId w:val="1"/>
        </w:numPr>
        <w:rPr/>
      </w:pPr>
      <w:r>
        <w:rPr/>
        <w:t>SolarTrac 4.0 compliant for industry leading automation strategy efficacy and flexible.</w:t>
      </w:r>
    </w:p>
    <w:p w:rsidR="ABFFABFF" w:rsidRDefault="ABFFABFF" w:rsidP="ABFFABFF">
      <w:pPr>
        <w:pStyle w:val="ARCATSubPara"/>
        <w:numPr>
          <w:ilvl w:val="3"/>
          <w:numId w:val="1"/>
        </w:numPr>
        <w:rPr/>
      </w:pPr>
      <w:r>
        <w:rPr/>
        <w:t>DC motor according to standards ISO3741 NF 31022 in dBA ref 1pW at nominal Torque without end product less than 38 dBA.</w:t>
      </w:r>
    </w:p>
    <w:p w:rsidR="ABFFABFF" w:rsidRDefault="ABFFABFF" w:rsidP="ABFFABFF">
      <w:pPr>
        <w:pStyle w:val="ARCATSubPara"/>
        <w:numPr>
          <w:ilvl w:val="3"/>
          <w:numId w:val="1"/>
        </w:numPr>
        <w:rPr/>
      </w:pPr>
      <w:r>
        <w:rPr/>
        <w:t>Maximum current draw for each shade LV DC Motor of 1.5 Amps at 24VDC.</w:t>
      </w:r>
    </w:p>
    <w:p w:rsidR="ABFFABFF" w:rsidRDefault="ABFFABFF" w:rsidP="ABFFABFF">
      <w:pPr>
        <w:pStyle w:val="ARCATSubPara"/>
        <w:numPr>
          <w:ilvl w:val="3"/>
          <w:numId w:val="1"/>
        </w:numPr>
        <w:rPr/>
      </w:pPr>
      <w:r>
        <w:rPr/>
        <w:t>PoE LV DC motor rated speed is 10-25rpm Adjustable.</w:t>
      </w:r>
    </w:p>
    <w:p w:rsidR="ABFFABFF" w:rsidRDefault="ABFFABFF" w:rsidP="ABFFABFF">
      <w:pPr>
        <w:pStyle w:val="ARCATSubPara"/>
        <w:numPr>
          <w:ilvl w:val="3"/>
          <w:numId w:val="1"/>
        </w:numPr>
        <w:rPr/>
      </w:pPr>
      <w:r>
        <w:rPr/>
        <w:t>Temperature Working Range:  32 to 140 degrees F (0 to 60 degrees C) interior use only.</w:t>
      </w:r>
    </w:p>
    <w:p w:rsidR="ABFFABFF" w:rsidRDefault="ABFFABFF" w:rsidP="ABFFABFF">
      <w:pPr>
        <w:pStyle w:val="ARCATSubPara"/>
        <w:numPr>
          <w:ilvl w:val="3"/>
          <w:numId w:val="1"/>
        </w:numPr>
        <w:rPr/>
      </w:pPr>
      <w:r>
        <w:rPr/>
        <w:t>Insulation Class: Class 111.</w:t>
      </w:r>
    </w:p>
    <w:p w:rsidR="ABFFABFF" w:rsidRDefault="ABFFABFF" w:rsidP="ABFFABFF">
      <w:pPr>
        <w:pStyle w:val="ARCATSubPara"/>
        <w:numPr>
          <w:ilvl w:val="3"/>
          <w:numId w:val="1"/>
        </w:numPr>
        <w:rPr/>
      </w:pPr>
      <w:r>
        <w:rPr/>
        <w:t>Wiring to be all low voltage cat6 to IP Hub from UPoE switch.</w:t>
      </w:r>
    </w:p>
    <w:p w:rsidR="ABFFABFF" w:rsidRDefault="ABFFABFF" w:rsidP="ABFFABFF">
      <w:pPr>
        <w:pStyle w:val="ARCATSubPara"/>
        <w:numPr>
          <w:ilvl w:val="3"/>
          <w:numId w:val="1"/>
        </w:numPr>
        <w:rPr/>
      </w:pPr>
      <w:r>
        <w:rPr/>
        <w:t>Index Protection Rating: IP 20 (interior).</w:t>
      </w:r>
    </w:p>
    <w:p w:rsidR="ABFFABFF" w:rsidRDefault="ABFFABFF" w:rsidP="ABFFABFF">
      <w:pPr>
        <w:pStyle w:val="ARCATSubPara"/>
        <w:numPr>
          <w:ilvl w:val="3"/>
          <w:numId w:val="1"/>
        </w:numPr>
        <w:rPr/>
      </w:pPr>
      <w:r>
        <w:rPr/>
        <w:t>UL Listed FCC and CE compliant.</w:t>
      </w:r>
    </w:p>
    <w:p w:rsidR="ABFFABFF" w:rsidRDefault="ABFFABFF" w:rsidP="ABFFABFF">
      <w:pPr>
        <w:pStyle w:val="ARCATParagraph"/>
        <w:numPr>
          <w:ilvl w:val="2"/>
          <w:numId w:val="1"/>
        </w:numPr>
        <w:rPr/>
      </w:pPr>
      <w:r>
        <w:rPr/>
        <w:t>PoE LV DC Motor System: (software, two-way communication): Specifications and design are based on Intelligent PoE motor control system from Mecho. PoE performance criteria:</w:t>
      </w:r>
    </w:p>
    <w:p w:rsidR="ABFFABFF" w:rsidRDefault="ABFFABFF" w:rsidP="ABFFABFF">
      <w:pPr>
        <w:pStyle w:val="ARCATSubPara"/>
        <w:numPr>
          <w:ilvl w:val="3"/>
          <w:numId w:val="1"/>
        </w:numPr>
        <w:rPr/>
      </w:pPr>
      <w:r>
        <w:rPr/>
        <w:t>PoE LV DC Motor shall support two methods of control.</w:t>
      </w:r>
    </w:p>
    <w:p w:rsidR="ABFFABFF" w:rsidRDefault="ABFFABFF" w:rsidP="ABFFABFF">
      <w:pPr>
        <w:pStyle w:val="ARCATSubSub1"/>
        <w:numPr>
          <w:ilvl w:val="4"/>
          <w:numId w:val="1"/>
        </w:numPr>
        <w:rPr/>
      </w:pPr>
      <w:r>
        <w:rPr/>
        <w:t>Local override wall control for in room manipulation:</w:t>
      </w:r>
    </w:p>
    <w:p w:rsidR="ABFFABFF" w:rsidRDefault="ABFFABFF" w:rsidP="ABFFABFF">
      <w:pPr>
        <w:pStyle w:val="ARCATSubSub2"/>
        <w:numPr>
          <w:ilvl w:val="5"/>
          <w:numId w:val="1"/>
        </w:numPr>
        <w:rPr/>
      </w:pPr>
      <w:r>
        <w:rPr/>
        <w:t>Controller to work on COAP protocol.</w:t>
      </w:r>
    </w:p>
    <w:p w:rsidR="ABFFABFF" w:rsidRDefault="ABFFABFF" w:rsidP="ABFFABFF">
      <w:pPr>
        <w:pStyle w:val="ARCATSubSub2"/>
        <w:numPr>
          <w:ilvl w:val="5"/>
          <w:numId w:val="1"/>
        </w:numPr>
        <w:rPr/>
      </w:pPr>
      <w:r>
        <w:rPr/>
        <w:t>User interface via GUI to manage controllers to shades.</w:t>
      </w:r>
    </w:p>
    <w:p w:rsidR="ABFFABFF" w:rsidRDefault="ABFFABFF" w:rsidP="ABFFABFF">
      <w:pPr>
        <w:pStyle w:val="ARCATSubSub1"/>
        <w:numPr>
          <w:ilvl w:val="4"/>
          <w:numId w:val="1"/>
        </w:numPr>
        <w:rPr/>
      </w:pPr>
      <w:r>
        <w:rPr/>
        <w:t>Network Control:</w:t>
      </w:r>
    </w:p>
    <w:p w:rsidR="ABFFABFF" w:rsidRDefault="ABFFABFF" w:rsidP="ABFFABFF">
      <w:pPr>
        <w:pStyle w:val="ARCATSubSub2"/>
        <w:numPr>
          <w:ilvl w:val="5"/>
          <w:numId w:val="1"/>
        </w:numPr>
        <w:rPr/>
      </w:pPr>
      <w:r>
        <w:rPr/>
        <w:t>PoE Motor shall be equipped with a bi-directional IP network communication capability to support operation of individual or groups of shades over a common IP network via an API.</w:t>
      </w:r>
    </w:p>
    <w:p w:rsidR="ABFFABFF" w:rsidRDefault="ABFFABFF" w:rsidP="ABFFABFF">
      <w:pPr>
        <w:pStyle w:val="ARCATSubPara"/>
        <w:numPr>
          <w:ilvl w:val="3"/>
          <w:numId w:val="1"/>
        </w:numPr>
        <w:rPr/>
      </w:pPr>
      <w:r>
        <w:rPr/>
        <w:t>Upper and lower stopping points (operating limits) of shade bands shall be programmed into PoE LV DC motors using either a handheld removable program module or MechoNet Programming software.</w:t>
      </w:r>
    </w:p>
    <w:p w:rsidR="ABFFABFF" w:rsidRDefault="ABFFABFF" w:rsidP="ABFFABFF">
      <w:pPr>
        <w:pStyle w:val="ARCATSubPara"/>
        <w:numPr>
          <w:ilvl w:val="3"/>
          <w:numId w:val="1"/>
        </w:numPr>
        <w:rPr/>
      </w:pPr>
      <w:r>
        <w:rPr/>
        <w:t>Alignment Positions: Each PoE LV DC motor shall support a minimum of 133 repeatable and precisely aligned shade positions (including limits and presets).</w:t>
      </w:r>
    </w:p>
    <w:p w:rsidR="ABFFABFF" w:rsidRDefault="ABFFABFF" w:rsidP="ABFFABFF">
      <w:pPr>
        <w:pStyle w:val="ARCATSubSub1"/>
        <w:numPr>
          <w:ilvl w:val="4"/>
          <w:numId w:val="1"/>
        </w:numPr>
        <w:rPr/>
      </w:pPr>
      <w:r>
        <w:rPr/>
        <w:t>All shades on the same switch circuit or with the same network group address with the same opening height shall align at each limit or preset (intermediate stopping position) when traveling from any position, up or down.</w:t>
      </w:r>
    </w:p>
    <w:p w:rsidR="ABFFABFF" w:rsidRDefault="ABFFABFF" w:rsidP="ABFFABFF">
      <w:pPr>
        <w:pStyle w:val="ARCATSubSub1"/>
        <w:numPr>
          <w:ilvl w:val="4"/>
          <w:numId w:val="1"/>
        </w:numPr>
        <w:rPr/>
      </w:pPr>
      <w:r>
        <w:rPr/>
        <w:t>Shades of differing heights shall have capability for custom, aligned intermediate stop positions when traveling from any position, up or down.</w:t>
      </w:r>
    </w:p>
    <w:p w:rsidR="ABFFABFF" w:rsidRDefault="ABFFABFF" w:rsidP="ABFFABFF">
      <w:pPr>
        <w:pStyle w:val="ARCATSubSub1"/>
        <w:numPr>
          <w:ilvl w:val="4"/>
          <w:numId w:val="1"/>
        </w:numPr>
        <w:rPr/>
      </w:pPr>
      <w:r>
        <w:rPr/>
        <w:t>Alignment of shades mechanically aligned on the same PoE LV DC motor shall not exceed +/- 0.125 inches (3.175 mm) when commanded to the same alignment position.</w:t>
      </w:r>
    </w:p>
    <w:p w:rsidR="ABFFABFF" w:rsidRDefault="ABFFABFF" w:rsidP="ABFFABFF">
      <w:pPr>
        <w:pStyle w:val="ARCATSubSub1"/>
        <w:numPr>
          <w:ilvl w:val="4"/>
          <w:numId w:val="1"/>
        </w:numPr>
        <w:rPr/>
      </w:pPr>
      <w:r>
        <w:rPr/>
        <w:t>Alignment of shades on adjacent PoE LV DC motors shall not exceed+/- 0.25 inches (6.35 mm) when commanded to the same alignment position.</w:t>
      </w:r>
    </w:p>
    <w:p w:rsidR="ABFFABFF" w:rsidRDefault="ABFFABFF" w:rsidP="ABFFABFF">
      <w:pPr>
        <w:pStyle w:val="ARCATSubSub1"/>
        <w:numPr>
          <w:ilvl w:val="4"/>
          <w:numId w:val="1"/>
        </w:numPr>
        <w:rPr/>
      </w:pPr>
      <w:r>
        <w:rPr/>
        <w:t>Local on wall controller:</w:t>
      </w:r>
    </w:p>
    <w:p w:rsidR="ABFFABFF" w:rsidRDefault="ABFFABFF" w:rsidP="ABFFABFF">
      <w:pPr>
        <w:pStyle w:val="ARCATSubSub2"/>
        <w:numPr>
          <w:ilvl w:val="5"/>
          <w:numId w:val="1"/>
        </w:numPr>
        <w:rPr/>
      </w:pPr>
      <w:r>
        <w:rPr/>
        <w:t>Upon setting the limits for the shade, PoE LV DC motor preset positions shall be capable of IP control to default to 25, 50 and 75 percent of the shade travel in addition to standard up and down.</w:t>
      </w:r>
    </w:p>
    <w:p w:rsidR="ABFFABFF" w:rsidRDefault="ABFFABFF" w:rsidP="ABFFABFF">
      <w:pPr>
        <w:pStyle w:val="ARCATSubSub2"/>
        <w:numPr>
          <w:ilvl w:val="5"/>
          <w:numId w:val="1"/>
        </w:numPr>
        <w:rPr/>
      </w:pPr>
      <w:r>
        <w:rPr/>
        <w:t>These positions shall be capable of being customized.</w:t>
      </w:r>
    </w:p>
    <w:p w:rsidR="ABFFABFF" w:rsidRDefault="ABFFABFF" w:rsidP="ABFFABFF">
      <w:pPr>
        <w:pStyle w:val="ARCATSubSub1"/>
        <w:numPr>
          <w:ilvl w:val="4"/>
          <w:numId w:val="1"/>
        </w:numPr>
        <w:rPr/>
      </w:pPr>
      <w:r>
        <w:rPr/>
        <w:t>Network Presets: A minimum of 10 customizable preset positions shall be accessible via network commands. </w:t>
      </w:r>
    </w:p>
    <w:p w:rsidR="ABFFABFF" w:rsidRDefault="ABFFABFF" w:rsidP="ABFFABFF">
      <w:pPr>
        <w:pStyle w:val="ARCATSubSub2"/>
        <w:numPr>
          <w:ilvl w:val="5"/>
          <w:numId w:val="1"/>
        </w:numPr>
        <w:rPr/>
      </w:pPr>
      <w:r>
        <w:rPr/>
        <w:t>Upon setting the limits PoE LV DC motor these preset positions shall automatically default to the lower limit unless customized elsewhere.</w:t>
      </w:r>
    </w:p>
    <w:p w:rsidR="ABFFABFF" w:rsidRDefault="ABFFABFF" w:rsidP="ABFFABFF">
      <w:pPr>
        <w:pStyle w:val="ARCATSubSub2"/>
        <w:numPr>
          <w:ilvl w:val="5"/>
          <w:numId w:val="1"/>
        </w:numPr>
        <w:rPr/>
      </w:pPr>
      <w:r>
        <w:rPr/>
        <w:t>These positions shall be capable of being customized and grouped using the control software.</w:t>
      </w:r>
    </w:p>
    <w:p w:rsidR="ABFFABFF" w:rsidRDefault="ABFFABFF" w:rsidP="ABFFABFF">
      <w:pPr>
        <w:pStyle w:val="ARCATSubPara"/>
        <w:numPr>
          <w:ilvl w:val="3"/>
          <w:numId w:val="1"/>
        </w:numPr>
        <w:rPr/>
      </w:pPr>
      <w:r>
        <w:rPr/>
        <w:t>PoE LV DC Motor Wiring:</w:t>
      </w:r>
    </w:p>
    <w:p w:rsidR="ABFFABFF" w:rsidRDefault="ABFFABFF" w:rsidP="ABFFABFF">
      <w:pPr>
        <w:pStyle w:val="ARCATSubSub1"/>
        <w:numPr>
          <w:ilvl w:val="4"/>
          <w:numId w:val="1"/>
        </w:numPr>
        <w:rPr/>
      </w:pPr>
      <w:r>
        <w:rPr/>
        <w:t>One unshielded Twisted CAT-6 or higher from every motor hub location to floor IDF / IT room or as per wiring diagram to plenum rated Cisco switch in zone.</w:t>
      </w:r>
    </w:p>
    <w:p w:rsidR="ABFFABFF" w:rsidRDefault="ABFFABFF" w:rsidP="ABFFABFF">
      <w:pPr>
        <w:pStyle w:val="ARCATSubSub1"/>
        <w:numPr>
          <w:ilvl w:val="4"/>
          <w:numId w:val="1"/>
        </w:numPr>
        <w:rPr/>
      </w:pPr>
      <w:r>
        <w:rPr/>
        <w:t>Each wire to meet TIA-5688 Standard with Plastic RJ-45 Connectors.</w:t>
      </w:r>
    </w:p>
    <w:p w:rsidR="ABFFABFF" w:rsidRDefault="ABFFABFF" w:rsidP="ABFFABFF">
      <w:pPr>
        <w:pStyle w:val="ARCATSubSub1"/>
        <w:numPr>
          <w:ilvl w:val="4"/>
          <w:numId w:val="1"/>
        </w:numPr>
        <w:rPr/>
      </w:pPr>
      <w:r>
        <w:rPr/>
        <w:t>Wire to be plenum rated where required by code.</w:t>
      </w:r>
    </w:p>
    <w:p w:rsidR="ABFFABFF" w:rsidRDefault="ABFFABFF" w:rsidP="ABFFABFF">
      <w:pPr>
        <w:pStyle w:val="ARCATSubSub1"/>
        <w:numPr>
          <w:ilvl w:val="4"/>
          <w:numId w:val="1"/>
        </w:numPr>
        <w:rPr/>
      </w:pPr>
      <w:r>
        <w:rPr/>
        <w:t>Every wire to be machine labeled at each end with a unique identifier.</w:t>
      </w:r>
    </w:p>
    <w:p w:rsidR="ABFFABFF" w:rsidRDefault="ABFFABFF" w:rsidP="ABFFABFF">
      <w:pPr>
        <w:pStyle w:val="ARCATSubSub1"/>
        <w:numPr>
          <w:ilvl w:val="4"/>
          <w:numId w:val="1"/>
        </w:numPr>
        <w:rPr/>
      </w:pPr>
      <w:r>
        <w:rPr/>
        <w:t>LV DC Shade motor end to have 12 inch (305 mm) whip rolled up to allow for shade installation.</w:t>
      </w:r>
    </w:p>
    <w:p w:rsidR="ABFFABFF" w:rsidRDefault="ABFFABFF" w:rsidP="ABFFABFF">
      <w:pPr>
        <w:pStyle w:val="ARCATSubSub1"/>
        <w:numPr>
          <w:ilvl w:val="4"/>
          <w:numId w:val="1"/>
        </w:numPr>
        <w:rPr/>
      </w:pPr>
      <w:r>
        <w:rPr/>
        <w:t>Closet end to be punched down into patch panel (rack location and style to be coordinated in field by GC or end user).</w:t>
      </w:r>
    </w:p>
    <w:p w:rsidR="ABFFABFF" w:rsidRDefault="ABFFABFF" w:rsidP="ABFFABFF">
      <w:pPr>
        <w:pStyle w:val="ARCATSubSub1"/>
        <w:numPr>
          <w:ilvl w:val="4"/>
          <w:numId w:val="1"/>
        </w:numPr>
        <w:rPr/>
      </w:pPr>
      <w:r>
        <w:rPr/>
        <w:t>Every wire to be certified using Fluke DSX cable analyzer or comparable equipment.</w:t>
      </w:r>
    </w:p>
    <w:p w:rsidR="ABFFABFF" w:rsidRDefault="ABFFABFF" w:rsidP="ABFFABFF">
      <w:pPr>
        <w:pStyle w:val="ARCATSubSub1"/>
        <w:numPr>
          <w:ilvl w:val="4"/>
          <w:numId w:val="1"/>
        </w:numPr>
        <w:rPr/>
      </w:pPr>
      <w:r>
        <w:rPr/>
        <w:t>Max Distance from Switch to PoE Motor Hub is 225' with 2x14AWG/3x22AWG cable.</w:t>
      </w:r>
    </w:p>
    <w:p w:rsidR="ABFFABFF" w:rsidRDefault="ABFFABFF" w:rsidP="ABFFABFF">
      <w:pPr>
        <w:pStyle w:val="ARCATParagraph"/>
        <w:numPr>
          <w:ilvl w:val="2"/>
          <w:numId w:val="1"/>
        </w:numPr>
        <w:rPr/>
      </w:pPr>
      <w:r>
        <w:rPr/>
        <w:t>Modes of Operation:</w:t>
      </w:r>
    </w:p>
    <w:p w:rsidR="ABFFABFF" w:rsidRDefault="ABFFABFF" w:rsidP="ABFFABFF">
      <w:pPr>
        <w:pStyle w:val="ARCATSubPara"/>
        <w:numPr>
          <w:ilvl w:val="3"/>
          <w:numId w:val="1"/>
        </w:numPr>
        <w:rPr/>
      </w:pPr>
      <w:r>
        <w:rPr/>
        <w:t>Uniform Mode: Shades move to defined intermediate stop positions in order to maintain aesthetic uniformity.</w:t>
      </w:r>
    </w:p>
    <w:p w:rsidR="ABFFABFF" w:rsidRDefault="ABFFABFF" w:rsidP="ABFFABFF">
      <w:pPr>
        <w:pStyle w:val="ARCATSubPara"/>
        <w:numPr>
          <w:ilvl w:val="3"/>
          <w:numId w:val="1"/>
        </w:numPr>
        <w:rPr/>
      </w:pPr>
      <w:r>
        <w:rPr/>
        <w:t>Normal Mode: Shades move to defined intermediate stop positions and any position between defined upper and lower limits.</w:t>
      </w:r>
    </w:p>
    <w:p w:rsidR="ABFFABFF" w:rsidRDefault="ABFFABFF" w:rsidP="ABFFABFF">
      <w:pPr>
        <w:pStyle w:val="ARCATSubPara"/>
        <w:numPr>
          <w:ilvl w:val="3"/>
          <w:numId w:val="1"/>
        </w:numPr>
        <w:rPr/>
      </w:pPr>
      <w:r>
        <w:rPr/>
        <w:t>Maintenance Mode: Prevents shade from moving via dry contact or network control commands mode has been cleared/disabled.</w:t>
      </w:r>
    </w:p>
    <w:p>
      <w:pPr>
        <w:pStyle w:val="ARCATnote"/>
        <w:rPr/>
      </w:pPr>
      <w:r>
        <w:rPr/>
        <w:t>** NOTE TO SPECIFIER **  Delete paragraph G for IQ3 EDU. </w:t>
      </w:r>
    </w:p>
    <w:p w:rsidR="ABFFABFF" w:rsidRDefault="ABFFABFF" w:rsidP="ABFFABFF">
      <w:pPr>
        <w:pStyle w:val="ARCATParagraph"/>
        <w:numPr>
          <w:ilvl w:val="2"/>
          <w:numId w:val="1"/>
        </w:numPr>
        <w:rPr/>
      </w:pPr>
      <w:r>
        <w:rPr/>
        <w:t>Control Methods: Local isolated dry contact input and network control.</w:t>
      </w:r>
    </w:p>
    <w:p w:rsidR="ABFFABFF" w:rsidRDefault="ABFFABFF" w:rsidP="ABFFABFF">
      <w:pPr>
        <w:pStyle w:val="ARCATSubPara"/>
        <w:numPr>
          <w:ilvl w:val="3"/>
          <w:numId w:val="1"/>
        </w:numPr>
        <w:rPr/>
      </w:pPr>
      <w:r>
        <w:rPr/>
        <w:t>Local Isolated Dry Contact Inputs:</w:t>
      </w:r>
    </w:p>
    <w:p w:rsidR="ABFFABFF" w:rsidRDefault="ABFFABFF" w:rsidP="ABFFABFF">
      <w:pPr>
        <w:pStyle w:val="ARCATSubSub1"/>
        <w:numPr>
          <w:ilvl w:val="4"/>
          <w:numId w:val="1"/>
        </w:numPr>
        <w:rPr/>
      </w:pPr>
      <w:r>
        <w:rPr/>
        <w:t>Local switch control, third party system integration without separate interface.</w:t>
      </w:r>
    </w:p>
    <w:p w:rsidR="ABFFABFF" w:rsidRDefault="ABFFABFF" w:rsidP="ABFFABFF">
      <w:pPr>
        <w:pStyle w:val="ARCATSubSub1"/>
        <w:numPr>
          <w:ilvl w:val="4"/>
          <w:numId w:val="1"/>
        </w:numPr>
        <w:rPr/>
      </w:pPr>
      <w:r>
        <w:rPr/>
        <w:t>Moving EDU/shade to upper and lower limits and local switch preset positions.</w:t>
      </w:r>
    </w:p>
    <w:p w:rsidR="ABFFABFF" w:rsidRDefault="ABFFABFF" w:rsidP="ABFFABFF">
      <w:pPr>
        <w:pStyle w:val="ARCATSubSub1"/>
        <w:numPr>
          <w:ilvl w:val="4"/>
          <w:numId w:val="1"/>
        </w:numPr>
        <w:rPr/>
      </w:pPr>
      <w:r>
        <w:rPr/>
        <w:t>Configuration of upper and lower limits, custom presets, and key modes of operation without a PC or microprocessor-based tools.</w:t>
      </w:r>
    </w:p>
    <w:p w:rsidR="ABFFABFF" w:rsidRDefault="ABFFABFF" w:rsidP="ABFFABFF">
      <w:pPr>
        <w:pStyle w:val="ARCATSubSub1"/>
        <w:numPr>
          <w:ilvl w:val="4"/>
          <w:numId w:val="1"/>
        </w:numPr>
        <w:rPr/>
      </w:pPr>
      <w:r>
        <w:rPr/>
        <w:t>Configuration under protected sequences to prevent changes by casual user.</w:t>
      </w:r>
    </w:p>
    <w:p w:rsidR="ABFFABFF" w:rsidRDefault="ABFFABFF" w:rsidP="ABFFABFF">
      <w:pPr>
        <w:pStyle w:val="ARCATSubSub1"/>
        <w:numPr>
          <w:ilvl w:val="4"/>
          <w:numId w:val="1"/>
        </w:numPr>
        <w:rPr/>
      </w:pPr>
      <w:r>
        <w:rPr/>
        <w:t>Switch Personalities: Configuration of dry contact control port over network such that any type of dry contact keypad/third-party interface and actuation methodology (maintained and/or momentary actuation) can be used to operate shade. </w:t>
      </w:r>
    </w:p>
    <w:p w:rsidR="ABFFABFF" w:rsidRDefault="ABFFABFF" w:rsidP="ABFFABFF">
      <w:pPr>
        <w:pStyle w:val="ARCATSubSub1"/>
        <w:numPr>
          <w:ilvl w:val="4"/>
          <w:numId w:val="1"/>
        </w:numPr>
        <w:rPr/>
      </w:pPr>
      <w:r>
        <w:rPr/>
        <w:t>Dry Contact Control Connection Options to Include:</w:t>
      </w:r>
    </w:p>
    <w:p w:rsidR="ABFFABFF" w:rsidRDefault="ABFFABFF" w:rsidP="ABFFABFF">
      <w:pPr>
        <w:pStyle w:val="ARCATSubSub2"/>
        <w:numPr>
          <w:ilvl w:val="5"/>
          <w:numId w:val="1"/>
        </w:numPr>
        <w:rPr/>
      </w:pPr>
      <w:r>
        <w:rPr/>
        <w:t>One-button.</w:t>
      </w:r>
    </w:p>
    <w:p w:rsidR="ABFFABFF" w:rsidRDefault="ABFFABFF" w:rsidP="ABFFABFF">
      <w:pPr>
        <w:pStyle w:val="ARCATSubSub2"/>
        <w:numPr>
          <w:ilvl w:val="5"/>
          <w:numId w:val="1"/>
        </w:numPr>
        <w:rPr/>
      </w:pPr>
      <w:r>
        <w:rPr/>
        <w:t>Two-button.</w:t>
      </w:r>
    </w:p>
    <w:p w:rsidR="ABFFABFF" w:rsidRDefault="ABFFABFF" w:rsidP="ABFFABFF">
      <w:pPr>
        <w:pStyle w:val="ARCATSubSub2"/>
        <w:numPr>
          <w:ilvl w:val="5"/>
          <w:numId w:val="1"/>
        </w:numPr>
        <w:rPr/>
      </w:pPr>
      <w:r>
        <w:rPr/>
        <w:t>Three-button. Able to support configuring limits, presets, and key operating modes (default).</w:t>
      </w:r>
    </w:p>
    <w:p w:rsidR="ABFFABFF" w:rsidRDefault="ABFFABFF" w:rsidP="ABFFABFF">
      <w:pPr>
        <w:pStyle w:val="ARCATSubSub2"/>
        <w:numPr>
          <w:ilvl w:val="5"/>
          <w:numId w:val="1"/>
        </w:numPr>
        <w:rPr/>
      </w:pPr>
      <w:r>
        <w:rPr/>
        <w:t>Three-button. No configuration capability to prevent accidental changes in settings.</w:t>
      </w:r>
    </w:p>
    <w:p w:rsidR="ABFFABFF" w:rsidRDefault="ABFFABFF" w:rsidP="ABFFABFF">
      <w:pPr>
        <w:pStyle w:val="ARCATSubPara"/>
        <w:numPr>
          <w:ilvl w:val="3"/>
          <w:numId w:val="1"/>
        </w:numPr>
        <w:rPr/>
      </w:pPr>
      <w:r>
        <w:rPr/>
        <w:t>Network Control:</w:t>
      </w:r>
    </w:p>
    <w:p w:rsidR="ABFFABFF" w:rsidRDefault="ABFFABFF" w:rsidP="ABFFABFF">
      <w:pPr>
        <w:pStyle w:val="ARCATSubSub1"/>
        <w:numPr>
          <w:ilvl w:val="4"/>
          <w:numId w:val="1"/>
        </w:numPr>
        <w:rPr/>
      </w:pPr>
      <w:r>
        <w:rPr/>
        <w:t>Bi-directional network communication to enable commanding operation of large groups of shades over a common backbone.</w:t>
      </w:r>
    </w:p>
    <w:p w:rsidR="ABFFABFF" w:rsidRDefault="ABFFABFF" w:rsidP="ABFFABFF">
      <w:pPr>
        <w:pStyle w:val="ARCATSubSub1"/>
        <w:numPr>
          <w:ilvl w:val="4"/>
          <w:numId w:val="1"/>
        </w:numPr>
        <w:rPr/>
      </w:pPr>
      <w:r>
        <w:rPr/>
        <w:t>Each EDU:</w:t>
      </w:r>
    </w:p>
    <w:p w:rsidR="ABFFABFF" w:rsidRDefault="ABFFABFF" w:rsidP="ABFFABFF">
      <w:pPr>
        <w:pStyle w:val="ARCATSubSub2"/>
        <w:numPr>
          <w:ilvl w:val="5"/>
          <w:numId w:val="1"/>
        </w:numPr>
        <w:rPr/>
      </w:pPr>
      <w:r>
        <w:rPr/>
        <w:t>Support eight network addresses capable of being employed for various levels of group control.</w:t>
      </w:r>
    </w:p>
    <w:p w:rsidR="ABFFABFF" w:rsidRDefault="ABFFABFF" w:rsidP="ABFFABFF">
      <w:pPr>
        <w:pStyle w:val="ARCATSubSub2"/>
        <w:numPr>
          <w:ilvl w:val="5"/>
          <w:numId w:val="1"/>
        </w:numPr>
        <w:rPr/>
      </w:pPr>
      <w:r>
        <w:rPr/>
        <w:t>Dry Contact Ports: Assigned its own local switch address which can be matched by other EDUs within eight network addresses in order to support group control when dry contact commands are received.</w:t>
      </w:r>
    </w:p>
    <w:p w:rsidR="ABFFABFF" w:rsidRDefault="ABFFABFF" w:rsidP="ABFFABFF">
      <w:pPr>
        <w:pStyle w:val="ARCATSubSub3"/>
        <w:numPr>
          <w:ilvl w:val="6"/>
          <w:numId w:val="1"/>
        </w:numPr>
        <w:rPr/>
      </w:pPr>
      <w:r>
        <w:rPr/>
        <w:t>The EDU receiving dry contact commands may or may not be configured to operate based on commands coming through its own dry contact input port.</w:t>
      </w:r>
    </w:p>
    <w:p w:rsidR="ABFFABFF" w:rsidRDefault="ABFFABFF" w:rsidP="ABFFABFF">
      <w:pPr>
        <w:pStyle w:val="ARCATSubSub2"/>
        <w:numPr>
          <w:ilvl w:val="5"/>
          <w:numId w:val="1"/>
        </w:numPr>
        <w:rPr/>
      </w:pPr>
      <w:r>
        <w:rPr/>
        <w:t>To have an independent unique identifier address (UID) enabling EDU to be independently controlled and configured over network via handheld configurator and/or PC controller.</w:t>
      </w:r>
    </w:p>
    <w:p w:rsidR="ABFFABFF" w:rsidRDefault="ABFFABFF" w:rsidP="ABFFABFF">
      <w:pPr>
        <w:pStyle w:val="ARCATSubSub1"/>
        <w:numPr>
          <w:ilvl w:val="4"/>
          <w:numId w:val="1"/>
        </w:numPr>
        <w:rPr/>
      </w:pPr>
      <w:r>
        <w:rPr/>
        <w:t>Network Communication Card: Integral with tubular EDU assembly.</w:t>
      </w:r>
    </w:p>
    <w:p w:rsidR="ABFFABFF" w:rsidRDefault="ABFFABFF" w:rsidP="ABFFABFF">
      <w:pPr>
        <w:pStyle w:val="ARCATSubSub1"/>
        <w:numPr>
          <w:ilvl w:val="4"/>
          <w:numId w:val="1"/>
        </w:numPr>
        <w:rPr/>
      </w:pPr>
      <w:r>
        <w:rPr/>
        <w:t>Support configuration of upper and lower limits using either a handheld removable program module/configurator or a local switch.</w:t>
      </w:r>
    </w:p>
    <w:p w:rsidR="ABFFABFF" w:rsidRDefault="ABFFABFF" w:rsidP="ABFFABFF">
      <w:pPr>
        <w:pStyle w:val="ARCATSubSub1"/>
        <w:numPr>
          <w:ilvl w:val="4"/>
          <w:numId w:val="1"/>
        </w:numPr>
        <w:rPr/>
      </w:pPr>
      <w:r>
        <w:rPr/>
        <w:t>Support configuration of addresses using a handheld removable program module/configurator.</w:t>
      </w:r>
    </w:p>
    <w:p w:rsidR="ABFFABFF" w:rsidRDefault="ABFFABFF" w:rsidP="ABFFABFF">
      <w:pPr>
        <w:pStyle w:val="ARCATParagraph"/>
        <w:numPr>
          <w:ilvl w:val="2"/>
          <w:numId w:val="1"/>
        </w:numPr>
        <w:rPr/>
      </w:pPr>
      <w:r>
        <w:rPr/>
        <w:t>Alignment Positions:</w:t>
      </w:r>
    </w:p>
    <w:p w:rsidR="ABFFABFF" w:rsidRDefault="ABFFABFF" w:rsidP="ABFFABFF">
      <w:pPr>
        <w:pStyle w:val="ARCATSubPara"/>
        <w:numPr>
          <w:ilvl w:val="3"/>
          <w:numId w:val="1"/>
        </w:numPr>
        <w:rPr/>
      </w:pPr>
      <w:r>
        <w:rPr/>
        <w:t>Repeatable and precisely aligned shade positions and limits.</w:t>
      </w:r>
    </w:p>
    <w:p w:rsidR="ABFFABFF" w:rsidRDefault="ABFFABFF" w:rsidP="ABFFABFF">
      <w:pPr>
        <w:pStyle w:val="ARCATSubSub1"/>
        <w:numPr>
          <w:ilvl w:val="4"/>
          <w:numId w:val="1"/>
        </w:numPr>
        <w:rPr/>
      </w:pPr>
      <w:r>
        <w:rPr/>
        <w:t>Support positioning commands from 0 to 100 percent in 1 percent increments.</w:t>
      </w:r>
    </w:p>
    <w:p w:rsidR="ABFFABFF" w:rsidRDefault="ABFFABFF" w:rsidP="ABFFABFF">
      <w:pPr>
        <w:pStyle w:val="ARCATSubSub1"/>
        <w:numPr>
          <w:ilvl w:val="4"/>
          <w:numId w:val="1"/>
        </w:numPr>
        <w:rPr/>
      </w:pPr>
      <w:r>
        <w:rPr/>
        <w:t>Customizable Presets: 32. </w:t>
      </w:r>
    </w:p>
    <w:p w:rsidR="ABFFABFF" w:rsidRDefault="ABFFABFF" w:rsidP="ABFFABFF">
      <w:pPr>
        <w:pStyle w:val="ARCATSubSub1"/>
        <w:numPr>
          <w:ilvl w:val="4"/>
          <w:numId w:val="1"/>
        </w:numPr>
        <w:rPr/>
      </w:pPr>
      <w:r>
        <w:rPr/>
        <w:t>Include three intermediate dry contact presets </w:t>
      </w:r>
    </w:p>
    <w:p w:rsidR="ABFFABFF" w:rsidRDefault="ABFFABFF" w:rsidP="ABFFABFF">
      <w:pPr>
        <w:pStyle w:val="ARCATSubPara"/>
        <w:numPr>
          <w:ilvl w:val="3"/>
          <w:numId w:val="1"/>
        </w:numPr>
        <w:rPr/>
      </w:pPr>
      <w:r>
        <w:rPr/>
        <w:t>Shades on same switch circuit or same network group address with same opening height, to align at each intermediate stopping position when traveling from any position, up or down.</w:t>
      </w:r>
    </w:p>
    <w:p w:rsidR="ABFFABFF" w:rsidRDefault="ABFFABFF" w:rsidP="ABFFABFF">
      <w:pPr>
        <w:pStyle w:val="ARCATSubPara"/>
        <w:numPr>
          <w:ilvl w:val="3"/>
          <w:numId w:val="1"/>
        </w:numPr>
        <w:rPr/>
      </w:pPr>
      <w:r>
        <w:rPr/>
        <w:t>Shades of differing heights: Capable of custom, aligned intermediate stop positions when traveling from any position, up or down.</w:t>
      </w:r>
    </w:p>
    <w:p w:rsidR="ABFFABFF" w:rsidRDefault="ABFFABFF" w:rsidP="ABFFABFF">
      <w:pPr>
        <w:pStyle w:val="ARCATSubPara"/>
        <w:numPr>
          <w:ilvl w:val="3"/>
          <w:numId w:val="1"/>
        </w:numPr>
        <w:rPr/>
      </w:pPr>
      <w:r>
        <w:rPr/>
        <w:t>Alignment of shade bands mechanically aligned on same EDU: Plus or minus 0.125 inch (3 mm).</w:t>
      </w:r>
    </w:p>
    <w:p w:rsidR="ABFFABFF" w:rsidRDefault="ABFFABFF" w:rsidP="ABFFABFF">
      <w:pPr>
        <w:pStyle w:val="ARCATSubPara"/>
        <w:numPr>
          <w:ilvl w:val="3"/>
          <w:numId w:val="1"/>
        </w:numPr>
        <w:rPr/>
      </w:pPr>
      <w:r>
        <w:rPr/>
        <w:t>Alignment of standard shades on adjacent EDUs: Plus or minus 0.25 inch (6 mm) when commanded to same alignment position.</w:t>
      </w:r>
    </w:p>
    <w:p w:rsidR="ABFFABFF" w:rsidRDefault="ABFFABFF" w:rsidP="ABFFABFF">
      <w:pPr>
        <w:pStyle w:val="ARCATParagraph"/>
        <w:numPr>
          <w:ilvl w:val="2"/>
          <w:numId w:val="1"/>
        </w:numPr>
        <w:rPr/>
      </w:pPr>
      <w:r>
        <w:rPr/>
        <w:t>Local Switch Presets:</w:t>
      </w:r>
    </w:p>
    <w:p w:rsidR="ABFFABFF" w:rsidRDefault="ABFFABFF" w:rsidP="ABFFABFF">
      <w:pPr>
        <w:pStyle w:val="ARCATSubPara"/>
        <w:numPr>
          <w:ilvl w:val="3"/>
          <w:numId w:val="1"/>
        </w:numPr>
        <w:rPr/>
      </w:pPr>
      <w:r>
        <w:rPr/>
        <w:t>Minimum of three customizable preset positions accessible over the local dry contact control inputs or over the network connection.</w:t>
      </w:r>
    </w:p>
    <w:p w:rsidR="ABFFABFF" w:rsidRDefault="ABFFABFF" w:rsidP="ABFFABFF">
      <w:pPr>
        <w:pStyle w:val="ARCATSubPara"/>
        <w:numPr>
          <w:ilvl w:val="3"/>
          <w:numId w:val="1"/>
        </w:numPr>
        <w:rPr/>
      </w:pPr>
      <w:r>
        <w:rPr/>
        <w:t>Preset positions: Customizable to any position between and including defined upper and lower limits (initially defaults to 25, 50, and 75 percent of shade travel).</w:t>
      </w:r>
    </w:p>
    <w:p w:rsidR="ABFFABFF" w:rsidRDefault="ABFFABFF" w:rsidP="ABFFABFF">
      <w:pPr>
        <w:pStyle w:val="ARCATSubPara"/>
        <w:numPr>
          <w:ilvl w:val="3"/>
          <w:numId w:val="1"/>
        </w:numPr>
        <w:rPr/>
      </w:pPr>
      <w:r>
        <w:rPr/>
        <w:t>Configuration of Custom Preset Positions: A handheld removable program module/configurator or a local switch.</w:t>
      </w:r>
    </w:p>
    <w:p w:rsidR="ABFFABFF" w:rsidRDefault="ABFFABFF" w:rsidP="ABFFABFF">
      <w:pPr>
        <w:pStyle w:val="ARCATParagraph"/>
        <w:numPr>
          <w:ilvl w:val="2"/>
          <w:numId w:val="1"/>
        </w:numPr>
        <w:rPr/>
      </w:pPr>
      <w:r>
        <w:rPr/>
        <w:t>Network Presets:</w:t>
      </w:r>
    </w:p>
    <w:p w:rsidR="ABFFABFF" w:rsidRDefault="ABFFABFF" w:rsidP="ABFFABFF">
      <w:pPr>
        <w:pStyle w:val="ARCATSubPara"/>
        <w:numPr>
          <w:ilvl w:val="3"/>
          <w:numId w:val="1"/>
        </w:numPr>
        <w:rPr/>
      </w:pPr>
      <w:r>
        <w:rPr/>
        <w:t>Minimum of 32 customizable preset positions (including the three local switch presets) accessible via network commands.</w:t>
      </w:r>
    </w:p>
    <w:p w:rsidR="ABFFABFF" w:rsidRDefault="ABFFABFF" w:rsidP="ABFFABFF">
      <w:pPr>
        <w:pStyle w:val="ARCATSubPara"/>
        <w:numPr>
          <w:ilvl w:val="3"/>
          <w:numId w:val="1"/>
        </w:numPr>
        <w:rPr/>
      </w:pPr>
      <w:r>
        <w:rPr/>
        <w:t>Preset positions: Customizable to any position between and including defined upper and lower limits (initially defaults to defined lower limit).</w:t>
      </w:r>
    </w:p>
    <w:p w:rsidR="ABFFABFF" w:rsidRDefault="ABFFABFF" w:rsidP="ABFFABFF">
      <w:pPr>
        <w:pStyle w:val="ARCATSubPara"/>
        <w:numPr>
          <w:ilvl w:val="3"/>
          <w:numId w:val="1"/>
        </w:numPr>
        <w:rPr/>
      </w:pPr>
      <w:r>
        <w:rPr/>
        <w:t>Configuration of Custom Preset Positions: A handheld removable program module/configurator or a local switch.</w:t>
      </w:r>
    </w:p>
    <w:p w:rsidR="ABFFABFF" w:rsidRDefault="ABFFABFF" w:rsidP="ABFFABFF">
      <w:pPr>
        <w:pStyle w:val="ARCATArticle"/>
        <w:numPr>
          <w:ilvl w:val="1"/>
          <w:numId w:val="1"/>
        </w:numPr>
        <w:rPr/>
      </w:pPr>
      <w:r>
        <w:rPr/>
        <w:t>MOTOR CONTROLS, INTERFACES, AND ACCESSORIES</w:t>
      </w:r>
    </w:p>
    <w:p w:rsidR="ABFFABFF" w:rsidRDefault="ABFFABFF" w:rsidP="ABFFABFF">
      <w:pPr>
        <w:pStyle w:val="ARCATParagraph"/>
        <w:numPr>
          <w:ilvl w:val="2"/>
          <w:numId w:val="1"/>
        </w:numPr>
        <w:rPr/>
      </w:pPr>
      <w:r>
        <w:rPr/>
        <w:t>Unless indicated to be excluded, provide required equipment as necessary for a complete operating system providing the control intent specified. Provide components and connections necessary to interface with other systems as indicated.</w:t>
      </w:r>
    </w:p>
    <w:p>
      <w:pPr>
        <w:pStyle w:val="ARCATnote"/>
        <w:rPr/>
      </w:pPr>
      <w:r>
        <w:rPr/>
        <w:t>** NOTE TO SPECIFIER ** Delete controls systems paragraphs not required.</w:t>
      </w:r>
    </w:p>
    <w:p w:rsidR="ABFFABFF" w:rsidRDefault="ABFFABFF" w:rsidP="ABFFABFF">
      <w:pPr>
        <w:pStyle w:val="ARCATParagraph"/>
        <w:numPr>
          <w:ilvl w:val="2"/>
          <w:numId w:val="1"/>
        </w:numPr>
        <w:rPr/>
      </w:pPr>
      <w:r>
        <w:rPr/>
        <w:t>Digital Network Controls:</w:t>
      </w:r>
    </w:p>
    <w:p w:rsidR="ABFFABFF" w:rsidRDefault="ABFFABFF" w:rsidP="ABFFABFF">
      <w:pPr>
        <w:pStyle w:val="ARCATSubPara"/>
        <w:numPr>
          <w:ilvl w:val="3"/>
          <w:numId w:val="1"/>
        </w:numPr>
        <w:rPr/>
      </w:pPr>
      <w:r>
        <w:rPr/>
        <w:t>Basis of Design: MechoShade Systems LLC; MechoNet. Low-voltage network utilizes standard Category 5/6 UTP cable; maximum of 4,000 feet (1,219 m), 250 nodes.</w:t>
      </w:r>
    </w:p>
    <w:p w:rsidR="ABFFABFF" w:rsidRDefault="ABFFABFF" w:rsidP="ABFFABFF">
      <w:pPr>
        <w:pStyle w:val="ARCATSubPara"/>
        <w:numPr>
          <w:ilvl w:val="3"/>
          <w:numId w:val="1"/>
        </w:numPr>
        <w:rPr/>
      </w:pPr>
      <w:r>
        <w:rPr/>
        <w:t>Reprogram control without requiring wiring modifications.</w:t>
      </w:r>
    </w:p>
    <w:p w:rsidR="ABFFABFF" w:rsidRDefault="ABFFABFF" w:rsidP="ABFFABFF">
      <w:pPr>
        <w:pStyle w:val="ARCATSubPara"/>
        <w:numPr>
          <w:ilvl w:val="3"/>
          <w:numId w:val="1"/>
        </w:numPr>
        <w:rPr/>
      </w:pPr>
      <w:r>
        <w:rPr/>
        <w:t>Ten-year non-volatile power failure memory for system configuration settings.</w:t>
      </w:r>
    </w:p>
    <w:p w:rsidR="ABFFABFF" w:rsidRDefault="ABFFABFF" w:rsidP="ABFFABFF">
      <w:pPr>
        <w:pStyle w:val="ARCATSubPara"/>
        <w:numPr>
          <w:ilvl w:val="3"/>
          <w:numId w:val="1"/>
        </w:numPr>
        <w:rPr/>
      </w:pPr>
      <w:r>
        <w:rPr/>
        <w:t>Network Interface Components:</w:t>
      </w:r>
    </w:p>
    <w:p w:rsidR="ABFFABFF" w:rsidRDefault="ABFFABFF" w:rsidP="ABFFABFF">
      <w:pPr>
        <w:pStyle w:val="ARCATSubSub1"/>
        <w:numPr>
          <w:ilvl w:val="4"/>
          <w:numId w:val="1"/>
        </w:numPr>
        <w:rPr/>
      </w:pPr>
      <w:r>
        <w:rPr/>
        <w:t>MechoNet Network Interface; MNI Series: Four configurable motor/EDU ports (models available for RJ45 or terminal block wiring); four configurable switch ports; one infrared (IR) remote control port; one configurable serial port for RS232/RS485 communication.</w:t>
      </w:r>
    </w:p>
    <w:p w:rsidR="ABFFABFF" w:rsidRDefault="ABFFABFF" w:rsidP="ABFFABFF">
      <w:pPr>
        <w:pStyle w:val="ARCATSubSub1"/>
        <w:numPr>
          <w:ilvl w:val="4"/>
          <w:numId w:val="1"/>
        </w:numPr>
        <w:rPr/>
      </w:pPr>
      <w:r>
        <w:rPr/>
        <w:t>IQ2 Dual Splitter: Two motor/EDU ports; two switch ports.</w:t>
      </w:r>
    </w:p>
    <w:p w:rsidR="ABFFABFF" w:rsidRDefault="ABFFABFF" w:rsidP="ABFFABFF">
      <w:pPr>
        <w:pStyle w:val="ARCATSubSub1"/>
        <w:numPr>
          <w:ilvl w:val="4"/>
          <w:numId w:val="1"/>
        </w:numPr>
        <w:rPr/>
      </w:pPr>
      <w:r>
        <w:rPr/>
        <w:t>IQ/MLC2 Motor Group Controller: Four ports for line-voltage standard (non-intelligent) motors (120 or 230 VAC; 600 W, 1/4 HP maximum).</w:t>
      </w:r>
    </w:p>
    <w:p w:rsidR="ABFFABFF" w:rsidRDefault="ABFFABFF" w:rsidP="ABFFABFF">
      <w:pPr>
        <w:pStyle w:val="ARCATSubSub1"/>
        <w:numPr>
          <w:ilvl w:val="4"/>
          <w:numId w:val="1"/>
        </w:numPr>
        <w:rPr/>
      </w:pPr>
      <w:r>
        <w:rPr/>
        <w:t>IQ Gateway; one for each floor where controlling across multiple floors.</w:t>
      </w:r>
    </w:p>
    <w:p w:rsidR="ABFFABFF" w:rsidRDefault="ABFFABFF" w:rsidP="ABFFABFF">
      <w:pPr>
        <w:pStyle w:val="ARCATParagraph"/>
        <w:numPr>
          <w:ilvl w:val="2"/>
          <w:numId w:val="1"/>
        </w:numPr>
        <w:rPr/>
      </w:pPr>
      <w:r>
        <w:rPr/>
        <w:t>Low-Voltage Wall Controls; IQ Switch:</w:t>
      </w:r>
    </w:p>
    <w:p w:rsidR="ABFFABFF" w:rsidRDefault="ABFFABFF" w:rsidP="ABFFABFF">
      <w:pPr>
        <w:pStyle w:val="ARCATSubPara"/>
        <w:numPr>
          <w:ilvl w:val="3"/>
          <w:numId w:val="1"/>
        </w:numPr>
        <w:rPr/>
      </w:pPr>
      <w:r>
        <w:rPr/>
        <w:t>Momentary dry contact switch enables manual local control or network control of any individual shade motor or shade group/sub-group on MechoNet network.</w:t>
      </w:r>
    </w:p>
    <w:p w:rsidR="ABFFABFF" w:rsidRDefault="ABFFABFF" w:rsidP="ABFFABFF">
      <w:pPr>
        <w:pStyle w:val="ARCATSubPara"/>
        <w:numPr>
          <w:ilvl w:val="3"/>
          <w:numId w:val="1"/>
        </w:numPr>
        <w:rPr/>
      </w:pPr>
      <w:r>
        <w:rPr/>
        <w:t>Control Functions:</w:t>
      </w:r>
    </w:p>
    <w:p w:rsidR="ABFFABFF" w:rsidRDefault="ABFFABFF" w:rsidP="ABFFABFF">
      <w:pPr>
        <w:pStyle w:val="ARCATSubSub1"/>
        <w:numPr>
          <w:ilvl w:val="4"/>
          <w:numId w:val="1"/>
        </w:numPr>
        <w:rPr/>
      </w:pPr>
      <w:r>
        <w:rPr/>
        <w:t>Open: Automatically open controlled shades to fully open position when button is pressed.</w:t>
      </w:r>
    </w:p>
    <w:p w:rsidR="ABFFABFF" w:rsidRDefault="ABFFABFF" w:rsidP="ABFFABFF">
      <w:pPr>
        <w:pStyle w:val="ARCATSubSub1"/>
        <w:numPr>
          <w:ilvl w:val="4"/>
          <w:numId w:val="1"/>
        </w:numPr>
        <w:rPr/>
      </w:pPr>
      <w:r>
        <w:rPr/>
        <w:t>Close: Automatically close controlled shades to fully closed position when button is pressed.</w:t>
      </w:r>
    </w:p>
    <w:p w:rsidR="ABFFABFF" w:rsidRDefault="ABFFABFF" w:rsidP="ABFFABFF">
      <w:pPr>
        <w:pStyle w:val="ARCATSubSub1"/>
        <w:numPr>
          <w:ilvl w:val="4"/>
          <w:numId w:val="1"/>
        </w:numPr>
        <w:rPr/>
      </w:pPr>
      <w:r>
        <w:rPr/>
        <w:t>Presets: For selection of predetermined shade positions.</w:t>
      </w:r>
    </w:p>
    <w:p w:rsidR="ABFFABFF" w:rsidRDefault="ABFFABFF" w:rsidP="ABFFABFF">
      <w:pPr>
        <w:pStyle w:val="ARCATSubSub1"/>
        <w:numPr>
          <w:ilvl w:val="4"/>
          <w:numId w:val="1"/>
        </w:numPr>
        <w:rPr/>
      </w:pPr>
      <w:r>
        <w:rPr/>
        <w:t>Dual Stations: For individual control of two shades/groups.</w:t>
      </w:r>
    </w:p>
    <w:p w:rsidR="ABFFABFF" w:rsidRDefault="ABFFABFF" w:rsidP="ABFFABFF">
      <w:pPr>
        <w:pStyle w:val="ARCATSubPara"/>
        <w:numPr>
          <w:ilvl w:val="3"/>
          <w:numId w:val="1"/>
        </w:numPr>
        <w:rPr/>
      </w:pPr>
      <w:r>
        <w:rPr/>
        <w:t>Finish: White.</w:t>
      </w:r>
    </w:p>
    <w:p>
      <w:pPr>
        <w:pStyle w:val="ARCATnote"/>
        <w:rPr/>
      </w:pPr>
      <w:r>
        <w:rPr/>
        <w:t>** NOTE TO SPECIFIER ** Delete station option not required.</w:t>
      </w:r>
    </w:p>
    <w:p w:rsidR="ABFFABFF" w:rsidRDefault="ABFFABFF" w:rsidP="ABFFABFF">
      <w:pPr>
        <w:pStyle w:val="ARCATSubPara"/>
        <w:numPr>
          <w:ilvl w:val="3"/>
          <w:numId w:val="1"/>
        </w:numPr>
        <w:rPr/>
      </w:pPr>
      <w:r>
        <w:rPr/>
        <w:t>Single Station: 5-button (open, close, and three intermediate stop positions).</w:t>
      </w:r>
    </w:p>
    <w:p w:rsidR="ABFFABFF" w:rsidRDefault="ABFFABFF" w:rsidP="ABFFABFF">
      <w:pPr>
        <w:pStyle w:val="ARCATSubPara"/>
        <w:numPr>
          <w:ilvl w:val="3"/>
          <w:numId w:val="1"/>
        </w:numPr>
        <w:rPr/>
      </w:pPr>
      <w:r>
        <w:rPr/>
        <w:t>Double Station: 10-button (open, close, and three intermediate stop positions for each of two shades/groups).</w:t>
      </w:r>
    </w:p>
    <w:p w:rsidR="ABFFABFF" w:rsidRDefault="ABFFABFF" w:rsidP="ABFFABFF">
      <w:pPr>
        <w:pStyle w:val="ARCATParagraph"/>
        <w:numPr>
          <w:ilvl w:val="2"/>
          <w:numId w:val="1"/>
        </w:numPr>
        <w:rPr/>
      </w:pPr>
      <w:r>
        <w:rPr/>
        <w:t>Wireless Controls:</w:t>
      </w:r>
    </w:p>
    <w:p w:rsidR="ABFFABFF" w:rsidRDefault="ABFFABFF" w:rsidP="ABFFABFF">
      <w:pPr>
        <w:pStyle w:val="ARCATSubPara"/>
        <w:numPr>
          <w:ilvl w:val="3"/>
          <w:numId w:val="1"/>
        </w:numPr>
        <w:rPr/>
      </w:pPr>
      <w:r>
        <w:rPr/>
        <w:t>MechoNet Wireless Controller:</w:t>
      </w:r>
    </w:p>
    <w:p w:rsidR="ABFFABFF" w:rsidRDefault="ABFFABFF" w:rsidP="ABFFABFF">
      <w:pPr>
        <w:pStyle w:val="ARCATSubSub1"/>
        <w:numPr>
          <w:ilvl w:val="4"/>
          <w:numId w:val="1"/>
        </w:numPr>
        <w:rPr/>
      </w:pPr>
      <w:r>
        <w:rPr/>
        <w:t>Serves as gateway, router, and controller between EnOcean wireless devices and MechoNet network.</w:t>
      </w:r>
    </w:p>
    <w:p w:rsidR="ABFFABFF" w:rsidRDefault="ABFFABFF" w:rsidP="ABFFABFF">
      <w:pPr>
        <w:pStyle w:val="ARCATSubSub1"/>
        <w:numPr>
          <w:ilvl w:val="4"/>
          <w:numId w:val="1"/>
        </w:numPr>
        <w:rPr/>
      </w:pPr>
      <w:r>
        <w:rPr/>
        <w:t>Communicates with EnOcean wireless devices via 902 MHz RF. Supports wireless daylight sensors, occupancy/vacancy sensors, and switches.</w:t>
      </w:r>
    </w:p>
    <w:p w:rsidR="ABFFABFF" w:rsidRDefault="ABFFABFF" w:rsidP="ABFFABFF">
      <w:pPr>
        <w:pStyle w:val="ARCATSubSub1"/>
        <w:numPr>
          <w:ilvl w:val="4"/>
          <w:numId w:val="1"/>
        </w:numPr>
        <w:rPr/>
      </w:pPr>
      <w:r>
        <w:rPr/>
        <w:t>Controller to manage up to 16 EnOcean wireless devices.</w:t>
      </w:r>
    </w:p>
    <w:p w:rsidR="ABFFABFF" w:rsidRDefault="ABFFABFF" w:rsidP="ABFFABFF">
      <w:pPr>
        <w:pStyle w:val="ARCATSubSub1"/>
        <w:numPr>
          <w:ilvl w:val="4"/>
          <w:numId w:val="1"/>
        </w:numPr>
        <w:rPr/>
      </w:pPr>
      <w:r>
        <w:rPr/>
        <w:t>Controller to be configurable to one of two modes of operation:</w:t>
      </w:r>
    </w:p>
    <w:p w:rsidR="ABFFABFF" w:rsidRDefault="ABFFABFF" w:rsidP="ABFFABFF">
      <w:pPr>
        <w:pStyle w:val="ARCATSubSub2"/>
        <w:numPr>
          <w:ilvl w:val="5"/>
          <w:numId w:val="1"/>
        </w:numPr>
        <w:rPr/>
      </w:pPr>
      <w:r>
        <w:rPr/>
        <w:t>SolarTrac Mode: Relays EnOcean wireless sensor and control information to SolarTrac automatic solar-evaluation control system.</w:t>
      </w:r>
    </w:p>
    <w:p w:rsidR="ABFFABFF" w:rsidRDefault="ABFFABFF" w:rsidP="ABFFABFF">
      <w:pPr>
        <w:pStyle w:val="ARCATSubSub2"/>
        <w:numPr>
          <w:ilvl w:val="5"/>
          <w:numId w:val="1"/>
        </w:numPr>
        <w:rPr/>
      </w:pPr>
      <w:r>
        <w:rPr/>
        <w:t>Solar Activated Control Mode: Utilizes EnOcean wireless sensor and control information for internal automation algorithms to adjust shade positions.</w:t>
      </w:r>
    </w:p>
    <w:p w:rsidR="ABFFABFF" w:rsidRDefault="ABFFABFF" w:rsidP="ABFFABFF">
      <w:pPr>
        <w:pStyle w:val="ARCATSubSub3"/>
        <w:numPr>
          <w:ilvl w:val="6"/>
          <w:numId w:val="1"/>
        </w:numPr>
        <w:rPr/>
      </w:pPr>
      <w:r>
        <w:rPr/>
        <w:t>Adjusts shade positions based daylight sensors input optimizing visual comfort. Enables five shade positions; full-up, full-down, and three configurable intermediate preset stop positions. Default of three positions; full-up, full-down, and preset number two.</w:t>
      </w:r>
    </w:p>
    <w:p w:rsidR="ABFFABFF" w:rsidRDefault="ABFFABFF" w:rsidP="ABFFABFF">
      <w:pPr>
        <w:pStyle w:val="ARCATSubSub3"/>
        <w:numPr>
          <w:ilvl w:val="6"/>
          <w:numId w:val="1"/>
        </w:numPr>
        <w:rPr/>
      </w:pPr>
      <w:r>
        <w:rPr/>
        <w:t>Configurable daylight thresholds for shade positions. Includes configurable hysteresis setting, default of 20 percent, preventing frequent cycling of shades during fluctuating daylight conditions.</w:t>
      </w:r>
    </w:p>
    <w:p w:rsidR="ABFFABFF" w:rsidRDefault="ABFFABFF" w:rsidP="ABFFABFF">
      <w:pPr>
        <w:pStyle w:val="ARCATSubSub3"/>
        <w:numPr>
          <w:ilvl w:val="6"/>
          <w:numId w:val="1"/>
        </w:numPr>
        <w:rPr/>
      </w:pPr>
      <w:r>
        <w:rPr/>
        <w:t>Configurable delay timers inhibit shade position changes due to short duration changes in daylight conditions. Default of 300 seconds delay for up, 60 seconds delay for down.</w:t>
      </w:r>
    </w:p>
    <w:p w:rsidR="ABFFABFF" w:rsidRDefault="ABFFABFF" w:rsidP="ABFFABFF">
      <w:pPr>
        <w:pStyle w:val="ARCATSubSub3"/>
        <w:numPr>
          <w:ilvl w:val="6"/>
          <w:numId w:val="1"/>
        </w:numPr>
        <w:rPr/>
      </w:pPr>
      <w:r>
        <w:rPr/>
        <w:t>Night Mode: Configurable night time shade position to support light pollution, privacy, and/or energy conservation requirements. Configurable daylight threshold. Default of 18.6 footcandles (200 lux), Duration: Default of 60 minutes to enter night mode, 30 minutes to exit night mode.</w:t>
      </w:r>
    </w:p>
    <w:p w:rsidR="ABFFABFF" w:rsidRDefault="ABFFABFF" w:rsidP="ABFFABFF">
      <w:pPr>
        <w:pStyle w:val="ARCATSubSub3"/>
        <w:numPr>
          <w:ilvl w:val="6"/>
          <w:numId w:val="1"/>
        </w:numPr>
        <w:rPr/>
      </w:pPr>
      <w:r>
        <w:rPr/>
        <w:t>Occupancy/Vacancy: Where wireless occupancy/vacancy sensors are specified, enables configurable unoccupied/vacant mode shade position (default of full-down) to optimize energy conservation. Configurable timers for detection of unoccupied and occupied states.</w:t>
      </w:r>
    </w:p>
    <w:p w:rsidR="ABFFABFF" w:rsidRDefault="ABFFABFF" w:rsidP="ABFFABFF">
      <w:pPr>
        <w:pStyle w:val="ARCATSubSub3"/>
        <w:numPr>
          <w:ilvl w:val="6"/>
          <w:numId w:val="1"/>
        </w:numPr>
        <w:rPr/>
      </w:pPr>
      <w:r>
        <w:rPr/>
        <w:t>Manual Override: Where local switches are specified. Enables manual temporary override of shade positions for configurable duration. Default of 60 minutes.</w:t>
      </w:r>
    </w:p>
    <w:p w:rsidR="ABFFABFF" w:rsidRDefault="ABFFABFF" w:rsidP="ABFFABFF">
      <w:pPr>
        <w:pStyle w:val="ARCATSubSub3"/>
        <w:numPr>
          <w:ilvl w:val="6"/>
          <w:numId w:val="1"/>
        </w:numPr>
        <w:rPr/>
      </w:pPr>
      <w:r>
        <w:rPr/>
        <w:t>Retract Mode: Manages changes to light level based on shade position for comfort and increasing exposure of occupant to daylight. Shades move up in stepped one-position increments as daylight levels drop. Each step is maintained for one minute while controller retests daylight conditions before authorizing the next step until target is reached.</w:t>
      </w:r>
    </w:p>
    <w:p w:rsidR="ABFFABFF" w:rsidRDefault="ABFFABFF" w:rsidP="ABFFABFF">
      <w:pPr>
        <w:pStyle w:val="ARCATSubSub1"/>
        <w:numPr>
          <w:ilvl w:val="4"/>
          <w:numId w:val="1"/>
        </w:numPr>
        <w:rPr/>
      </w:pPr>
      <w:r>
        <w:rPr/>
        <w:t>Capable of being powered by a dedicated low-voltage power supply or through certain MechoNet devices without additional power supplies.</w:t>
      </w:r>
    </w:p>
    <w:p w:rsidR="ABFFABFF" w:rsidRDefault="ABFFABFF" w:rsidP="ABFFABFF">
      <w:pPr>
        <w:pStyle w:val="ARCATSubSub1"/>
        <w:numPr>
          <w:ilvl w:val="4"/>
          <w:numId w:val="1"/>
        </w:numPr>
        <w:rPr/>
      </w:pPr>
      <w:r>
        <w:rPr/>
        <w:t>Multiple sensors to be configurable to automate the same shade control zone in order to ensure operation based on worst case comfort conditions across the zone.</w:t>
      </w:r>
    </w:p>
    <w:p w:rsidR="ABFFABFF" w:rsidRDefault="ABFFABFF" w:rsidP="ABFFABFF">
      <w:pPr>
        <w:pStyle w:val="ARCATSubSub1"/>
        <w:numPr>
          <w:ilvl w:val="4"/>
          <w:numId w:val="1"/>
        </w:numPr>
        <w:rPr/>
      </w:pPr>
      <w:r>
        <w:rPr/>
        <w:t>Sensors to be configurable to automate multiple shade control zones.</w:t>
      </w:r>
    </w:p>
    <w:p w:rsidR="ABFFABFF" w:rsidRDefault="ABFFABFF" w:rsidP="ABFFABFF">
      <w:pPr>
        <w:pStyle w:val="ARCATSubSub1"/>
        <w:numPr>
          <w:ilvl w:val="4"/>
          <w:numId w:val="1"/>
        </w:numPr>
        <w:rPr/>
      </w:pPr>
      <w:r>
        <w:rPr/>
        <w:t>Maintain a circular log of previous 48 hours of data received from each of 16 possible wireless devices. Data to be capable of being downloaded and stored for record keeping, performance optimization, or troubleshooting purposes.</w:t>
      </w:r>
    </w:p>
    <w:p w:rsidR="ABFFABFF" w:rsidRDefault="ABFFABFF" w:rsidP="ABFFABFF">
      <w:pPr>
        <w:pStyle w:val="ARCATSubSub1"/>
        <w:numPr>
          <w:ilvl w:val="4"/>
          <w:numId w:val="1"/>
        </w:numPr>
        <w:rPr/>
      </w:pPr>
      <w:r>
        <w:rPr/>
        <w:t>Wireless Daylight Sensor (SolarTrac Room) Ready when using PoE Motors. </w:t>
      </w:r>
    </w:p>
    <w:p w:rsidR="ABFFABFF" w:rsidRDefault="ABFFABFF" w:rsidP="ABFFABFF">
      <w:pPr>
        <w:pStyle w:val="ARCATSubSub2"/>
        <w:numPr>
          <w:ilvl w:val="5"/>
          <w:numId w:val="1"/>
        </w:numPr>
        <w:rPr/>
      </w:pPr>
      <w:r>
        <w:rPr/>
        <w:t>EnOcean 2-way RF transceiver sensor monitors the daylight level and thermal conditions at curtain wall and relays information to IP PoE network using EnOcean and COAP protocols. Controller logs and associated data must support analytics and allow for feed information over to Mecho SolarTrac software for whole building automation or be configured to operate shades directly based on local conditions from sensors. </w:t>
      </w:r>
    </w:p>
    <w:p w:rsidR="ABFFABFF" w:rsidRDefault="ABFFABFF" w:rsidP="ABFFABFF">
      <w:pPr>
        <w:pStyle w:val="ARCATSubSub2"/>
        <w:numPr>
          <w:ilvl w:val="5"/>
          <w:numId w:val="1"/>
        </w:numPr>
        <w:rPr/>
      </w:pPr>
      <w:r>
        <w:rPr/>
        <w:t>Mecho Wireless Controller when deployed on an IP PoE network can also receive data and/or commands from other EnOcean devices such as battery less keypads, occupancy sensors, magnetic door and window sensors, lighting controllers, thermostats, etc. Up to 20 wireless EnOcean sensors and/or devices can be hosted by each controller enhancing local operation without adding any cables. </w:t>
      </w:r>
    </w:p>
    <w:p w:rsidR="ABFFABFF" w:rsidRDefault="ABFFABFF" w:rsidP="ABFFABFF">
      <w:pPr>
        <w:pStyle w:val="ARCATSubPara"/>
        <w:numPr>
          <w:ilvl w:val="3"/>
          <w:numId w:val="1"/>
        </w:numPr>
        <w:rPr/>
      </w:pPr>
      <w:r>
        <w:rPr/>
        <w:t>Wireless Daylight Sensors: (SolarTrac �ROOM�):</w:t>
      </w:r>
    </w:p>
    <w:p w:rsidR="ABFFABFF" w:rsidRDefault="ABFFABFF" w:rsidP="ABFFABFF">
      <w:pPr>
        <w:pStyle w:val="ARCATSubSub1"/>
        <w:numPr>
          <w:ilvl w:val="4"/>
          <w:numId w:val="1"/>
        </w:numPr>
        <w:rPr/>
      </w:pPr>
      <w:r>
        <w:rPr/>
        <w:t>Monitors daylight through curtainwall and communicates with MechoNet Wireless Controller. Adjusts shade position based on user-defined light thresholds.</w:t>
      </w:r>
    </w:p>
    <w:p w:rsidR="ABFFABFF" w:rsidRDefault="ABFFABFF" w:rsidP="ABFFABFF">
      <w:pPr>
        <w:pStyle w:val="ARCATSubSub1"/>
        <w:numPr>
          <w:ilvl w:val="4"/>
          <w:numId w:val="1"/>
        </w:numPr>
        <w:rPr/>
      </w:pPr>
      <w:r>
        <w:rPr/>
        <w:t>Powered by integral photovoltaic cells. No batteries or external power supplies.</w:t>
      </w:r>
    </w:p>
    <w:p w:rsidR="ABFFABFF" w:rsidRDefault="ABFFABFF" w:rsidP="ABFFABFF">
      <w:pPr>
        <w:pStyle w:val="ARCATSubSub1"/>
        <w:numPr>
          <w:ilvl w:val="4"/>
          <w:numId w:val="1"/>
        </w:numPr>
        <w:rPr/>
      </w:pPr>
      <w:r>
        <w:rPr/>
        <w:t>Data Transmission: </w:t>
      </w:r>
    </w:p>
    <w:p w:rsidR="ABFFABFF" w:rsidRDefault="ABFFABFF" w:rsidP="ABFFABFF">
      <w:pPr>
        <w:pStyle w:val="ARCATSubSub2"/>
        <w:numPr>
          <w:ilvl w:val="5"/>
          <w:numId w:val="1"/>
        </w:numPr>
        <w:rPr/>
      </w:pPr>
      <w:r>
        <w:rPr/>
        <w:t>Provide the following data with each message:</w:t>
      </w:r>
    </w:p>
    <w:p w:rsidR="ABFFABFF" w:rsidRDefault="ABFFABFF" w:rsidP="ABFFABFF">
      <w:pPr>
        <w:pStyle w:val="ARCATSubSub3"/>
        <w:numPr>
          <w:ilvl w:val="6"/>
          <w:numId w:val="1"/>
        </w:numPr>
        <w:rPr/>
      </w:pPr>
      <w:r>
        <w:rPr/>
        <w:t>Charge level.</w:t>
      </w:r>
    </w:p>
    <w:p w:rsidR="ABFFABFF" w:rsidRDefault="ABFFABFF" w:rsidP="ABFFABFF">
      <w:pPr>
        <w:pStyle w:val="ARCATSubSub3"/>
        <w:numPr>
          <w:ilvl w:val="6"/>
          <w:numId w:val="1"/>
        </w:numPr>
        <w:rPr/>
      </w:pPr>
      <w:r>
        <w:rPr/>
        <w:t>Illuminance: 0 to 6,100 footcandles (0 to 65,656 lux). Plus or minus 5 percent accuracy.</w:t>
      </w:r>
    </w:p>
    <w:p w:rsidR="ABFFABFF" w:rsidRDefault="ABFFABFF" w:rsidP="ABFFABFF">
      <w:pPr>
        <w:pStyle w:val="ARCATSubSub2"/>
        <w:numPr>
          <w:ilvl w:val="5"/>
          <w:numId w:val="1"/>
        </w:numPr>
        <w:rPr/>
      </w:pPr>
      <w:r>
        <w:rPr/>
        <w:t>Transmit message when daylight level changes by three percent.</w:t>
      </w:r>
    </w:p>
    <w:p w:rsidR="ABFFABFF" w:rsidRDefault="ABFFABFF" w:rsidP="ABFFABFF">
      <w:pPr>
        <w:pStyle w:val="ARCATSubSub2"/>
        <w:numPr>
          <w:ilvl w:val="5"/>
          <w:numId w:val="1"/>
        </w:numPr>
        <w:rPr/>
      </w:pPr>
      <w:r>
        <w:rPr/>
        <w:t>Transmit "heartbeat" message once per minute during daylight and once per hour at night for determining when maintenance/support is required.</w:t>
      </w:r>
    </w:p>
    <w:p w:rsidR="ABFFABFF" w:rsidRDefault="ABFFABFF" w:rsidP="ABFFABFF">
      <w:pPr>
        <w:pStyle w:val="ARCATSubSub1"/>
        <w:numPr>
          <w:ilvl w:val="4"/>
          <w:numId w:val="1"/>
        </w:numPr>
        <w:rPr/>
      </w:pPr>
      <w:r>
        <w:rPr/>
        <w:t>Mountable horizontally, vertically, and upside-down on mullion without screws.</w:t>
      </w:r>
    </w:p>
    <w:p w:rsidR="ABFFABFF" w:rsidRDefault="ABFFABFF" w:rsidP="ABFFABFF">
      <w:pPr>
        <w:pStyle w:val="ARCATSubPara"/>
        <w:numPr>
          <w:ilvl w:val="3"/>
          <w:numId w:val="1"/>
        </w:numPr>
        <w:rPr/>
      </w:pPr>
      <w:r>
        <w:rPr/>
        <w:t>Wireless Occupancy Sensors:</w:t>
      </w:r>
    </w:p>
    <w:p w:rsidR="ABFFABFF" w:rsidRDefault="ABFFABFF" w:rsidP="ABFFABFF">
      <w:pPr>
        <w:pStyle w:val="ARCATSubSub1"/>
        <w:numPr>
          <w:ilvl w:val="4"/>
          <w:numId w:val="1"/>
        </w:numPr>
        <w:rPr/>
      </w:pPr>
      <w:r>
        <w:rPr/>
        <w:t>Monitor room/area occupancy. Communicate with MechoNet Wireless Controller and iQ3-DC optimizing shade positions.</w:t>
      </w:r>
    </w:p>
    <w:p w:rsidR="ABFFABFF" w:rsidRDefault="ABFFABFF" w:rsidP="ABFFABFF">
      <w:pPr>
        <w:pStyle w:val="ARCATSubSub1"/>
        <w:numPr>
          <w:ilvl w:val="4"/>
          <w:numId w:val="1"/>
        </w:numPr>
        <w:rPr/>
      </w:pPr>
      <w:r>
        <w:rPr/>
        <w:t>Solar-powered with battery backup.</w:t>
      </w:r>
    </w:p>
    <w:p w:rsidR="ABFFABFF" w:rsidRDefault="ABFFABFF" w:rsidP="ABFFABFF">
      <w:pPr>
        <w:pStyle w:val="ARCATSubSub1"/>
        <w:numPr>
          <w:ilvl w:val="4"/>
          <w:numId w:val="1"/>
        </w:numPr>
        <w:rPr/>
      </w:pPr>
      <w:r>
        <w:rPr/>
        <w:t>Passive infrared (PIR) sensing.</w:t>
      </w:r>
    </w:p>
    <w:p w:rsidR="ABFFABFF" w:rsidRDefault="ABFFABFF" w:rsidP="ABFFABFF">
      <w:pPr>
        <w:pStyle w:val="ARCATSubSub1"/>
        <w:numPr>
          <w:ilvl w:val="4"/>
          <w:numId w:val="1"/>
        </w:numPr>
        <w:rPr/>
      </w:pPr>
      <w:r>
        <w:rPr/>
        <w:t>Ceiling-mounted with 360 degree angle of detection optimized for ceiling height between 8 and 10 feet (2.4 and 3.0 m).</w:t>
      </w:r>
    </w:p>
    <w:p w:rsidR="ABFFABFF" w:rsidRDefault="ABFFABFF" w:rsidP="ABFFABFF">
      <w:pPr>
        <w:pStyle w:val="ARCATSubPara"/>
        <w:numPr>
          <w:ilvl w:val="3"/>
          <w:numId w:val="1"/>
        </w:numPr>
        <w:rPr/>
      </w:pPr>
      <w:r>
        <w:rPr/>
        <w:t>Wireless Switches:</w:t>
      </w:r>
    </w:p>
    <w:p w:rsidR="ABFFABFF" w:rsidRDefault="ABFFABFF" w:rsidP="ABFFABFF">
      <w:pPr>
        <w:pStyle w:val="ARCATSubSub1"/>
        <w:numPr>
          <w:ilvl w:val="4"/>
          <w:numId w:val="1"/>
        </w:numPr>
        <w:rPr/>
      </w:pPr>
      <w:r>
        <w:rPr/>
        <w:t>Communicates with MechoNet Wireless Controller. Adjusts shade positions based on switch operation.</w:t>
      </w:r>
    </w:p>
    <w:p w:rsidR="ABFFABFF" w:rsidRDefault="ABFFABFF" w:rsidP="ABFFABFF">
      <w:pPr>
        <w:pStyle w:val="ARCATSubSub1"/>
        <w:numPr>
          <w:ilvl w:val="4"/>
          <w:numId w:val="1"/>
        </w:numPr>
        <w:rPr/>
      </w:pPr>
      <w:r>
        <w:rPr/>
        <w:t>Enables manual local control or network control of any individual shade motor or shade group/sub-group on MechoNet network.</w:t>
      </w:r>
    </w:p>
    <w:p w:rsidR="ABFFABFF" w:rsidRDefault="ABFFABFF" w:rsidP="ABFFABFF">
      <w:pPr>
        <w:pStyle w:val="ARCATSubSub1"/>
        <w:numPr>
          <w:ilvl w:val="4"/>
          <w:numId w:val="1"/>
        </w:numPr>
        <w:rPr/>
      </w:pPr>
      <w:r>
        <w:rPr/>
        <w:t>Self-powered via rocker switch operation.</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MechoNet Wireless 0-10v Interface:</w:t>
      </w:r>
    </w:p>
    <w:p w:rsidR="ABFFABFF" w:rsidRDefault="ABFFABFF" w:rsidP="ABFFABFF">
      <w:pPr>
        <w:pStyle w:val="ARCATSubSub1"/>
        <w:numPr>
          <w:ilvl w:val="4"/>
          <w:numId w:val="1"/>
        </w:numPr>
        <w:rPr/>
      </w:pPr>
      <w:r>
        <w:rPr/>
        <w:t>Translates the 0-10V command to ElectroShade iQ3-DC-RF motors via EnOcean protocol and lets the dimming value (8-bit) data control shade positions with presets or percentage options.</w:t>
      </w:r>
    </w:p>
    <w:p w:rsidR="ABFFABFF" w:rsidRDefault="ABFFABFF" w:rsidP="ABFFABFF">
      <w:pPr>
        <w:pStyle w:val="ARCATSubSub2"/>
        <w:numPr>
          <w:ilvl w:val="5"/>
          <w:numId w:val="1"/>
        </w:numPr>
        <w:rPr/>
      </w:pPr>
      <w:r>
        <w:rPr/>
        <w:t>The default preset levels are 25%, 50%, 75% and full up/down based on the output of the 0-1 0V Interface or 0-1 0V Dimmer.</w:t>
      </w:r>
    </w:p>
    <w:p w:rsidR="ABFFABFF" w:rsidRDefault="ABFFABFF" w:rsidP="ABFFABFF">
      <w:pPr>
        <w:pStyle w:val="ARCATSubSub2"/>
        <w:numPr>
          <w:ilvl w:val="5"/>
          <w:numId w:val="1"/>
        </w:numPr>
        <w:rPr/>
      </w:pPr>
      <w:r>
        <w:rPr/>
        <w:t>The position levels can also be configured by percentage with a 10% increment based on the output of the 0-10V Interface. The positions can be customized to set 0V and 1 0V as Full Up or Full Down.</w:t>
      </w:r>
    </w:p>
    <w:p w:rsidR="ABFFABFF" w:rsidRDefault="ABFFABFF" w:rsidP="ABFFABFF">
      <w:pPr>
        <w:pStyle w:val="ARCATSubSub1"/>
        <w:numPr>
          <w:ilvl w:val="4"/>
          <w:numId w:val="1"/>
        </w:numPr>
        <w:rPr/>
      </w:pPr>
      <w:r>
        <w:rPr/>
        <w:t>Individual and group motor control based on EnOcean channels or MechoNet addressing.</w:t>
      </w:r>
    </w:p>
    <w:p w:rsidR="ABFFABFF" w:rsidRDefault="ABFFABFF" w:rsidP="ABFFABFF">
      <w:pPr>
        <w:pStyle w:val="ARCATSubSub1"/>
        <w:numPr>
          <w:ilvl w:val="4"/>
          <w:numId w:val="1"/>
        </w:numPr>
        <w:rPr/>
      </w:pPr>
      <w:r>
        <w:rPr/>
        <w:t>Wireless EnOcean Communication.</w:t>
      </w:r>
    </w:p>
    <w:p w:rsidR="ABFFABFF" w:rsidRDefault="ABFFABFF" w:rsidP="ABFFABFF">
      <w:pPr>
        <w:pStyle w:val="ARCATSubSub1"/>
        <w:numPr>
          <w:ilvl w:val="4"/>
          <w:numId w:val="1"/>
        </w:numPr>
        <w:rPr/>
      </w:pPr>
      <w:r>
        <w:rPr/>
        <w:t>Two inout channels supporting 0-1 0VDC.</w:t>
      </w:r>
    </w:p>
    <w:p w:rsidR="ABFFABFF" w:rsidRDefault="ABFFABFF" w:rsidP="ABFFABFF">
      <w:pPr>
        <w:pStyle w:val="ARCATSubSub1"/>
        <w:numPr>
          <w:ilvl w:val="4"/>
          <w:numId w:val="1"/>
        </w:numPr>
        <w:rPr/>
      </w:pPr>
      <w:r>
        <w:rPr/>
        <w:t>Voltage pull-up's available on the inputs for dry contact applications.</w:t>
      </w:r>
    </w:p>
    <w:p w:rsidR="ABFFABFF" w:rsidRDefault="ABFFABFF" w:rsidP="ABFFABFF">
      <w:pPr>
        <w:pStyle w:val="ARCATSubSub1"/>
        <w:numPr>
          <w:ilvl w:val="4"/>
          <w:numId w:val="1"/>
        </w:numPr>
        <w:rPr/>
      </w:pPr>
      <w:r>
        <w:rPr/>
        <w:t>DIN Rail Mount (DIN Rail not included).</w:t>
      </w:r>
    </w:p>
    <w:p w:rsidR="ABFFABFF" w:rsidRDefault="ABFFABFF" w:rsidP="ABFFABFF">
      <w:pPr>
        <w:pStyle w:val="ARCATSubSub1"/>
        <w:numPr>
          <w:ilvl w:val="4"/>
          <w:numId w:val="1"/>
        </w:numPr>
        <w:rPr/>
      </w:pPr>
      <w:r>
        <w:rPr/>
        <w:t>Cage-clamp style terminal blocks for all wiring connections.</w:t>
      </w:r>
    </w:p>
    <w:p w:rsidR="ABFFABFF" w:rsidRDefault="ABFFABFF" w:rsidP="ABFFABFF">
      <w:pPr>
        <w:pStyle w:val="ARCATSubSub1"/>
        <w:numPr>
          <w:ilvl w:val="4"/>
          <w:numId w:val="1"/>
        </w:numPr>
        <w:rPr/>
      </w:pPr>
      <w:r>
        <w:rPr/>
        <w:t>LED interface for channel status indication.</w:t>
      </w:r>
    </w:p>
    <w:p w:rsidR="ABFFABFF" w:rsidRDefault="ABFFABFF" w:rsidP="ABFFABFF">
      <w:pPr>
        <w:pStyle w:val="ARCATSubSub1"/>
        <w:numPr>
          <w:ilvl w:val="4"/>
          <w:numId w:val="1"/>
        </w:numPr>
        <w:rPr/>
      </w:pPr>
      <w:r>
        <w:rPr/>
        <w:t>Available in 902 MHz.</w:t>
      </w:r>
    </w:p>
    <w:p w:rsidR="ABFFABFF" w:rsidRDefault="ABFFABFF" w:rsidP="ABFFABFF">
      <w:pPr>
        <w:pStyle w:val="ARCATSubSub1"/>
        <w:numPr>
          <w:ilvl w:val="4"/>
          <w:numId w:val="1"/>
        </w:numPr>
        <w:rPr/>
      </w:pPr>
      <w:r>
        <w:rPr/>
        <w:t>Internal and optional external antennae.</w:t>
      </w:r>
    </w:p>
    <w:p w:rsidR="ABFFABFF" w:rsidRDefault="ABFFABFF" w:rsidP="ABFFABFF">
      <w:pPr>
        <w:pStyle w:val="ARCATParagraph"/>
        <w:numPr>
          <w:ilvl w:val="2"/>
          <w:numId w:val="1"/>
        </w:numPr>
        <w:rPr/>
      </w:pPr>
      <w:r>
        <w:rPr/>
        <w:t>Automatic Solar-Evaluation Control System:</w:t>
      </w:r>
    </w:p>
    <w:p w:rsidR="ABFFABFF" w:rsidRDefault="ABFFABFF" w:rsidP="ABFFABFF">
      <w:pPr>
        <w:pStyle w:val="ARCATSubPara"/>
        <w:numPr>
          <w:ilvl w:val="3"/>
          <w:numId w:val="1"/>
        </w:numPr>
        <w:rPr/>
      </w:pPr>
      <w:r>
        <w:rPr/>
        <w:t>Basis of Design: MechoShade Systems LLC; SolarTrac �BUILDING�. Utilizes ASHRAE Clear Sky algorithms to incrementally adjust shade positions maximizing energy management, daylighting, occupant view, and occupant comfort. Sky model calculated on a daily basis.</w:t>
      </w:r>
    </w:p>
    <w:p w:rsidR="ABFFABFF" w:rsidRDefault="ABFFABFF" w:rsidP="ABFFABFF">
      <w:pPr>
        <w:pStyle w:val="ARCATSubPara"/>
        <w:numPr>
          <w:ilvl w:val="3"/>
          <w:numId w:val="1"/>
        </w:numPr>
        <w:rPr/>
      </w:pPr>
      <w:r>
        <w:rPr/>
        <w:t>System Capacity: Supports 65,000 zones/65,000 motors.</w:t>
      </w:r>
    </w:p>
    <w:p w:rsidR="ABFFABFF" w:rsidRDefault="ABFFABFF" w:rsidP="ABFFABFF">
      <w:pPr>
        <w:pStyle w:val="ARCATSubPara"/>
        <w:numPr>
          <w:ilvl w:val="3"/>
          <w:numId w:val="1"/>
        </w:numPr>
        <w:rPr/>
      </w:pPr>
      <w:r>
        <w:rPr/>
        <w:t>Platform: Windows Service. Supports Windows PC, Windows Server, and Windows Virtual Machine.</w:t>
      </w:r>
    </w:p>
    <w:p w:rsidR="ABFFABFF" w:rsidRDefault="ABFFABFF" w:rsidP="ABFFABFF">
      <w:pPr>
        <w:pStyle w:val="ARCATSubPara"/>
        <w:numPr>
          <w:ilvl w:val="3"/>
          <w:numId w:val="1"/>
        </w:numPr>
        <w:rPr/>
      </w:pPr>
      <w:r>
        <w:rPr/>
        <w:t>Communications Riser/Backbone: Manufacturer-approved communications riser/backbone and switches for communication at floor/areas. Support dedicated Ethernet network, building/BMS Ethernet network, and RS485 riser/backbone implementation.</w:t>
      </w:r>
    </w:p>
    <w:p w:rsidR="ABFFABFF" w:rsidRDefault="ABFFABFF" w:rsidP="ABFFABFF">
      <w:pPr>
        <w:pStyle w:val="ARCATSubPara"/>
        <w:numPr>
          <w:ilvl w:val="3"/>
          <w:numId w:val="1"/>
        </w:numPr>
        <w:rPr/>
      </w:pPr>
      <w:r>
        <w:rPr/>
        <w:t>Algorithms: Calculate the following on a continuous basis; once every five seconds, 24 hours per day, 365 days per year, for each window.</w:t>
      </w:r>
    </w:p>
    <w:p w:rsidR="ABFFABFF" w:rsidRDefault="ABFFABFF" w:rsidP="ABFFABFF">
      <w:pPr>
        <w:pStyle w:val="ARCATSubSub1"/>
        <w:numPr>
          <w:ilvl w:val="4"/>
          <w:numId w:val="1"/>
        </w:numPr>
        <w:rPr/>
      </w:pPr>
      <w:r>
        <w:rPr/>
        <w:t>Solar Heat Gain: Btu/hour/sq foot (W/sq m) multiple times per minute.</w:t>
      </w:r>
    </w:p>
    <w:p w:rsidR="ABFFABFF" w:rsidRDefault="ABFFABFF" w:rsidP="ABFFABFF">
      <w:pPr>
        <w:pStyle w:val="ARCATSubSub1"/>
        <w:numPr>
          <w:ilvl w:val="4"/>
          <w:numId w:val="1"/>
        </w:numPr>
        <w:rPr/>
      </w:pPr>
      <w:r>
        <w:rPr/>
        <w:t>Incident angle.</w:t>
      </w:r>
    </w:p>
    <w:p w:rsidR="ABFFABFF" w:rsidRDefault="ABFFABFF" w:rsidP="ABFFABFF">
      <w:pPr>
        <w:pStyle w:val="ARCATSubSub1"/>
        <w:numPr>
          <w:ilvl w:val="4"/>
          <w:numId w:val="1"/>
        </w:numPr>
        <w:rPr/>
      </w:pPr>
      <w:r>
        <w:rPr/>
        <w:t>Profile angle.</w:t>
      </w:r>
    </w:p>
    <w:p w:rsidR="ABFFABFF" w:rsidRDefault="ABFFABFF" w:rsidP="ABFFABFF">
      <w:pPr>
        <w:pStyle w:val="ARCATSubSub1"/>
        <w:numPr>
          <w:ilvl w:val="4"/>
          <w:numId w:val="1"/>
        </w:numPr>
        <w:rPr/>
      </w:pPr>
      <w:r>
        <w:rPr/>
        <w:t>Direct radiation.</w:t>
      </w:r>
    </w:p>
    <w:p w:rsidR="ABFFABFF" w:rsidRDefault="ABFFABFF" w:rsidP="ABFFABFF">
      <w:pPr>
        <w:pStyle w:val="ARCATSubSub1"/>
        <w:numPr>
          <w:ilvl w:val="4"/>
          <w:numId w:val="1"/>
        </w:numPr>
        <w:rPr/>
      </w:pPr>
      <w:r>
        <w:rPr/>
        <w:t>Diffuse radiation.</w:t>
      </w:r>
    </w:p>
    <w:p w:rsidR="ABFFABFF" w:rsidRDefault="ABFFABFF" w:rsidP="ABFFABFF">
      <w:pPr>
        <w:pStyle w:val="ARCATSubSub1"/>
        <w:numPr>
          <w:ilvl w:val="4"/>
          <w:numId w:val="1"/>
        </w:numPr>
        <w:rPr/>
      </w:pPr>
      <w:r>
        <w:rPr/>
        <w:t>Surface azimuth.</w:t>
      </w:r>
    </w:p>
    <w:p w:rsidR="ABFFABFF" w:rsidRDefault="ABFFABFF" w:rsidP="ABFFABFF">
      <w:pPr>
        <w:pStyle w:val="ARCATSubSub1"/>
        <w:numPr>
          <w:ilvl w:val="4"/>
          <w:numId w:val="1"/>
        </w:numPr>
        <w:rPr/>
      </w:pPr>
      <w:r>
        <w:rPr/>
        <w:t>Solar surface azimuth.</w:t>
      </w:r>
    </w:p>
    <w:p w:rsidR="ABFFABFF" w:rsidRDefault="ABFFABFF" w:rsidP="ABFFABFF">
      <w:pPr>
        <w:pStyle w:val="ARCATSubSub1"/>
        <w:numPr>
          <w:ilvl w:val="4"/>
          <w:numId w:val="1"/>
        </w:numPr>
        <w:rPr/>
      </w:pPr>
      <w:r>
        <w:rPr/>
        <w:t>Algorithms to include consideration of:</w:t>
      </w:r>
    </w:p>
    <w:p w:rsidR="ABFFABFF" w:rsidRDefault="ABFFABFF" w:rsidP="ABFFABFF">
      <w:pPr>
        <w:pStyle w:val="ARCATSubSub2"/>
        <w:numPr>
          <w:ilvl w:val="5"/>
          <w:numId w:val="1"/>
        </w:numPr>
        <w:rPr/>
      </w:pPr>
      <w:r>
        <w:rPr/>
        <w:t>Window geometry/profile, including window overhangs.</w:t>
      </w:r>
    </w:p>
    <w:p w:rsidR="ABFFABFF" w:rsidRDefault="ABFFABFF" w:rsidP="ABFFABFF">
      <w:pPr>
        <w:pStyle w:val="ARCATSubSub2"/>
        <w:numPr>
          <w:ilvl w:val="5"/>
          <w:numId w:val="1"/>
        </w:numPr>
        <w:rPr/>
      </w:pPr>
      <w:r>
        <w:rPr/>
        <w:t>Allowable solar depth of penetration.</w:t>
      </w:r>
    </w:p>
    <w:p w:rsidR="ABFFABFF" w:rsidRDefault="ABFFABFF" w:rsidP="ABFFABFF">
      <w:pPr>
        <w:pStyle w:val="ARCATSubSub2"/>
        <w:numPr>
          <w:ilvl w:val="5"/>
          <w:numId w:val="1"/>
        </w:numPr>
        <w:rPr/>
      </w:pPr>
      <w:r>
        <w:rPr/>
        <w:t>Sky condition based on input from roof-mounted solar radiometers.</w:t>
      </w:r>
    </w:p>
    <w:p w:rsidR="ABFFABFF" w:rsidRDefault="ABFFABFF" w:rsidP="ABFFABFF">
      <w:pPr>
        <w:pStyle w:val="ARCATSubPara"/>
        <w:numPr>
          <w:ilvl w:val="3"/>
          <w:numId w:val="1"/>
        </w:numPr>
        <w:rPr/>
      </w:pPr>
      <w:r>
        <w:rPr/>
        <w:t>Internet Weather: Supports Internet weather coupled with wireless daylight sensors for determination of sky conditions where roof-mounted solar radiometers cannot be used.</w:t>
      </w:r>
    </w:p>
    <w:p w:rsidR="ABFFABFF" w:rsidRDefault="ABFFABFF" w:rsidP="ABFFABFF">
      <w:pPr>
        <w:pStyle w:val="ARCATSubPara"/>
        <w:numPr>
          <w:ilvl w:val="3"/>
          <w:numId w:val="1"/>
        </w:numPr>
        <w:rPr/>
      </w:pPr>
      <w:r>
        <w:rPr/>
        <w:t>Shade Positioning:</w:t>
      </w:r>
    </w:p>
    <w:p w:rsidR="ABFFABFF" w:rsidRDefault="ABFFABFF" w:rsidP="ABFFABFF">
      <w:pPr>
        <w:pStyle w:val="ARCATSubSub1"/>
        <w:numPr>
          <w:ilvl w:val="4"/>
          <w:numId w:val="1"/>
        </w:numPr>
        <w:rPr/>
      </w:pPr>
      <w:r>
        <w:rPr/>
        <w:t>Align shades up to 256 positions.</w:t>
      </w:r>
    </w:p>
    <w:p w:rsidR="ABFFABFF" w:rsidRDefault="ABFFABFF" w:rsidP="ABFFABFF">
      <w:pPr>
        <w:pStyle w:val="ARCATSubSub1"/>
        <w:numPr>
          <w:ilvl w:val="4"/>
          <w:numId w:val="1"/>
        </w:numPr>
        <w:rPr/>
      </w:pPr>
      <w:r>
        <w:rPr/>
        <w:t>Calculate positioning resolution once every minute.</w:t>
      </w:r>
    </w:p>
    <w:p w:rsidR="ABFFABFF" w:rsidRDefault="ABFFABFF" w:rsidP="ABFFABFF">
      <w:pPr>
        <w:pStyle w:val="ARCATSubSub1"/>
        <w:numPr>
          <w:ilvl w:val="4"/>
          <w:numId w:val="1"/>
        </w:numPr>
        <w:rPr/>
      </w:pPr>
      <w:r>
        <w:rPr/>
        <w:t>Stagger operation of shade motors for electrical load balancing.</w:t>
      </w:r>
    </w:p>
    <w:p w:rsidR="ABFFABFF" w:rsidRDefault="ABFFABFF" w:rsidP="ABFFABFF">
      <w:pPr>
        <w:pStyle w:val="ARCATSubPara"/>
        <w:numPr>
          <w:ilvl w:val="3"/>
          <w:numId w:val="1"/>
        </w:numPr>
        <w:rPr/>
      </w:pPr>
      <w:r>
        <w:rPr/>
        <w:t>Override Capability: </w:t>
      </w:r>
    </w:p>
    <w:p w:rsidR="ABFFABFF" w:rsidRDefault="ABFFABFF" w:rsidP="ABFFABFF">
      <w:pPr>
        <w:pStyle w:val="ARCATSubSub1"/>
        <w:numPr>
          <w:ilvl w:val="4"/>
          <w:numId w:val="1"/>
        </w:numPr>
        <w:rPr/>
      </w:pPr>
      <w:r>
        <w:rPr/>
        <w:t>Automatic Override of Shade Positions for the Following:</w:t>
      </w:r>
    </w:p>
    <w:p w:rsidR="ABFFABFF" w:rsidRDefault="ABFFABFF" w:rsidP="ABFFABFF">
      <w:pPr>
        <w:pStyle w:val="ARCATSubSub2"/>
        <w:numPr>
          <w:ilvl w:val="5"/>
          <w:numId w:val="1"/>
        </w:numPr>
        <w:rPr/>
      </w:pPr>
      <w:r>
        <w:rPr/>
        <w:t>Cloudy Sky Conditions: Based on input from roof-mounted solar radiometers. Shades go to predetermined position maximizing occupant view and available daylight.</w:t>
      </w:r>
    </w:p>
    <w:p>
      <w:pPr>
        <w:pStyle w:val="ARCATnote"/>
        <w:rPr/>
      </w:pPr>
      <w:r>
        <w:rPr/>
        <w:t>** NOTE TO SPECIFIER ** The following items are optional. Delete options not required.</w:t>
      </w:r>
    </w:p>
    <w:p w:rsidR="ABFFABFF" w:rsidRDefault="ABFFABFF" w:rsidP="ABFFABFF">
      <w:pPr>
        <w:pStyle w:val="ARCATSubSub2"/>
        <w:numPr>
          <w:ilvl w:val="5"/>
          <w:numId w:val="1"/>
        </w:numPr>
        <w:rPr/>
      </w:pPr>
      <w:r>
        <w:rPr/>
        <w:t>Bright Conditions: Based on input from wireless daylight sensors and user-defined allowable brightness ratio. Requires Brightness Override Module. Shades go to predetermined position to maximize occupant comfort.</w:t>
      </w:r>
    </w:p>
    <w:p w:rsidR="ABFFABFF" w:rsidRDefault="ABFFABFF" w:rsidP="ABFFABFF">
      <w:pPr>
        <w:pStyle w:val="ARCATSubSub2"/>
        <w:numPr>
          <w:ilvl w:val="5"/>
          <w:numId w:val="1"/>
        </w:numPr>
        <w:rPr/>
      </w:pPr>
      <w:r>
        <w:rPr/>
        <w:t>Dark Conditions: Based on input from wireless daylight sensors. Requires Darkness Override Module. Shades go to predetermined position to maximize occupant view and available daylight.</w:t>
      </w:r>
    </w:p>
    <w:p w:rsidR="ABFFABFF" w:rsidRDefault="ABFFABFF" w:rsidP="ABFFABFF">
      <w:pPr>
        <w:pStyle w:val="ARCATSubSub2"/>
        <w:numPr>
          <w:ilvl w:val="5"/>
          <w:numId w:val="1"/>
        </w:numPr>
        <w:rPr/>
      </w:pPr>
      <w:r>
        <w:rPr/>
        <w:t>Facades and Zones: In shadow due to adjacent structures (e.g. buildings, trees, etc.) as determined by three-dimensional model and user-defined timing parameters; requires Shadow Override Module option; shades to go to predetermined position to maximize occupant view and available daylight.</w:t>
      </w:r>
    </w:p>
    <w:p w:rsidR="ABFFABFF" w:rsidRDefault="ABFFABFF" w:rsidP="ABFFABFF">
      <w:pPr>
        <w:pStyle w:val="ARCATSubSub2"/>
        <w:numPr>
          <w:ilvl w:val="5"/>
          <w:numId w:val="1"/>
        </w:numPr>
        <w:rPr/>
      </w:pPr>
      <w:r>
        <w:rPr/>
        <w:t>Reflections from adjacent structures or features (e.g. buildings, bodies of water, etc.) as determined by three-dimensional model; requires Reflection Module option; shades to go to predetermined position to maximize occupant comfort.</w:t>
      </w:r>
    </w:p>
    <w:p w:rsidR="ABFFABFF" w:rsidRDefault="ABFFABFF" w:rsidP="ABFFABFF">
      <w:pPr>
        <w:pStyle w:val="ARCATSubSub2"/>
        <w:numPr>
          <w:ilvl w:val="5"/>
          <w:numId w:val="1"/>
        </w:numPr>
        <w:rPr/>
      </w:pPr>
      <w:r>
        <w:rPr/>
        <w:t>Event scheduler, configurable via browser user interface; enables override of individual shade motors, shade zones, and floors based on date range, day of week, absolute time range, and sunrise/sunset relative time range with capability of dependency on sky conditions.  </w:t>
      </w:r>
    </w:p>
    <w:p w:rsidR="ABFFABFF" w:rsidRDefault="ABFFABFF" w:rsidP="ABFFABFF">
      <w:pPr>
        <w:pStyle w:val="ARCATSubSub2"/>
        <w:numPr>
          <w:ilvl w:val="5"/>
          <w:numId w:val="1"/>
        </w:numPr>
        <w:rPr/>
      </w:pPr>
      <w:r>
        <w:rPr/>
        <w:t>Occupancy/vacancy, based on input from wireless occupancy/vacancy sensors (where specified); shades to go to configurable unoccupied/vacant mode shade position (default of full-down) optimize energy conservation; provide configurable timers for detection of both unoccupied and occupied states.</w:t>
      </w:r>
    </w:p>
    <w:p w:rsidR="ABFFABFF" w:rsidRDefault="ABFFABFF" w:rsidP="ABFFABFF">
      <w:pPr>
        <w:pStyle w:val="ARCATSubSub1"/>
        <w:numPr>
          <w:ilvl w:val="4"/>
          <w:numId w:val="1"/>
        </w:numPr>
        <w:rPr/>
      </w:pPr>
      <w:r>
        <w:rPr/>
        <w:t>Manual temporary override of shade positions:</w:t>
      </w:r>
    </w:p>
    <w:p w:rsidR="ABFFABFF" w:rsidRDefault="ABFFABFF" w:rsidP="ABFFABFF">
      <w:pPr>
        <w:pStyle w:val="ARCATSubSub2"/>
        <w:numPr>
          <w:ilvl w:val="5"/>
          <w:numId w:val="1"/>
        </w:numPr>
        <w:rPr/>
      </w:pPr>
      <w:r>
        <w:rPr/>
        <w:t>IQ Switch low-voltage wall controls or touchscreen manual override panels.</w:t>
      </w:r>
    </w:p>
    <w:p>
      <w:pPr>
        <w:pStyle w:val="ARCATnote"/>
        <w:rPr/>
      </w:pPr>
      <w:r>
        <w:rPr/>
        <w:t>** NOTE TO SPECIFIER ** The browser interface is optional Delete if not required.</w:t>
      </w:r>
      <w:r>
        <w:rPr/>
        <w:br/>
        <w:t>This feature is optional.</w:t>
      </w:r>
    </w:p>
    <w:p w:rsidR="ABFFABFF" w:rsidRDefault="ABFFABFF" w:rsidP="ABFFABFF">
      <w:pPr>
        <w:pStyle w:val="ARCATSubSub2"/>
        <w:numPr>
          <w:ilvl w:val="5"/>
          <w:numId w:val="1"/>
        </w:numPr>
        <w:rPr/>
      </w:pPr>
      <w:r>
        <w:rPr/>
        <w:t>Browser Interface: Enables control of individual shade motors, shade groups, or zones. Administrative settings allow for assignment of shade control restrictions for specific users.</w:t>
      </w:r>
    </w:p>
    <w:p w:rsidR="ABFFABFF" w:rsidRDefault="ABFFABFF" w:rsidP="ABFFABFF">
      <w:pPr>
        <w:pStyle w:val="ARCATSubSub1"/>
        <w:numPr>
          <w:ilvl w:val="4"/>
          <w:numId w:val="1"/>
        </w:numPr>
        <w:rPr/>
      </w:pPr>
      <w:r>
        <w:rPr/>
        <w:t>Configurable resumption of automatic control following manual temporary override event based on wake, sunrise, sunset, sleep, time duration, and specific times.</w:t>
      </w:r>
    </w:p>
    <w:p w:rsidR="ABFFABFF" w:rsidRDefault="ABFFABFF" w:rsidP="ABFFABFF">
      <w:pPr>
        <w:pStyle w:val="ARCATSubPara"/>
        <w:numPr>
          <w:ilvl w:val="3"/>
          <w:numId w:val="1"/>
        </w:numPr>
        <w:rPr/>
      </w:pPr>
      <w:r>
        <w:rPr/>
        <w:t>Data Logging:</w:t>
      </w:r>
    </w:p>
    <w:p w:rsidR="ABFFABFF" w:rsidRDefault="ABFFABFF" w:rsidP="ABFFABFF">
      <w:pPr>
        <w:pStyle w:val="ARCATSubSub1"/>
        <w:numPr>
          <w:ilvl w:val="4"/>
          <w:numId w:val="1"/>
        </w:numPr>
        <w:rPr/>
      </w:pPr>
      <w:r>
        <w:rPr/>
        <w:t>Periodic: Roof-mounted solar radiometer and wireless daylight sensor data, Internet weather. Store at rate of once per minute.</w:t>
      </w:r>
    </w:p>
    <w:p w:rsidR="ABFFABFF" w:rsidRDefault="ABFFABFF" w:rsidP="ABFFABFF">
      <w:pPr>
        <w:pStyle w:val="ARCATSubSub1"/>
        <w:numPr>
          <w:ilvl w:val="4"/>
          <w:numId w:val="1"/>
        </w:numPr>
        <w:rPr/>
      </w:pPr>
      <w:r>
        <w:rPr/>
        <w:t>On Change: Shade position, shade status, overrides, alerts/errors, sky conditions, user login/logout, setting/configuration changes, remote access commands/overrides (e.g. BMS, A/V, etc.).</w:t>
      </w:r>
    </w:p>
    <w:p w:rsidR="ABFFABFF" w:rsidRDefault="ABFFABFF" w:rsidP="ABFFABFF">
      <w:pPr>
        <w:pStyle w:val="ARCATSubPara"/>
        <w:numPr>
          <w:ilvl w:val="3"/>
          <w:numId w:val="1"/>
        </w:numPr>
        <w:rPr/>
      </w:pPr>
      <w:r>
        <w:rPr/>
        <w:t>Browser-Based Graphic User Interface (GUI):</w:t>
      </w:r>
    </w:p>
    <w:p w:rsidR="ABFFABFF" w:rsidRDefault="ABFFABFF" w:rsidP="ABFFABFF">
      <w:pPr>
        <w:pStyle w:val="ARCATSubSub1"/>
        <w:numPr>
          <w:ilvl w:val="4"/>
          <w:numId w:val="1"/>
        </w:numPr>
        <w:rPr/>
      </w:pPr>
      <w:r>
        <w:rPr/>
        <w:t>Interactive Floor Plan: Graphical map of each floor for setup, monitoring, and control. Pan and zoom navigation.</w:t>
      </w:r>
    </w:p>
    <w:p w:rsidR="ABFFABFF" w:rsidRDefault="ABFFABFF" w:rsidP="ABFFABFF">
      <w:pPr>
        <w:pStyle w:val="ARCATSubSub1"/>
        <w:numPr>
          <w:ilvl w:val="4"/>
          <w:numId w:val="1"/>
        </w:numPr>
        <w:rPr/>
      </w:pPr>
      <w:r>
        <w:rPr/>
        <w:t>Access to adjustable parameters and displays current values including but not limited to:</w:t>
      </w:r>
    </w:p>
    <w:p w:rsidR="ABFFABFF" w:rsidRDefault="ABFFABFF" w:rsidP="ABFFABFF">
      <w:pPr>
        <w:pStyle w:val="ARCATSubSub2"/>
        <w:numPr>
          <w:ilvl w:val="5"/>
          <w:numId w:val="1"/>
        </w:numPr>
        <w:rPr/>
      </w:pPr>
      <w:r>
        <w:rPr/>
        <w:t>Radiation.</w:t>
      </w:r>
    </w:p>
    <w:p w:rsidR="ABFFABFF" w:rsidRDefault="ABFFABFF" w:rsidP="ABFFABFF">
      <w:pPr>
        <w:pStyle w:val="ARCATSubSub2"/>
        <w:numPr>
          <w:ilvl w:val="5"/>
          <w:numId w:val="1"/>
        </w:numPr>
        <w:rPr/>
      </w:pPr>
      <w:r>
        <w:rPr/>
        <w:t>Shade position.</w:t>
      </w:r>
    </w:p>
    <w:p w:rsidR="ABFFABFF" w:rsidRDefault="ABFFABFF" w:rsidP="ABFFABFF">
      <w:pPr>
        <w:pStyle w:val="ARCATSubSub2"/>
        <w:numPr>
          <w:ilvl w:val="5"/>
          <w:numId w:val="1"/>
        </w:numPr>
        <w:rPr/>
      </w:pPr>
      <w:r>
        <w:rPr/>
        <w:t>User-defined requirements.</w:t>
      </w:r>
    </w:p>
    <w:p w:rsidR="ABFFABFF" w:rsidRDefault="ABFFABFF" w:rsidP="ABFFABFF">
      <w:pPr>
        <w:pStyle w:val="ARCATSubSub1"/>
        <w:numPr>
          <w:ilvl w:val="4"/>
          <w:numId w:val="1"/>
        </w:numPr>
        <w:rPr/>
      </w:pPr>
      <w:r>
        <w:rPr/>
        <w:t>Display current sky conditions based on input from roof-mounted solar radiometers.</w:t>
      </w:r>
    </w:p>
    <w:p w:rsidR="ABFFABFF" w:rsidRDefault="ABFFABFF" w:rsidP="ABFFABFF">
      <w:pPr>
        <w:pStyle w:val="ARCATSubSub1"/>
        <w:numPr>
          <w:ilvl w:val="4"/>
          <w:numId w:val="1"/>
        </w:numPr>
        <w:rPr/>
      </w:pPr>
      <w:r>
        <w:rPr/>
        <w:t>Zone/Sensor Monitoring: Display current operation of selected zones or sensors.</w:t>
      </w:r>
    </w:p>
    <w:p w:rsidR="ABFFABFF" w:rsidRDefault="ABFFABFF" w:rsidP="ABFFABFF">
      <w:pPr>
        <w:pStyle w:val="ARCATSubSub1"/>
        <w:numPr>
          <w:ilvl w:val="4"/>
          <w:numId w:val="1"/>
        </w:numPr>
        <w:rPr/>
      </w:pPr>
      <w:r>
        <w:rPr/>
        <w:t>Manual/Master Override:</w:t>
      </w:r>
    </w:p>
    <w:p w:rsidR="ABFFABFF" w:rsidRDefault="ABFFABFF" w:rsidP="ABFFABFF">
      <w:pPr>
        <w:pStyle w:val="ARCATSubSub2"/>
        <w:numPr>
          <w:ilvl w:val="5"/>
          <w:numId w:val="1"/>
        </w:numPr>
        <w:rPr/>
      </w:pPr>
      <w:r>
        <w:rPr/>
        <w:t>Interactive Floor Plan: Graphical map of each floor showing shade groups, zones, and sensors with current position of each zone.</w:t>
      </w:r>
    </w:p>
    <w:p w:rsidR="ABFFABFF" w:rsidRDefault="ABFFABFF" w:rsidP="ABFFABFF">
      <w:pPr>
        <w:pStyle w:val="ARCATSubSub2"/>
        <w:numPr>
          <w:ilvl w:val="5"/>
          <w:numId w:val="1"/>
        </w:numPr>
        <w:rPr/>
      </w:pPr>
      <w:r>
        <w:rPr/>
        <w:t>Universal Command View: Enables whole floor/building control.</w:t>
      </w:r>
    </w:p>
    <w:p w:rsidR="ABFFABFF" w:rsidRDefault="ABFFABFF" w:rsidP="ABFFABFF">
      <w:pPr>
        <w:pStyle w:val="ARCATSubSub1"/>
        <w:numPr>
          <w:ilvl w:val="4"/>
          <w:numId w:val="1"/>
        </w:numPr>
        <w:rPr/>
      </w:pPr>
      <w:r>
        <w:rPr/>
        <w:t>Alerts/Notifications:</w:t>
      </w:r>
    </w:p>
    <w:p w:rsidR="ABFFABFF" w:rsidRDefault="ABFFABFF" w:rsidP="ABFFABFF">
      <w:pPr>
        <w:pStyle w:val="ARCATSubSub2"/>
        <w:numPr>
          <w:ilvl w:val="5"/>
          <w:numId w:val="1"/>
        </w:numPr>
        <w:rPr/>
      </w:pPr>
      <w:r>
        <w:rPr/>
        <w:t>Display real time event notification including gateway or motor not responding, motor in wrong position, motor overridden, and zone overridden.</w:t>
      </w:r>
    </w:p>
    <w:p w:rsidR="ABFFABFF" w:rsidRDefault="ABFFABFF" w:rsidP="ABFFABFF">
      <w:pPr>
        <w:pStyle w:val="ARCATSubSub2"/>
        <w:numPr>
          <w:ilvl w:val="5"/>
          <w:numId w:val="1"/>
        </w:numPr>
        <w:rPr/>
      </w:pPr>
      <w:r>
        <w:rPr/>
        <w:t>Display manual overrides from touchscreen manual override panels. Browser and remote/third party interface (BMS, A/V, etc.).</w:t>
      </w:r>
    </w:p>
    <w:p w:rsidR="ABFFABFF" w:rsidRDefault="ABFFABFF" w:rsidP="ABFFABFF">
      <w:pPr>
        <w:pStyle w:val="ARCATSubSub2"/>
        <w:numPr>
          <w:ilvl w:val="5"/>
          <w:numId w:val="1"/>
        </w:numPr>
        <w:rPr/>
      </w:pPr>
      <w:r>
        <w:rPr/>
        <w:t>Configurable for email alerts and notifications.</w:t>
      </w:r>
    </w:p>
    <w:p w:rsidR="ABFFABFF" w:rsidRDefault="ABFFABFF" w:rsidP="ABFFABFF">
      <w:pPr>
        <w:pStyle w:val="ARCATSubSub1"/>
        <w:numPr>
          <w:ilvl w:val="4"/>
          <w:numId w:val="1"/>
        </w:numPr>
        <w:rPr/>
      </w:pPr>
      <w:r>
        <w:rPr/>
        <w:t>Reports/Analysis:</w:t>
      </w:r>
    </w:p>
    <w:p w:rsidR="ABFFABFF" w:rsidRDefault="ABFFABFF" w:rsidP="ABFFABFF">
      <w:pPr>
        <w:pStyle w:val="ARCATSubSub2"/>
        <w:numPr>
          <w:ilvl w:val="5"/>
          <w:numId w:val="1"/>
        </w:numPr>
        <w:rPr/>
      </w:pPr>
      <w:r>
        <w:rPr/>
        <w:t>Data Storage/Event Log: Continuous daily activities record.</w:t>
      </w:r>
    </w:p>
    <w:p w:rsidR="ABFFABFF" w:rsidRDefault="ABFFABFF" w:rsidP="ABFFABFF">
      <w:pPr>
        <w:pStyle w:val="ARCATSubSub2"/>
        <w:numPr>
          <w:ilvl w:val="5"/>
          <w:numId w:val="1"/>
        </w:numPr>
        <w:rPr/>
      </w:pPr>
      <w:r>
        <w:rPr/>
        <w:t>Current Day's Activity: Visual record of zone operations by intermediate stop locations.</w:t>
      </w:r>
    </w:p>
    <w:p w:rsidR="ABFFABFF" w:rsidRDefault="ABFFABFF" w:rsidP="ABFFABFF">
      <w:pPr>
        <w:pStyle w:val="ARCATSubSub2"/>
        <w:numPr>
          <w:ilvl w:val="5"/>
          <w:numId w:val="1"/>
        </w:numPr>
        <w:rPr/>
      </w:pPr>
      <w:r>
        <w:rPr/>
        <w:t>Trending Reports:</w:t>
      </w:r>
    </w:p>
    <w:p w:rsidR="ABFFABFF" w:rsidRDefault="ABFFABFF" w:rsidP="ABFFABFF">
      <w:pPr>
        <w:pStyle w:val="ARCATSubSub3"/>
        <w:numPr>
          <w:ilvl w:val="6"/>
          <w:numId w:val="1"/>
        </w:numPr>
        <w:rPr/>
      </w:pPr>
      <w:r>
        <w:rPr/>
        <w:t>Daily: Includes sky, sensors, event log, and timeline.</w:t>
      </w:r>
    </w:p>
    <w:p w:rsidR="ABFFABFF" w:rsidRDefault="ABFFABFF" w:rsidP="ABFFABFF">
      <w:pPr>
        <w:pStyle w:val="ARCATSubSub3"/>
        <w:numPr>
          <w:ilvl w:val="6"/>
          <w:numId w:val="1"/>
        </w:numPr>
        <w:rPr/>
      </w:pPr>
      <w:r>
        <w:rPr/>
        <w:t>Shade Position: Percentage of time shade spent at each position.</w:t>
      </w:r>
    </w:p>
    <w:p w:rsidR="ABFFABFF" w:rsidRDefault="ABFFABFF" w:rsidP="ABFFABFF">
      <w:pPr>
        <w:pStyle w:val="ARCATSubSub3"/>
        <w:numPr>
          <w:ilvl w:val="6"/>
          <w:numId w:val="1"/>
        </w:numPr>
        <w:rPr/>
      </w:pPr>
      <w:r>
        <w:rPr/>
        <w:t>Override: Reason for override and percentage of day shade spent overridden up/down.</w:t>
      </w:r>
    </w:p>
    <w:p w:rsidR="ABFFABFF" w:rsidRDefault="ABFFABFF" w:rsidP="ABFFABFF">
      <w:pPr>
        <w:pStyle w:val="ARCATSubSub2"/>
        <w:numPr>
          <w:ilvl w:val="5"/>
          <w:numId w:val="1"/>
        </w:numPr>
        <w:rPr/>
      </w:pPr>
      <w:r>
        <w:rPr/>
        <w:t>Zone history analysis.</w:t>
      </w:r>
    </w:p>
    <w:p w:rsidR="ABFFABFF" w:rsidRDefault="ABFFABFF" w:rsidP="ABFFABFF">
      <w:pPr>
        <w:pStyle w:val="ARCATSubSub1"/>
        <w:numPr>
          <w:ilvl w:val="4"/>
          <w:numId w:val="1"/>
        </w:numPr>
        <w:rPr/>
      </w:pPr>
      <w:r>
        <w:rPr/>
        <w:t>Multi-level user access. 1,000 user accounts, with 100 simultaneous users. Utilize security certificates.</w:t>
      </w:r>
    </w:p>
    <w:p w:rsidR="ABFFABFF" w:rsidRDefault="ABFFABFF" w:rsidP="ABFFABFF">
      <w:pPr>
        <w:pStyle w:val="ARCATSubPara"/>
        <w:numPr>
          <w:ilvl w:val="3"/>
          <w:numId w:val="1"/>
        </w:numPr>
        <w:rPr/>
      </w:pPr>
      <w:r>
        <w:rPr/>
        <w:t>Configurable Zone Properties: </w:t>
      </w:r>
    </w:p>
    <w:p w:rsidR="ABFFABFF" w:rsidRDefault="ABFFABFF" w:rsidP="ABFFABFF">
      <w:pPr>
        <w:pStyle w:val="ARCATSubSub1"/>
        <w:numPr>
          <w:ilvl w:val="4"/>
          <w:numId w:val="1"/>
        </w:numPr>
        <w:rPr/>
      </w:pPr>
      <w:r>
        <w:rPr/>
        <w:t>Minimum move timer: For restricting frequent shade movement.</w:t>
      </w:r>
    </w:p>
    <w:p w:rsidR="ABFFABFF" w:rsidRDefault="ABFFABFF" w:rsidP="ABFFABFF">
      <w:pPr>
        <w:pStyle w:val="ARCATSubSub1"/>
        <w:numPr>
          <w:ilvl w:val="4"/>
          <w:numId w:val="1"/>
        </w:numPr>
        <w:rPr/>
      </w:pPr>
      <w:r>
        <w:rPr/>
        <w:t>Wake and sleep time and position.</w:t>
      </w:r>
    </w:p>
    <w:p w:rsidR="ABFFABFF" w:rsidRDefault="ABFFABFF" w:rsidP="ABFFABFF">
      <w:pPr>
        <w:pStyle w:val="ARCATSubSub1"/>
        <w:numPr>
          <w:ilvl w:val="4"/>
          <w:numId w:val="1"/>
        </w:numPr>
        <w:rPr/>
      </w:pPr>
      <w:r>
        <w:rPr/>
        <w:t>Window geometry (overhangs, fins, sill height).</w:t>
      </w:r>
    </w:p>
    <w:p w:rsidR="ABFFABFF" w:rsidRDefault="ABFFABFF" w:rsidP="ABFFABFF">
      <w:pPr>
        <w:pStyle w:val="ARCATSubSub1"/>
        <w:numPr>
          <w:ilvl w:val="4"/>
          <w:numId w:val="1"/>
        </w:numPr>
        <w:rPr/>
      </w:pPr>
      <w:r>
        <w:rPr/>
        <w:t>Profile angle; minimum and maximum.</w:t>
      </w:r>
    </w:p>
    <w:p w:rsidR="ABFFABFF" w:rsidRDefault="ABFFABFF" w:rsidP="ABFFABFF">
      <w:pPr>
        <w:pStyle w:val="ARCATSubSub1"/>
        <w:numPr>
          <w:ilvl w:val="4"/>
          <w:numId w:val="1"/>
        </w:numPr>
        <w:rPr/>
      </w:pPr>
      <w:r>
        <w:rPr/>
        <w:t>Auto position; minimum and maximum.</w:t>
      </w:r>
    </w:p>
    <w:p w:rsidR="ABFFABFF" w:rsidRDefault="ABFFABFF" w:rsidP="ABFFABFF">
      <w:pPr>
        <w:pStyle w:val="ARCATSubSub1"/>
        <w:numPr>
          <w:ilvl w:val="4"/>
          <w:numId w:val="1"/>
        </w:numPr>
        <w:rPr/>
      </w:pPr>
      <w:r>
        <w:rPr/>
        <w:t>Night position.</w:t>
      </w:r>
    </w:p>
    <w:p w:rsidR="ABFFABFF" w:rsidRDefault="ABFFABFF" w:rsidP="ABFFABFF">
      <w:pPr>
        <w:pStyle w:val="ARCATSubSub1"/>
        <w:numPr>
          <w:ilvl w:val="4"/>
          <w:numId w:val="1"/>
        </w:numPr>
        <w:rPr/>
      </w:pPr>
      <w:r>
        <w:rPr/>
        <w:t>Cloud position.</w:t>
      </w:r>
    </w:p>
    <w:p w:rsidR="ABFFABFF" w:rsidRDefault="ABFFABFF" w:rsidP="ABFFABFF">
      <w:pPr>
        <w:pStyle w:val="ARCATSubSub1"/>
        <w:numPr>
          <w:ilvl w:val="4"/>
          <w:numId w:val="1"/>
        </w:numPr>
        <w:rPr/>
      </w:pPr>
      <w:r>
        <w:rPr/>
        <w:t>Position and threshold for overcast. </w:t>
      </w:r>
    </w:p>
    <w:p w:rsidR="ABFFABFF" w:rsidRDefault="ABFFABFF" w:rsidP="ABFFABFF">
      <w:pPr>
        <w:pStyle w:val="ARCATSubSub1"/>
        <w:numPr>
          <w:ilvl w:val="4"/>
          <w:numId w:val="1"/>
        </w:numPr>
        <w:rPr/>
      </w:pPr>
      <w:r>
        <w:rPr/>
        <w:t>Bright overcast.</w:t>
      </w:r>
    </w:p>
    <w:p w:rsidR="ABFFABFF" w:rsidRDefault="ABFFABFF" w:rsidP="ABFFABFF">
      <w:pPr>
        <w:pStyle w:val="ARCATSubSub1"/>
        <w:numPr>
          <w:ilvl w:val="4"/>
          <w:numId w:val="1"/>
        </w:numPr>
        <w:rPr/>
      </w:pPr>
      <w:r>
        <w:rPr/>
        <w:t>Bright clear.</w:t>
      </w:r>
    </w:p>
    <w:p w:rsidR="ABFFABFF" w:rsidRDefault="ABFFABFF" w:rsidP="ABFFABFF">
      <w:pPr>
        <w:pStyle w:val="ARCATSubSub1"/>
        <w:numPr>
          <w:ilvl w:val="4"/>
          <w:numId w:val="1"/>
        </w:numPr>
        <w:rPr/>
      </w:pPr>
      <w:r>
        <w:rPr/>
        <w:t>Bright cloudy.</w:t>
      </w:r>
    </w:p>
    <w:p w:rsidR="ABFFABFF" w:rsidRDefault="ABFFABFF" w:rsidP="ABFFABFF">
      <w:pPr>
        <w:pStyle w:val="ARCATSubSub1"/>
        <w:numPr>
          <w:ilvl w:val="4"/>
          <w:numId w:val="1"/>
        </w:numPr>
        <w:rPr/>
      </w:pPr>
      <w:r>
        <w:rPr/>
        <w:t>Darkness sky conditions.</w:t>
      </w:r>
    </w:p>
    <w:p w:rsidR="ABFFABFF" w:rsidRDefault="ABFFABFF" w:rsidP="ABFFABFF">
      <w:pPr>
        <w:pStyle w:val="ARCATSubSub1"/>
        <w:numPr>
          <w:ilvl w:val="4"/>
          <w:numId w:val="1"/>
        </w:numPr>
        <w:rPr/>
      </w:pPr>
      <w:r>
        <w:rPr/>
        <w:t>Sunset/sunrise offset and position.</w:t>
      </w:r>
    </w:p>
    <w:p w:rsidR="ABFFABFF" w:rsidRDefault="ABFFABFF" w:rsidP="ABFFABFF">
      <w:pPr>
        <w:pStyle w:val="ARCATSubSub1"/>
        <w:numPr>
          <w:ilvl w:val="4"/>
          <w:numId w:val="1"/>
        </w:numPr>
        <w:rPr/>
      </w:pPr>
      <w:r>
        <w:rPr/>
        <w:t>Allowable solar penetration; maximum.</w:t>
      </w:r>
    </w:p>
    <w:p w:rsidR="ABFFABFF" w:rsidRDefault="ABFFABFF" w:rsidP="ABFFABFF">
      <w:pPr>
        <w:pStyle w:val="ARCATSubSub1"/>
        <w:numPr>
          <w:ilvl w:val="4"/>
          <w:numId w:val="1"/>
        </w:numPr>
        <w:rPr/>
      </w:pPr>
      <w:r>
        <w:rPr/>
        <w:t>Solar heat gain; minimum.</w:t>
      </w:r>
    </w:p>
    <w:p w:rsidR="ABFFABFF" w:rsidRDefault="ABFFABFF" w:rsidP="ABFFABFF">
      <w:pPr>
        <w:pStyle w:val="ARCATSubSub1"/>
        <w:numPr>
          <w:ilvl w:val="4"/>
          <w:numId w:val="1"/>
        </w:numPr>
        <w:rPr/>
      </w:pPr>
      <w:r>
        <w:rPr/>
        <w:t>Solar heat gain thresholds per preset position.</w:t>
      </w:r>
    </w:p>
    <w:p w:rsidR="ABFFABFF" w:rsidRDefault="ABFFABFF" w:rsidP="ABFFABFF">
      <w:pPr>
        <w:pStyle w:val="ARCATSubSub1"/>
        <w:numPr>
          <w:ilvl w:val="4"/>
          <w:numId w:val="1"/>
        </w:numPr>
        <w:rPr/>
      </w:pPr>
      <w:r>
        <w:rPr/>
        <w:t>Number of preset positions.</w:t>
      </w:r>
    </w:p>
    <w:p w:rsidR="ABFFABFF" w:rsidRDefault="ABFFABFF" w:rsidP="ABFFABFF">
      <w:pPr>
        <w:pStyle w:val="ARCATSubSub1"/>
        <w:numPr>
          <w:ilvl w:val="4"/>
          <w:numId w:val="1"/>
        </w:numPr>
        <w:rPr/>
      </w:pPr>
      <w:r>
        <w:rPr/>
        <w:t>Multi-tier zone settings (number of tiers or window heights).</w:t>
      </w:r>
    </w:p>
    <w:p w:rsidR="ABFFABFF" w:rsidRDefault="ABFFABFF" w:rsidP="ABFFABFF">
      <w:pPr>
        <w:pStyle w:val="ARCATSubSub1"/>
        <w:numPr>
          <w:ilvl w:val="4"/>
          <w:numId w:val="1"/>
        </w:numPr>
        <w:rPr/>
      </w:pPr>
      <w:r>
        <w:rPr/>
        <w:t>Tandem mode zones.</w:t>
      </w:r>
    </w:p>
    <w:p w:rsidR="ABFFABFF" w:rsidRDefault="ABFFABFF" w:rsidP="ABFFABFF">
      <w:pPr>
        <w:pStyle w:val="ARCATSubSub1"/>
        <w:numPr>
          <w:ilvl w:val="4"/>
          <w:numId w:val="1"/>
        </w:numPr>
        <w:rPr/>
      </w:pPr>
      <w:r>
        <w:rPr/>
        <w:t>Retract mode enable/disable.</w:t>
      </w:r>
    </w:p>
    <w:p w:rsidR="ABFFABFF" w:rsidRDefault="ABFFABFF" w:rsidP="ABFFABFF">
      <w:pPr>
        <w:pStyle w:val="ARCATSubSub1"/>
        <w:numPr>
          <w:ilvl w:val="4"/>
          <w:numId w:val="1"/>
        </w:numPr>
        <w:rPr/>
      </w:pPr>
      <w:r>
        <w:rPr/>
        <w:t>Sensor bindings (which sensors affect selected zone).</w:t>
      </w:r>
    </w:p>
    <w:p w:rsidR="ABFFABFF" w:rsidRDefault="ABFFABFF" w:rsidP="ABFFABFF">
      <w:pPr>
        <w:pStyle w:val="ARCATSubPara"/>
        <w:numPr>
          <w:ilvl w:val="3"/>
          <w:numId w:val="1"/>
        </w:numPr>
        <w:rPr/>
      </w:pPr>
      <w:r>
        <w:rPr/>
        <w:t>Integration with Other Systems: Support third party systems including building management systems (BMS), lighting control systems, audio-visual (A/V) systems, HVAC control systems, and energy dashboards via BACnet (BTL certified), Ethernet UDP, Ethernet TCP/IP, REST API, and RS485.</w:t>
      </w:r>
    </w:p>
    <w:p w:rsidR="ABFFABFF" w:rsidRDefault="ABFFABFF" w:rsidP="ABFFABFF">
      <w:pPr>
        <w:pStyle w:val="ARCATSubPara"/>
        <w:numPr>
          <w:ilvl w:val="3"/>
          <w:numId w:val="1"/>
        </w:numPr>
        <w:rPr/>
      </w:pPr>
      <w:r>
        <w:rPr/>
        <w:t>Campus Support: Management of multiple buildings through single user interface.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Solar Radiometers: Rooftop measurement of sky conditions. Quantity of three unless otherwise indicated.</w:t>
      </w:r>
    </w:p>
    <w:p w:rsidR="ABFFABFF" w:rsidRDefault="ABFFABFF" w:rsidP="ABFFABFF">
      <w:pPr>
        <w:pStyle w:val="ARCATSubSub1"/>
        <w:numPr>
          <w:ilvl w:val="4"/>
          <w:numId w:val="1"/>
        </w:numPr>
        <w:rPr/>
      </w:pPr>
      <w:r>
        <w:rPr/>
        <w:t>Sunrise/Sunset Sensors: Supplementing solar radiometers. Accurate measurement of sky conditions during sunrise/sunset periods.</w:t>
      </w:r>
    </w:p>
    <w:p w:rsidR="ABFFABFF" w:rsidRDefault="ABFFABFF" w:rsidP="ABFFABFF">
      <w:pPr>
        <w:pStyle w:val="ARCATSubSub1"/>
        <w:numPr>
          <w:ilvl w:val="4"/>
          <w:numId w:val="1"/>
        </w:numPr>
        <w:rPr/>
      </w:pPr>
      <w:r>
        <w:rPr/>
        <w:t>MechoNet Wireless Daylight Sensors: As specified for automatic override of shade positions for bright conditions. Communicates wirelessly to MechoNet Wireless Controller configured for SolarTrac mode.</w:t>
      </w:r>
    </w:p>
    <w:p w:rsidR="ABFFABFF" w:rsidRDefault="ABFFABFF" w:rsidP="ABFFABFF">
      <w:pPr>
        <w:pStyle w:val="ARCATSubSub1"/>
        <w:numPr>
          <w:ilvl w:val="4"/>
          <w:numId w:val="1"/>
        </w:numPr>
        <w:rPr/>
      </w:pPr>
      <w:r>
        <w:rPr/>
        <w:t>MechoNet Wireless Occupancy Sensors: As specified for automatic override of shade positions based on occupancy status. Communicates wirelessly to MechoNet Wireless Controller configured for SolarTrac mode.</w:t>
      </w:r>
    </w:p>
    <w:p w:rsidR="ABFFABFF" w:rsidRDefault="ABFFABFF" w:rsidP="ABFFABFF">
      <w:pPr>
        <w:pStyle w:val="ARCATSubSub1"/>
        <w:numPr>
          <w:ilvl w:val="4"/>
          <w:numId w:val="1"/>
        </w:numPr>
        <w:rPr/>
      </w:pPr>
      <w:r>
        <w:rPr/>
        <w:t>Touchscreen Manual Override Panels: Manual temporary override of shade positions. Enables manual control of shades via touchscreen interface with graphical map of shades for local area.</w:t>
      </w:r>
    </w:p>
    <w:p w:rsidR="ABFFABFF" w:rsidRDefault="ABFFABFF" w:rsidP="ABFFABFF">
      <w:pPr>
        <w:pStyle w:val="ARCATSubSub1"/>
        <w:numPr>
          <w:ilvl w:val="4"/>
          <w:numId w:val="1"/>
        </w:numPr>
        <w:rPr/>
      </w:pPr>
      <w:r>
        <w:rPr/>
        <w:t>Low-Voltage Wall Controls; IQ Switch: As specified for manual temporary override of shade positions.</w:t>
      </w:r>
    </w:p>
    <w:p w:rsidR="ABFFABFF" w:rsidRDefault="ABFFABFF" w:rsidP="ABFFABFF">
      <w:pPr>
        <w:pStyle w:val="ARCATParagraph"/>
        <w:numPr>
          <w:ilvl w:val="2"/>
          <w:numId w:val="1"/>
        </w:numPr>
        <w:rPr/>
      </w:pPr>
      <w:r>
        <w:rPr/>
        <w:t>Automatic Solar-Tracking Control System:</w:t>
      </w:r>
    </w:p>
    <w:p w:rsidR="ABFFABFF" w:rsidRDefault="ABFFABFF" w:rsidP="ABFFABFF">
      <w:pPr>
        <w:pStyle w:val="ARCATSubPara"/>
        <w:numPr>
          <w:ilvl w:val="3"/>
          <w:numId w:val="1"/>
        </w:numPr>
        <w:rPr/>
      </w:pPr>
      <w:r>
        <w:rPr/>
        <w:t>Basis of Design: MechoShade Systems LLC; SunDialer (SolarTrac �FLOOR�). Solar evaluation and sky modeling system.</w:t>
      </w:r>
    </w:p>
    <w:p w:rsidR="ABFFABFF" w:rsidRDefault="ABFFABFF" w:rsidP="ABFFABFF">
      <w:pPr>
        <w:pStyle w:val="ARCATSubSub1"/>
        <w:numPr>
          <w:ilvl w:val="4"/>
          <w:numId w:val="1"/>
        </w:numPr>
        <w:rPr/>
      </w:pPr>
      <w:r>
        <w:rPr/>
        <w:t>Utilize ASHRAE Clear Sky algorithms incrementally adjusting shade positions in order to maximize energy management, daylighting, occupant view, and occupant comfort; sky model calculated on a weekly basis.</w:t>
      </w:r>
    </w:p>
    <w:p w:rsidR="ABFFABFF" w:rsidRDefault="ABFFABFF" w:rsidP="ABFFABFF">
      <w:pPr>
        <w:pStyle w:val="ARCATSubPara"/>
        <w:numPr>
          <w:ilvl w:val="3"/>
          <w:numId w:val="1"/>
        </w:numPr>
        <w:rPr/>
      </w:pPr>
      <w:r>
        <w:rPr/>
        <w:t>System Capacity: 24 zones.</w:t>
      </w:r>
    </w:p>
    <w:p w:rsidR="ABFFABFF" w:rsidRDefault="ABFFABFF" w:rsidP="ABFFABFF">
      <w:pPr>
        <w:pStyle w:val="ARCATSubPara"/>
        <w:numPr>
          <w:ilvl w:val="3"/>
          <w:numId w:val="1"/>
        </w:numPr>
        <w:rPr/>
      </w:pPr>
      <w:r>
        <w:rPr/>
        <w:t>Communications Riser/Backbone: Manufacturer-approved communications riser/backbone and switches for communication at each floor/area. </w:t>
      </w:r>
    </w:p>
    <w:p w:rsidR="ABFFABFF" w:rsidRDefault="ABFFABFF" w:rsidP="ABFFABFF">
      <w:pPr>
        <w:pStyle w:val="ARCATSubSub1"/>
        <w:numPr>
          <w:ilvl w:val="4"/>
          <w:numId w:val="1"/>
        </w:numPr>
        <w:rPr/>
      </w:pPr>
      <w:r>
        <w:rPr/>
        <w:t>Support dedicated Ethernet network, building/BMS Ethernet network, and RS485 riser/backbone implementation.</w:t>
      </w:r>
    </w:p>
    <w:p w:rsidR="ABFFABFF" w:rsidRDefault="ABFFABFF" w:rsidP="ABFFABFF">
      <w:pPr>
        <w:pStyle w:val="ARCATSubPara"/>
        <w:numPr>
          <w:ilvl w:val="3"/>
          <w:numId w:val="1"/>
        </w:numPr>
        <w:rPr/>
      </w:pPr>
      <w:r>
        <w:rPr/>
        <w:t>Algorithms Calculating for Each Window: Weekly basis (52 model days per year).</w:t>
      </w:r>
    </w:p>
    <w:p w:rsidR="ABFFABFF" w:rsidRDefault="ABFFABFF" w:rsidP="ABFFABFF">
      <w:pPr>
        <w:pStyle w:val="ARCATSubSub1"/>
        <w:numPr>
          <w:ilvl w:val="4"/>
          <w:numId w:val="1"/>
        </w:numPr>
        <w:rPr/>
      </w:pPr>
      <w:r>
        <w:rPr/>
        <w:t>Solar heat gain. Btu/hour/sq foot (W/sq m) multiple times per min.</w:t>
      </w:r>
    </w:p>
    <w:p w:rsidR="ABFFABFF" w:rsidRDefault="ABFFABFF" w:rsidP="ABFFABFF">
      <w:pPr>
        <w:pStyle w:val="ARCATSubSub1"/>
        <w:numPr>
          <w:ilvl w:val="4"/>
          <w:numId w:val="1"/>
        </w:numPr>
        <w:rPr/>
      </w:pPr>
      <w:r>
        <w:rPr/>
        <w:t>Incident angle.</w:t>
      </w:r>
    </w:p>
    <w:p w:rsidR="ABFFABFF" w:rsidRDefault="ABFFABFF" w:rsidP="ABFFABFF">
      <w:pPr>
        <w:pStyle w:val="ARCATSubSub1"/>
        <w:numPr>
          <w:ilvl w:val="4"/>
          <w:numId w:val="1"/>
        </w:numPr>
        <w:rPr/>
      </w:pPr>
      <w:r>
        <w:rPr/>
        <w:t>Profile angle.</w:t>
      </w:r>
    </w:p>
    <w:p w:rsidR="ABFFABFF" w:rsidRDefault="ABFFABFF" w:rsidP="ABFFABFF">
      <w:pPr>
        <w:pStyle w:val="ARCATSubSub1"/>
        <w:numPr>
          <w:ilvl w:val="4"/>
          <w:numId w:val="1"/>
        </w:numPr>
        <w:rPr/>
      </w:pPr>
      <w:r>
        <w:rPr/>
        <w:t>Direct radiation.</w:t>
      </w:r>
    </w:p>
    <w:p w:rsidR="ABFFABFF" w:rsidRDefault="ABFFABFF" w:rsidP="ABFFABFF">
      <w:pPr>
        <w:pStyle w:val="ARCATSubSub1"/>
        <w:numPr>
          <w:ilvl w:val="4"/>
          <w:numId w:val="1"/>
        </w:numPr>
        <w:rPr/>
      </w:pPr>
      <w:r>
        <w:rPr/>
        <w:t>Diffuse radiation.</w:t>
      </w:r>
    </w:p>
    <w:p w:rsidR="ABFFABFF" w:rsidRDefault="ABFFABFF" w:rsidP="ABFFABFF">
      <w:pPr>
        <w:pStyle w:val="ARCATSubSub1"/>
        <w:numPr>
          <w:ilvl w:val="4"/>
          <w:numId w:val="1"/>
        </w:numPr>
        <w:rPr/>
      </w:pPr>
      <w:r>
        <w:rPr/>
        <w:t>Surface azimuth.</w:t>
      </w:r>
    </w:p>
    <w:p w:rsidR="ABFFABFF" w:rsidRDefault="ABFFABFF" w:rsidP="ABFFABFF">
      <w:pPr>
        <w:pStyle w:val="ARCATSubSub1"/>
        <w:numPr>
          <w:ilvl w:val="4"/>
          <w:numId w:val="1"/>
        </w:numPr>
        <w:rPr/>
      </w:pPr>
      <w:r>
        <w:rPr/>
        <w:t>Solar surface azimuth.</w:t>
      </w:r>
    </w:p>
    <w:p w:rsidR="ABFFABFF" w:rsidRDefault="ABFFABFF" w:rsidP="ABFFABFF">
      <w:pPr>
        <w:pStyle w:val="ARCATSubPara"/>
        <w:numPr>
          <w:ilvl w:val="3"/>
          <w:numId w:val="1"/>
        </w:numPr>
        <w:rPr/>
      </w:pPr>
      <w:r>
        <w:rPr/>
        <w:t>Algorithms to include consideration of:</w:t>
      </w:r>
    </w:p>
    <w:p w:rsidR="ABFFABFF" w:rsidRDefault="ABFFABFF" w:rsidP="ABFFABFF">
      <w:pPr>
        <w:pStyle w:val="ARCATSubSub1"/>
        <w:numPr>
          <w:ilvl w:val="4"/>
          <w:numId w:val="1"/>
        </w:numPr>
        <w:rPr/>
      </w:pPr>
      <w:r>
        <w:rPr/>
        <w:t>Window geometry/profile, including window overhangs.</w:t>
      </w:r>
    </w:p>
    <w:p w:rsidR="ABFFABFF" w:rsidRDefault="ABFFABFF" w:rsidP="ABFFABFF">
      <w:pPr>
        <w:pStyle w:val="ARCATSubSub1"/>
        <w:numPr>
          <w:ilvl w:val="4"/>
          <w:numId w:val="1"/>
        </w:numPr>
        <w:rPr/>
      </w:pPr>
      <w:r>
        <w:rPr/>
        <w:t>Allowable solar depth of penetration.</w:t>
      </w:r>
    </w:p>
    <w:p w:rsidR="ABFFABFF" w:rsidRDefault="ABFFABFF" w:rsidP="ABFFABFF">
      <w:pPr>
        <w:pStyle w:val="ARCATSubSub1"/>
        <w:numPr>
          <w:ilvl w:val="4"/>
          <w:numId w:val="1"/>
        </w:numPr>
        <w:rPr/>
      </w:pPr>
      <w:r>
        <w:rPr/>
        <w:t>Sky condition (e.g. clear, cloudy, overcast), as determined by microclimatic model based on input from roof-mounted solar radiometers.</w:t>
      </w:r>
    </w:p>
    <w:p w:rsidR="ABFFABFF" w:rsidRDefault="ABFFABFF" w:rsidP="ABFFABFF">
      <w:pPr>
        <w:pStyle w:val="ARCATSubPara"/>
        <w:numPr>
          <w:ilvl w:val="3"/>
          <w:numId w:val="1"/>
        </w:numPr>
        <w:rPr/>
      </w:pPr>
      <w:r>
        <w:rPr/>
        <w:t>Shade Positioning: Aligning shades to 256 positions.</w:t>
      </w:r>
    </w:p>
    <w:p w:rsidR="ABFFABFF" w:rsidRDefault="ABFFABFF" w:rsidP="ABFFABFF">
      <w:pPr>
        <w:pStyle w:val="ARCATSubSub1"/>
        <w:numPr>
          <w:ilvl w:val="4"/>
          <w:numId w:val="1"/>
        </w:numPr>
        <w:rPr/>
      </w:pPr>
      <w:r>
        <w:rPr/>
        <w:t>Calculate shade positioning resolution once every minute.</w:t>
      </w:r>
    </w:p>
    <w:p w:rsidR="ABFFABFF" w:rsidRDefault="ABFFABFF" w:rsidP="ABFFABFF">
      <w:pPr>
        <w:pStyle w:val="ARCATSubPara"/>
        <w:numPr>
          <w:ilvl w:val="3"/>
          <w:numId w:val="1"/>
        </w:numPr>
        <w:rPr/>
      </w:pPr>
      <w:r>
        <w:rPr/>
        <w:t>Override Capability:</w:t>
      </w:r>
    </w:p>
    <w:p w:rsidR="ABFFABFF" w:rsidRDefault="ABFFABFF" w:rsidP="ABFFABFF">
      <w:pPr>
        <w:pStyle w:val="ARCATSubSub1"/>
        <w:numPr>
          <w:ilvl w:val="4"/>
          <w:numId w:val="1"/>
        </w:numPr>
        <w:rPr/>
      </w:pPr>
      <w:r>
        <w:rPr/>
        <w:t>Automatic override of shade positions:</w:t>
      </w:r>
    </w:p>
    <w:p w:rsidR="ABFFABFF" w:rsidRDefault="ABFFABFF" w:rsidP="ABFFABFF">
      <w:pPr>
        <w:pStyle w:val="ARCATSubSub2"/>
        <w:numPr>
          <w:ilvl w:val="5"/>
          <w:numId w:val="1"/>
        </w:numPr>
        <w:rPr/>
      </w:pPr>
      <w:r>
        <w:rPr/>
        <w:t>Dark (cloudy) sky conditions, based on input from roof-mounted solar radiometers. </w:t>
      </w:r>
    </w:p>
    <w:p w:rsidR="ABFFABFF" w:rsidRDefault="ABFFABFF" w:rsidP="ABFFABFF">
      <w:pPr>
        <w:pStyle w:val="ARCATSubSub3"/>
        <w:numPr>
          <w:ilvl w:val="6"/>
          <w:numId w:val="1"/>
        </w:numPr>
        <w:rPr/>
      </w:pPr>
      <w:r>
        <w:rPr/>
        <w:t>Shades go to predetermined position maximizing occupant view and available daylight.</w:t>
      </w:r>
    </w:p>
    <w:p w:rsidR="ABFFABFF" w:rsidRDefault="ABFFABFF" w:rsidP="ABFFABFF">
      <w:pPr>
        <w:pStyle w:val="ARCATSubSub2"/>
        <w:numPr>
          <w:ilvl w:val="5"/>
          <w:numId w:val="1"/>
        </w:numPr>
        <w:rPr/>
      </w:pPr>
      <w:r>
        <w:rPr/>
        <w:t>Event scheduler: Configurable via control software. Enables override of shade zones based on date range or absolute time range.</w:t>
      </w:r>
    </w:p>
    <w:p w:rsidR="ABFFABFF" w:rsidRDefault="ABFFABFF" w:rsidP="ABFFABFF">
      <w:pPr>
        <w:pStyle w:val="ARCATSubSub1"/>
        <w:numPr>
          <w:ilvl w:val="4"/>
          <w:numId w:val="1"/>
        </w:numPr>
        <w:rPr/>
      </w:pPr>
      <w:r>
        <w:rPr/>
        <w:t>Manual override of shade positions using:</w:t>
      </w:r>
    </w:p>
    <w:p w:rsidR="ABFFABFF" w:rsidRDefault="ABFFABFF" w:rsidP="ABFFABFF">
      <w:pPr>
        <w:pStyle w:val="ARCATSubSub2"/>
        <w:numPr>
          <w:ilvl w:val="5"/>
          <w:numId w:val="1"/>
        </w:numPr>
        <w:rPr/>
      </w:pPr>
      <w:r>
        <w:rPr/>
        <w:t>IQ Switch low-voltage wall controls. Software user interface. </w:t>
      </w:r>
    </w:p>
    <w:p w:rsidR="ABFFABFF" w:rsidRDefault="ABFFABFF" w:rsidP="ABFFABFF">
      <w:pPr>
        <w:pStyle w:val="ARCATSubSub3"/>
        <w:numPr>
          <w:ilvl w:val="6"/>
          <w:numId w:val="1"/>
        </w:numPr>
        <w:rPr/>
      </w:pPr>
      <w:r>
        <w:rPr/>
        <w:t>Requires one SunDialer IP Interface unit per system.</w:t>
      </w:r>
    </w:p>
    <w:p>
      <w:pPr>
        <w:pStyle w:val="ARCATnote"/>
        <w:rPr/>
      </w:pPr>
      <w:r>
        <w:rPr/>
        <w:t>** NOTE TO SPECIFIER ** VirtualSwitch override is optional. Delete if not required.</w:t>
      </w:r>
    </w:p>
    <w:p w:rsidR="ABFFABFF" w:rsidRDefault="ABFFABFF" w:rsidP="ABFFABFF">
      <w:pPr>
        <w:pStyle w:val="ARCATSubSub2"/>
        <w:numPr>
          <w:ilvl w:val="5"/>
          <w:numId w:val="1"/>
        </w:numPr>
        <w:rPr/>
      </w:pPr>
      <w:r>
        <w:rPr/>
        <w:t>VirtualSwitch Override: Browser user interface over local area network.</w:t>
      </w:r>
    </w:p>
    <w:p w:rsidR="ABFFABFF" w:rsidRDefault="ABFFABFF" w:rsidP="ABFFABFF">
      <w:pPr>
        <w:pStyle w:val="ARCATSubSub3"/>
        <w:numPr>
          <w:ilvl w:val="6"/>
          <w:numId w:val="1"/>
        </w:numPr>
        <w:rPr/>
      </w:pPr>
      <w:r>
        <w:rPr/>
        <w:t>Enables control of individual shade motors, groups, or zones.</w:t>
      </w:r>
    </w:p>
    <w:p w:rsidR="ABFFABFF" w:rsidRDefault="ABFFABFF" w:rsidP="ABFFABFF">
      <w:pPr>
        <w:pStyle w:val="ARCATSubSub3"/>
        <w:numPr>
          <w:ilvl w:val="6"/>
          <w:numId w:val="1"/>
        </w:numPr>
        <w:rPr/>
      </w:pPr>
      <w:r>
        <w:rPr/>
        <w:t>Administrative settings allowing assignment of shade control restrictions for specific users.</w:t>
      </w:r>
    </w:p>
    <w:p w:rsidR="ABFFABFF" w:rsidRDefault="ABFFABFF" w:rsidP="ABFFABFF">
      <w:pPr>
        <w:pStyle w:val="ARCATSubPara"/>
        <w:numPr>
          <w:ilvl w:val="3"/>
          <w:numId w:val="1"/>
        </w:numPr>
        <w:rPr/>
      </w:pPr>
      <w:r>
        <w:rPr/>
        <w:t>Data Logging:</w:t>
      </w:r>
    </w:p>
    <w:p w:rsidR="ABFFABFF" w:rsidRDefault="ABFFABFF" w:rsidP="ABFFABFF">
      <w:pPr>
        <w:pStyle w:val="ARCATSubSub1"/>
        <w:numPr>
          <w:ilvl w:val="4"/>
          <w:numId w:val="1"/>
        </w:numPr>
        <w:rPr/>
      </w:pPr>
      <w:r>
        <w:rPr/>
        <w:t>Periodic: Roof-mounted solar radiometer data. Storage Rate: once per minute.</w:t>
      </w:r>
    </w:p>
    <w:p w:rsidR="ABFFABFF" w:rsidRDefault="ABFFABFF" w:rsidP="ABFFABFF">
      <w:pPr>
        <w:pStyle w:val="ARCATSubSub1"/>
        <w:numPr>
          <w:ilvl w:val="4"/>
          <w:numId w:val="1"/>
        </w:numPr>
        <w:rPr/>
      </w:pPr>
      <w:r>
        <w:rPr/>
        <w:t>On Change: Shade position, overrides, sky conditions.</w:t>
      </w:r>
    </w:p>
    <w:p w:rsidR="ABFFABFF" w:rsidRDefault="ABFFABFF" w:rsidP="ABFFABFF">
      <w:pPr>
        <w:pStyle w:val="ARCATSubPara"/>
        <w:numPr>
          <w:ilvl w:val="3"/>
          <w:numId w:val="1"/>
        </w:numPr>
        <w:rPr/>
      </w:pPr>
      <w:r>
        <w:rPr/>
        <w:t>Integration with Other Systems: Third party systems including building management systems (BMS), lighting control systems, audio-visual (A/V) systems, HVAC control systems, and energy dashboards via Ethernet TCP/IP and RS485.</w:t>
      </w:r>
    </w:p>
    <w:p w:rsidR="ABFFABFF" w:rsidRDefault="ABFFABFF" w:rsidP="ABFFABFF">
      <w:pPr>
        <w:pStyle w:val="ARCATSubPara"/>
        <w:numPr>
          <w:ilvl w:val="3"/>
          <w:numId w:val="1"/>
        </w:numPr>
        <w:rPr/>
      </w:pPr>
      <w:r>
        <w:rPr/>
        <w:t>Configurable Zone Properties: </w:t>
      </w:r>
    </w:p>
    <w:p w:rsidR="ABFFABFF" w:rsidRDefault="ABFFABFF" w:rsidP="ABFFABFF">
      <w:pPr>
        <w:pStyle w:val="ARCATSubSub1"/>
        <w:numPr>
          <w:ilvl w:val="4"/>
          <w:numId w:val="1"/>
        </w:numPr>
        <w:rPr/>
      </w:pPr>
      <w:r>
        <w:rPr/>
        <w:t>Wake and sleep time and position.</w:t>
      </w:r>
    </w:p>
    <w:p w:rsidR="ABFFABFF" w:rsidRDefault="ABFFABFF" w:rsidP="ABFFABFF">
      <w:pPr>
        <w:pStyle w:val="ARCATSubSub1"/>
        <w:numPr>
          <w:ilvl w:val="4"/>
          <w:numId w:val="1"/>
        </w:numPr>
        <w:rPr/>
      </w:pPr>
      <w:r>
        <w:rPr/>
        <w:t>Window geometry (overhangs, fins, sill height).</w:t>
      </w:r>
    </w:p>
    <w:p w:rsidR="ABFFABFF" w:rsidRDefault="ABFFABFF" w:rsidP="ABFFABFF">
      <w:pPr>
        <w:pStyle w:val="ARCATSubSub1"/>
        <w:numPr>
          <w:ilvl w:val="4"/>
          <w:numId w:val="1"/>
        </w:numPr>
        <w:rPr/>
      </w:pPr>
      <w:r>
        <w:rPr/>
        <w:t>Profile angle; minimum and maximum.</w:t>
      </w:r>
    </w:p>
    <w:p w:rsidR="ABFFABFF" w:rsidRDefault="ABFFABFF" w:rsidP="ABFFABFF">
      <w:pPr>
        <w:pStyle w:val="ARCATSubSub1"/>
        <w:numPr>
          <w:ilvl w:val="4"/>
          <w:numId w:val="1"/>
        </w:numPr>
        <w:rPr/>
      </w:pPr>
      <w:r>
        <w:rPr/>
        <w:t>Auto position; minimum and maximum.</w:t>
      </w:r>
    </w:p>
    <w:p w:rsidR="ABFFABFF" w:rsidRDefault="ABFFABFF" w:rsidP="ABFFABFF">
      <w:pPr>
        <w:pStyle w:val="ARCATSubSub1"/>
        <w:numPr>
          <w:ilvl w:val="4"/>
          <w:numId w:val="1"/>
        </w:numPr>
        <w:rPr/>
      </w:pPr>
      <w:r>
        <w:rPr/>
        <w:t>Night position.</w:t>
      </w:r>
    </w:p>
    <w:p w:rsidR="ABFFABFF" w:rsidRDefault="ABFFABFF" w:rsidP="ABFFABFF">
      <w:pPr>
        <w:pStyle w:val="ARCATSubSub1"/>
        <w:numPr>
          <w:ilvl w:val="4"/>
          <w:numId w:val="1"/>
        </w:numPr>
        <w:rPr/>
      </w:pPr>
      <w:r>
        <w:rPr/>
        <w:t>Cloud position.</w:t>
      </w:r>
    </w:p>
    <w:p w:rsidR="ABFFABFF" w:rsidRDefault="ABFFABFF" w:rsidP="ABFFABFF">
      <w:pPr>
        <w:pStyle w:val="ARCATSubSub1"/>
        <w:numPr>
          <w:ilvl w:val="4"/>
          <w:numId w:val="1"/>
        </w:numPr>
        <w:rPr/>
      </w:pPr>
      <w:r>
        <w:rPr/>
        <w:t>Sunset/sunrise offset and position.</w:t>
      </w:r>
    </w:p>
    <w:p w:rsidR="ABFFABFF" w:rsidRDefault="ABFFABFF" w:rsidP="ABFFABFF">
      <w:pPr>
        <w:pStyle w:val="ARCATSubSub1"/>
        <w:numPr>
          <w:ilvl w:val="4"/>
          <w:numId w:val="1"/>
        </w:numPr>
        <w:rPr/>
      </w:pPr>
      <w:r>
        <w:rPr/>
        <w:t>Allowable solar penetration; maximum.</w:t>
      </w:r>
    </w:p>
    <w:p w:rsidR="ABFFABFF" w:rsidRDefault="ABFFABFF" w:rsidP="ABFFABFF">
      <w:pPr>
        <w:pStyle w:val="ARCATSubSub1"/>
        <w:numPr>
          <w:ilvl w:val="4"/>
          <w:numId w:val="1"/>
        </w:numPr>
        <w:rPr/>
      </w:pPr>
      <w:r>
        <w:rPr/>
        <w:t>Solar heat gain; minimum.</w:t>
      </w:r>
    </w:p>
    <w:p w:rsidR="ABFFABFF" w:rsidRDefault="ABFFABFF" w:rsidP="ABFFABFF">
      <w:pPr>
        <w:pStyle w:val="ARCATSubSub1"/>
        <w:numPr>
          <w:ilvl w:val="4"/>
          <w:numId w:val="1"/>
        </w:numPr>
        <w:rPr/>
      </w:pPr>
      <w:r>
        <w:rPr/>
        <w:t>Solar heat gain thresholds per preset position.</w:t>
      </w:r>
    </w:p>
    <w:p w:rsidR="ABFFABFF" w:rsidRDefault="ABFFABFF" w:rsidP="ABFFABFF">
      <w:pPr>
        <w:pStyle w:val="ARCATSubSub1"/>
        <w:numPr>
          <w:ilvl w:val="4"/>
          <w:numId w:val="1"/>
        </w:numPr>
        <w:rPr/>
      </w:pPr>
      <w:r>
        <w:rPr/>
        <w:t>Number of preset positions.</w:t>
      </w:r>
    </w:p>
    <w:p w:rsidR="ABFFABFF" w:rsidRDefault="ABFFABFF" w:rsidP="ABFFABFF">
      <w:pPr>
        <w:pStyle w:val="ARCATSubPara"/>
        <w:numPr>
          <w:ilvl w:val="3"/>
          <w:numId w:val="1"/>
        </w:numPr>
        <w:rPr/>
      </w:pPr>
      <w:r>
        <w:rPr/>
        <w:t>Controller: 12-zones with sensor ports for solar radiometer and IP interface.</w:t>
      </w:r>
    </w:p>
    <w:p w:rsidR="ABFFABFF" w:rsidRDefault="ABFFABFF" w:rsidP="ABFFABFF">
      <w:pPr>
        <w:pStyle w:val="ARCATSubSub1"/>
        <w:numPr>
          <w:ilvl w:val="4"/>
          <w:numId w:val="1"/>
        </w:numPr>
        <w:rPr/>
      </w:pPr>
      <w:r>
        <w:rPr/>
        <w:t>One required per project; minimum.</w:t>
      </w:r>
    </w:p>
    <w:p w:rsidR="ABFFABFF" w:rsidRDefault="ABFFABFF" w:rsidP="ABFFABFF">
      <w:pPr>
        <w:pStyle w:val="ARCATSubSub1"/>
        <w:numPr>
          <w:ilvl w:val="4"/>
          <w:numId w:val="1"/>
        </w:numPr>
        <w:rPr/>
      </w:pPr>
      <w:r>
        <w:rPr/>
        <w:t>Requires internet connection for remote connectivity.</w:t>
      </w:r>
    </w:p>
    <w:p w:rsidR="ABFFABFF" w:rsidRDefault="ABFFABFF" w:rsidP="ABFFABFF">
      <w:pPr>
        <w:pStyle w:val="ARCATSubPara"/>
        <w:numPr>
          <w:ilvl w:val="3"/>
          <w:numId w:val="1"/>
        </w:numPr>
        <w:rPr/>
      </w:pPr>
      <w:r>
        <w:rPr/>
        <w:t>Controller: 12-zone controller without sensor ports.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Solar Radiometers: For rooftop measurement of sky conditions. Two required unless otherwise indicated.</w:t>
      </w:r>
    </w:p>
    <w:p w:rsidR="ABFFABFF" w:rsidRDefault="ABFFABFF" w:rsidP="ABFFABFF">
      <w:pPr>
        <w:pStyle w:val="ARCATSubSub1"/>
        <w:numPr>
          <w:ilvl w:val="4"/>
          <w:numId w:val="1"/>
        </w:numPr>
        <w:rPr/>
      </w:pPr>
      <w:r>
        <w:rPr/>
        <w:t>Sunrise/Sunset Sensors: Supplemental to rooftop solar radiometers for accurate measurement of sky conditions during sunrise/sunset periods.</w:t>
      </w:r>
    </w:p>
    <w:p w:rsidR="ABFFABFF" w:rsidRDefault="ABFFABFF" w:rsidP="ABFFABFF">
      <w:pPr>
        <w:pStyle w:val="ARCATSubSub1"/>
        <w:numPr>
          <w:ilvl w:val="4"/>
          <w:numId w:val="1"/>
        </w:numPr>
        <w:rPr/>
      </w:pPr>
      <w:r>
        <w:rPr/>
        <w:t>Low-Voltage Wall Controls; IQ Switch: As specified for manual temporary override of shade positions.</w:t>
      </w:r>
    </w:p>
    <w:p w:rsidR="ABFFABFF" w:rsidRDefault="ABFFABFF" w:rsidP="ABFFABFF">
      <w:pPr>
        <w:pStyle w:val="ARCATArticle"/>
        <w:numPr>
          <w:ilvl w:val="1"/>
          <w:numId w:val="1"/>
        </w:numPr>
        <w:rPr/>
      </w:pPr>
      <w:r>
        <w:rPr/>
        <w:t>ROLLER SHADE FABRICATION</w:t>
      </w:r>
    </w:p>
    <w:p w:rsidR="ABFFABFF" w:rsidRDefault="ABFFABFF" w:rsidP="ABFFABFF">
      <w:pPr>
        <w:pStyle w:val="ARCATParagraph"/>
        <w:numPr>
          <w:ilvl w:val="2"/>
          <w:numId w:val="1"/>
        </w:numPr>
        <w:rPr/>
      </w:pPr>
      <w:r>
        <w:rPr/>
        <w:t>Field measure finished openings prior to ordering or fabrication.</w:t>
      </w:r>
    </w:p>
    <w:p>
      <w:pPr>
        <w:pStyle w:val="ARCATnote"/>
        <w:rPr/>
      </w:pPr>
      <w:r>
        <w:rPr/>
        <w:t>** NOTE TO SPECIFIER **  Coordinate horizontal tolerance dimensions with mounting specified under "Description" of roller shade system.</w:t>
      </w:r>
    </w:p>
    <w:p w:rsidR="ABFFABFF" w:rsidRDefault="ABFFABFF" w:rsidP="ABFFABFF">
      <w:pPr>
        <w:pStyle w:val="ARCATParagraph"/>
        <w:numPr>
          <w:ilvl w:val="2"/>
          <w:numId w:val="1"/>
        </w:numPr>
        <w:rPr/>
      </w:pPr>
      <w:r>
        <w:rPr/>
        <w:t>Dimensional Tolerances: Fabricate shades to fit openings within specified tolerances.</w:t>
      </w:r>
    </w:p>
    <w:p w:rsidR="ABFFABFF" w:rsidRDefault="ABFFABFF" w:rsidP="ABFFABFF">
      <w:pPr>
        <w:pStyle w:val="ARCATSubPara"/>
        <w:numPr>
          <w:ilvl w:val="3"/>
          <w:numId w:val="1"/>
        </w:numPr>
        <w:rPr/>
      </w:pPr>
      <w:r>
        <w:rPr/>
        <w:t>Vertical Dimensions: Fill Opening from Head to Sill: 1/2 inch (13 mm) space between bottom bar and window sill.</w:t>
      </w:r>
    </w:p>
    <w:p w:rsidR="ABFFABFF" w:rsidRDefault="ABFFABFF" w:rsidP="ABFFABFF">
      <w:pPr>
        <w:pStyle w:val="ARCATSubPara"/>
        <w:numPr>
          <w:ilvl w:val="3"/>
          <w:numId w:val="1"/>
        </w:numPr>
        <w:rPr/>
      </w:pPr>
      <w:r>
        <w:rPr/>
        <w:t>Vertical Dimensions: Fill Opening from Head to Sill: 1/2 inch (13 mm) space between bottom bar and finished floor. </w:t>
      </w:r>
    </w:p>
    <w:p w:rsidR="ABFFABFF" w:rsidRDefault="ABFFABFF" w:rsidP="ABFFABFF">
      <w:pPr>
        <w:pStyle w:val="ARCATSubPara"/>
        <w:numPr>
          <w:ilvl w:val="3"/>
          <w:numId w:val="1"/>
        </w:numPr>
        <w:rPr/>
      </w:pPr>
      <w:r>
        <w:rPr/>
        <w:t>Vertical Dimensions: Fill Opening from Head to Sill: 1/2 inch (13 mm) space between bottom bar and ________. </w:t>
      </w:r>
    </w:p>
    <w:p w:rsidR="ABFFABFF" w:rsidRDefault="ABFFABFF" w:rsidP="ABFFABFF">
      <w:pPr>
        <w:pStyle w:val="ARCATSubPara"/>
        <w:numPr>
          <w:ilvl w:val="3"/>
          <w:numId w:val="1"/>
        </w:numPr>
        <w:rPr/>
      </w:pPr>
      <w:r>
        <w:rPr/>
        <w:t>Vertical Dimensions: Fill Opening from Head to Sill:  ___ inches (___ mm) space between bottom bar and window sill. </w:t>
      </w:r>
    </w:p>
    <w:p w:rsidR="ABFFABFF" w:rsidRDefault="ABFFABFF" w:rsidP="ABFFABFF">
      <w:pPr>
        <w:pStyle w:val="ARCATSubPara"/>
        <w:numPr>
          <w:ilvl w:val="3"/>
          <w:numId w:val="1"/>
        </w:numPr>
        <w:rPr/>
      </w:pPr>
      <w:r>
        <w:rPr/>
        <w:t>Vertical Dimensions: Fill Opening from Head to Sill: ___ inches (___ mm) space between bottom bar and finished floor. </w:t>
      </w:r>
    </w:p>
    <w:p w:rsidR="ABFFABFF" w:rsidRDefault="ABFFABFF" w:rsidP="ABFFABFF">
      <w:pPr>
        <w:pStyle w:val="ARCATSubPara"/>
        <w:numPr>
          <w:ilvl w:val="3"/>
          <w:numId w:val="1"/>
        </w:numPr>
        <w:rPr/>
      </w:pPr>
      <w:r>
        <w:rPr/>
        <w:t>Vertical Dimensions: Fill Opening from Head to Sill:  ___ inches (___ mm) space between bottom bar and ________.</w:t>
      </w:r>
    </w:p>
    <w:p w:rsidR="ABFFABFF" w:rsidRDefault="ABFFABFF" w:rsidP="ABFFABFF">
      <w:pPr>
        <w:pStyle w:val="ARCATSubPara"/>
        <w:numPr>
          <w:ilvl w:val="3"/>
          <w:numId w:val="1"/>
        </w:numPr>
        <w:rPr/>
      </w:pPr>
      <w:r>
        <w:rPr/>
        <w:t>Horizontal Dimensions: Inside Mounting.</w:t>
      </w:r>
    </w:p>
    <w:p>
      <w:pPr>
        <w:pStyle w:val="ARCATnote"/>
        <w:rPr/>
      </w:pPr>
      <w:r>
        <w:rPr/>
        <w:t>** NOTE TO SPECIFIER **  If "light gap dimension" is critical, use this paragraph to define parameters.</w:t>
      </w:r>
    </w:p>
    <w:p w:rsidR="ABFFABFF" w:rsidRDefault="ABFFABFF" w:rsidP="ABFFABFF">
      <w:pPr>
        <w:pStyle w:val="ARCATSubSub1"/>
        <w:numPr>
          <w:ilvl w:val="4"/>
          <w:numId w:val="1"/>
        </w:numPr>
        <w:rPr/>
      </w:pPr>
      <w:r>
        <w:rPr/>
        <w:t>Fill openings from jamb to jamb. No light gap.</w:t>
      </w:r>
    </w:p>
    <w:p>
      <w:pPr>
        <w:pStyle w:val="ARCATnote"/>
        <w:rPr/>
      </w:pPr>
      <w:r>
        <w:rPr/>
        <w:t>** NOTE TO SPECIFIER **  If "light gap dimension" is critical, use this paragraph and choice box to define parameters.</w:t>
      </w:r>
    </w:p>
    <w:p w:rsidR="ABFFABFF" w:rsidRDefault="ABFFABFF" w:rsidP="ABFFABFF">
      <w:pPr>
        <w:pStyle w:val="ARCATSubSub1"/>
        <w:numPr>
          <w:ilvl w:val="4"/>
          <w:numId w:val="1"/>
        </w:numPr>
        <w:rPr/>
      </w:pPr>
      <w:r>
        <w:rPr/>
        <w:t>Symmetrical Light Gaps on Both Sides of Shade: 3/4 inch (19.05 mm) total.</w:t>
      </w:r>
    </w:p>
    <w:p w:rsidR="ABFFABFF" w:rsidRDefault="ABFFABFF" w:rsidP="ABFFABFF">
      <w:pPr>
        <w:pStyle w:val="ARCATSubSub1"/>
        <w:numPr>
          <w:ilvl w:val="4"/>
          <w:numId w:val="1"/>
        </w:numPr>
        <w:rPr/>
      </w:pPr>
      <w:r>
        <w:rPr/>
        <w:t>Symmetrical Light Gaps on Both Sides of Shade: ___ inches (___ mm)  total.</w:t>
      </w:r>
    </w:p>
    <w:p w:rsidR="ABFFABFF" w:rsidRDefault="ABFFABFF" w:rsidP="ABFFABFF">
      <w:pPr>
        <w:pStyle w:val="ARCATSubSub1"/>
        <w:numPr>
          <w:ilvl w:val="4"/>
          <w:numId w:val="1"/>
        </w:numPr>
        <w:rPr/>
      </w:pPr>
      <w:r>
        <w:rPr/>
        <w:t>Symmetrical Light Gaps on Both Sides of Shade: As detailed on the Drawings. </w:t>
      </w:r>
    </w:p>
    <w:p w:rsidR="ABFFABFF" w:rsidRDefault="ABFFABFF" w:rsidP="ABFFABFF">
      <w:pPr>
        <w:pStyle w:val="ARCATSubPara"/>
        <w:numPr>
          <w:ilvl w:val="3"/>
          <w:numId w:val="1"/>
        </w:numPr>
        <w:rPr/>
      </w:pPr>
      <w:r>
        <w:rPr/>
        <w:t>Horizontal Dimensions: Outside mounting.</w:t>
      </w:r>
    </w:p>
    <w:p w:rsidR="ABFFABFF" w:rsidRDefault="ABFFABFF" w:rsidP="ABFFABFF">
      <w:pPr>
        <w:pStyle w:val="ARCATSubSub1"/>
        <w:numPr>
          <w:ilvl w:val="4"/>
          <w:numId w:val="1"/>
        </w:numPr>
        <w:rPr/>
      </w:pPr>
      <w:r>
        <w:rPr/>
        <w:t>Cover window frames, trim, and casings completely.</w:t>
      </w:r>
    </w:p>
    <w:p w:rsidR="ABFFABFF" w:rsidRDefault="ABFFABFF" w:rsidP="ABFFABFF">
      <w:pPr>
        <w:pStyle w:val="ARCATSubSub1"/>
        <w:numPr>
          <w:ilvl w:val="4"/>
          <w:numId w:val="1"/>
        </w:numPr>
        <w:rPr/>
      </w:pPr>
      <w:r>
        <w:rPr/>
        <w:t>Extend shades beyond jambs on each side: 2 inches (50 mm).</w:t>
      </w:r>
    </w:p>
    <w:p w:rsidR="ABFFABFF" w:rsidRDefault="ABFFABFF" w:rsidP="ABFFABFF">
      <w:pPr>
        <w:pStyle w:val="ARCATSubSub1"/>
        <w:numPr>
          <w:ilvl w:val="4"/>
          <w:numId w:val="1"/>
        </w:numPr>
        <w:rPr/>
      </w:pPr>
      <w:r>
        <w:rPr/>
        <w:t>Extend shades beyond jambs on each side: ___ inches (___ mm).</w:t>
      </w:r>
    </w:p>
    <w:p w:rsidR="ABFFABFF" w:rsidRDefault="ABFFABFF" w:rsidP="ABFFABFF">
      <w:pPr>
        <w:pStyle w:val="ARCATSubSub1"/>
        <w:numPr>
          <w:ilvl w:val="4"/>
          <w:numId w:val="1"/>
        </w:numPr>
        <w:rPr/>
      </w:pPr>
      <w:r>
        <w:rPr/>
        <w:t>Extend shades beyond jambs on each side: As detailed on the Drawings.</w:t>
      </w:r>
    </w:p>
    <w:p w:rsidR="ABFFABFF" w:rsidRDefault="ABFFABFF" w:rsidP="ABFFABFF">
      <w:pPr>
        <w:pStyle w:val="ARCATParagraph"/>
        <w:numPr>
          <w:ilvl w:val="2"/>
          <w:numId w:val="1"/>
        </w:numPr>
        <w:rPr/>
      </w:pPr>
      <w:r>
        <w:rPr/>
        <w:t>Openings Requiring Continuous Multiple Shade Units with Separate Rollers: Locate roller joints at window mullion centers; butt rollers end-to-end.</w:t>
      </w:r>
    </w:p>
    <w:p>
      <w:pPr>
        <w:pStyle w:val="ARCATnote"/>
        <w:rPr/>
      </w:pPr>
      <w:r>
        <w:rPr/>
        <w:t>** NOTE TO SPECIFIER **  The size and location of openings to be covered will determine fabric performance requirements.</w:t>
      </w:r>
    </w:p>
    <w:p w:rsidR="ABFFABFF" w:rsidRDefault="ABFFABFF" w:rsidP="ABFFABFF">
      <w:pPr>
        <w:pStyle w:val="ARCATArticle"/>
        <w:numPr>
          <w:ilvl w:val="1"/>
          <w:numId w:val="1"/>
        </w:numPr>
        <w:rPr/>
      </w:pPr>
      <w:r>
        <w:rPr/>
        <w:t>SHADE FABRIC</w:t>
      </w:r>
    </w:p>
    <w:p w:rsidR="ABFFABFF" w:rsidRDefault="ABFFABFF" w:rsidP="ABFFABFF">
      <w:pPr>
        <w:pStyle w:val="ARCATParagraph"/>
        <w:numPr>
          <w:ilvl w:val="2"/>
          <w:numId w:val="1"/>
        </w:numPr>
        <w:rPr/>
      </w:pPr>
      <w:r>
        <w:rPr/>
        <w:t>Basis of Design: Shade fabric as manufactured by MechoShade Systems LLC.</w:t>
      </w:r>
    </w:p>
    <w:p w:rsidR="ABFFABFF" w:rsidRDefault="ABFFABFF" w:rsidP="ABFFABFF">
      <w:pPr>
        <w:pStyle w:val="ARCATSubPara"/>
        <w:numPr>
          <w:ilvl w:val="3"/>
          <w:numId w:val="1"/>
        </w:numPr>
        <w:rPr/>
      </w:pPr>
      <w:r>
        <w:rPr/>
        <w:t>Solar Shadecloths:</w:t>
      </w:r>
    </w:p>
    <w:p>
      <w:pPr>
        <w:pStyle w:val="ARCATnote"/>
        <w:rPr/>
      </w:pPr>
      <w:r>
        <w:rPr/>
        <w:t>** NOTE TO SPECIFIER ** Delete fabric and color options not required.</w:t>
      </w:r>
    </w:p>
    <w:p w:rsidR="ABFFABFF" w:rsidRDefault="ABFFABFF" w:rsidP="ABFFABFF">
      <w:pPr>
        <w:pStyle w:val="ARCATSubSub1"/>
        <w:numPr>
          <w:ilvl w:val="4"/>
          <w:numId w:val="1"/>
        </w:numPr>
        <w:rPr/>
      </w:pPr>
      <w:r>
        <w:rPr/>
        <w:t>Fabric: Soho: 1100 series. 1 percent open. 2 x 2 basket-weave pattern of fine yarn PVC and polyester blend, also 126 inches (3200 mm) wide.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SM Rating: 0.64.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1600 series. 3 percent open. 2 x 2 basket-weave pattern of fine yarn PVC and polyester blend, also 126 inches (3200 mm) wide.</w:t>
      </w:r>
    </w:p>
    <w:p w:rsidR="ABFFABFF" w:rsidRDefault="ABFFABFF" w:rsidP="ABFFABFF">
      <w:pPr>
        <w:pStyle w:val="ARCATSubSub2"/>
        <w:numPr>
          <w:ilvl w:val="5"/>
          <w:numId w:val="1"/>
        </w:numPr>
        <w:rPr/>
      </w:pPr>
      <w:r>
        <w:rPr/>
        <w:t>NRC Rating: 0.25. </w:t>
      </w:r>
    </w:p>
    <w:p w:rsidR="ABFFABFF" w:rsidRDefault="ABFFABFF" w:rsidP="ABFFABFF">
      <w:pPr>
        <w:pStyle w:val="ARCATSubSub2"/>
        <w:numPr>
          <w:ilvl w:val="5"/>
          <w:numId w:val="1"/>
        </w:numPr>
        <w:rPr/>
      </w:pPr>
      <w:r>
        <w:rPr/>
        <w:t>SM Rating: 0.29.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Soho: 1900 series. 5 percent open. 2 x 2 basket-weave pattern of fine yarn, PVC and polyester blend,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Soho Elavate: 1180 series. 1 percent open. 2 x 2 basket-weave pattern of fine yarn PVC and polyester blend with Pro 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Gram-Negative and Gram-Positive bacteria. </w:t>
      </w:r>
    </w:p>
    <w:p w:rsidR="ABFFABFF" w:rsidRDefault="ABFFABFF" w:rsidP="ABFFABFF">
      <w:pPr>
        <w:pStyle w:val="ARCATSubSub3"/>
        <w:numPr>
          <w:ilvl w:val="6"/>
          <w:numId w:val="1"/>
        </w:numPr>
        <w:rPr/>
      </w:pPr>
      <w:r>
        <w:rPr/>
        <w:t>Continuously self-disinfecting, bacteriostatic, hypoallergenic, selfcleaning, eliminates 99.99%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0.40. </w:t>
      </w:r>
    </w:p>
    <w:p w:rsidR="ABFFABFF" w:rsidRDefault="ABFFABFF" w:rsidP="ABFFABFF">
      <w:pPr>
        <w:pStyle w:val="ARCATSubSub2"/>
        <w:numPr>
          <w:ilvl w:val="5"/>
          <w:numId w:val="1"/>
        </w:numPr>
        <w:rPr/>
      </w:pPr>
      <w:r>
        <w:rPr/>
        <w:t>SM Rating: 0.44.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Soho Elavate: 1680 series. 3 percent open. 2 x 2 basket-weave pattern of fine yarn PVC and polyester blend with ProTX2, also 126 inches (3200 mm) wide. </w:t>
      </w:r>
    </w:p>
    <w:p w:rsidR="ABFFABFF" w:rsidRDefault="ABFFABFF" w:rsidP="ABFFABFF">
      <w:pPr>
        <w:pStyle w:val="ARCATSubSub2"/>
        <w:numPr>
          <w:ilvl w:val="5"/>
          <w:numId w:val="1"/>
        </w:numPr>
        <w:rPr/>
      </w:pPr>
      <w:r>
        <w:rPr/>
        <w:t>EPA Registered Claims: </w:t>
      </w:r>
    </w:p>
    <w:p w:rsidR="ABFFABFF" w:rsidRDefault="ABFFABFF" w:rsidP="ABFFABFF">
      <w:pPr>
        <w:pStyle w:val="ARCATSubSub3"/>
        <w:numPr>
          <w:ilvl w:val="6"/>
          <w:numId w:val="1"/>
        </w:numPr>
        <w:rPr/>
      </w:pPr>
      <w:r>
        <w:rPr/>
        <w:t>Kills 99.99% of bacteria in 10 minutes, such as Staphylococcus aureus and Psudomonas aeruginosa, on a continuous basis. </w:t>
      </w:r>
    </w:p>
    <w:p w:rsidR="ABFFABFF" w:rsidRDefault="ABFFABFF" w:rsidP="ABFFABFF">
      <w:pPr>
        <w:pStyle w:val="ARCATSubSub3"/>
        <w:numPr>
          <w:ilvl w:val="6"/>
          <w:numId w:val="1"/>
        </w:numPr>
        <w:rPr/>
      </w:pPr>
      <w:r>
        <w:rPr/>
        <w:t>Reduces risk of cross-contamination from bacteria between treated surfaces. </w:t>
      </w:r>
    </w:p>
    <w:p w:rsidR="ABFFABFF" w:rsidRDefault="ABFFABFF" w:rsidP="ABFFABFF">
      <w:pPr>
        <w:pStyle w:val="ARCATSubSub3"/>
        <w:numPr>
          <w:ilvl w:val="6"/>
          <w:numId w:val="1"/>
        </w:numPr>
        <w:rPr/>
      </w:pPr>
      <w:r>
        <w:rPr/>
        <w:t>Effective against 99.99% Gram-Negative and Gram-Positive bacteria. </w:t>
      </w:r>
    </w:p>
    <w:p w:rsidR="ABFFABFF" w:rsidRDefault="ABFFABFF" w:rsidP="ABFFABFF">
      <w:pPr>
        <w:pStyle w:val="ARCATSubSub3"/>
        <w:numPr>
          <w:ilvl w:val="6"/>
          <w:numId w:val="1"/>
        </w:numPr>
        <w:rPr/>
      </w:pPr>
      <w:r>
        <w:rPr/>
        <w:t>Continuously self-disinfecting, bacteriostatic, hypoallergenic, selfcleaning, eliminates 99.99% of germs. </w:t>
      </w:r>
    </w:p>
    <w:p w:rsidR="ABFFABFF" w:rsidRDefault="ABFFABFF" w:rsidP="ABFFABFF">
      <w:pPr>
        <w:pStyle w:val="ARCATSubSub3"/>
        <w:numPr>
          <w:ilvl w:val="6"/>
          <w:numId w:val="1"/>
        </w:numPr>
        <w:rPr/>
      </w:pPr>
      <w:r>
        <w:rPr/>
        <w:t>Inhibits the growth of odor on the fabric caused by bacteria. </w:t>
      </w:r>
    </w:p>
    <w:p w:rsidR="ABFFABFF" w:rsidRDefault="ABFFABFF" w:rsidP="ABFFABFF">
      <w:pPr>
        <w:pStyle w:val="ARCATSubSub3"/>
        <w:numPr>
          <w:ilvl w:val="6"/>
          <w:numId w:val="1"/>
        </w:numPr>
        <w:rPr/>
      </w:pPr>
      <w:r>
        <w:rPr/>
        <w:t>Non-leaching. </w:t>
      </w:r>
    </w:p>
    <w:p w:rsidR="ABFFABFF" w:rsidRDefault="ABFFABFF" w:rsidP="ABFFABFF">
      <w:pPr>
        <w:pStyle w:val="ARCATSubSub3"/>
        <w:numPr>
          <w:ilvl w:val="6"/>
          <w:numId w:val="1"/>
        </w:numPr>
        <w:rPr/>
      </w:pPr>
      <w:r>
        <w:rPr/>
        <w:t>Has a 5-log kill rate in 10 minutes. </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0.31.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0900 series. 0 to 1 percent visually translucent extradense linear weave pattern.</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0.32.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1000 series. 2 to 3 percent open, dense linear-weave pattern.</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w:t>
      </w:r>
    </w:p>
    <w:p w:rsidR="ABFFABFF" w:rsidRDefault="ABFFABFF" w:rsidP="ABFFABFF">
      <w:pPr>
        <w:pStyle w:val="ARCATSubSub1"/>
        <w:numPr>
          <w:ilvl w:val="4"/>
          <w:numId w:val="1"/>
        </w:numPr>
        <w:rPr/>
      </w:pPr>
      <w:r>
        <w:rPr/>
        <w:t>Fabric: ThermoVeil Basket Weave: 1300 series. 5 percent open, 2 by 2 dense basket-weave pattern,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Basket Weave: 1500 series. 3 percent open 2 by 2 dense basket-weave pattern, also 126 inches (3200 mm) wide.</w:t>
      </w:r>
    </w:p>
    <w:p w:rsidR="ABFFABFF" w:rsidRDefault="ABFFABFF" w:rsidP="ABFFABFF">
      <w:pPr>
        <w:pStyle w:val="ARCATSubSub2"/>
        <w:numPr>
          <w:ilvl w:val="5"/>
          <w:numId w:val="1"/>
        </w:numPr>
        <w:rPr/>
      </w:pPr>
      <w:r>
        <w:rPr/>
        <w:t>NRG Rating: 0.25. </w:t>
      </w:r>
    </w:p>
    <w:p w:rsidR="ABFFABFF" w:rsidRDefault="ABFFABFF" w:rsidP="ABFFABFF">
      <w:pPr>
        <w:pStyle w:val="ARCATSubSub2"/>
        <w:numPr>
          <w:ilvl w:val="5"/>
          <w:numId w:val="1"/>
        </w:numPr>
        <w:rPr/>
      </w:pPr>
      <w:r>
        <w:rPr/>
        <w:t>SAA Rating: 0.28.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ThermoVeil Basket Weave: 1700 series. 1 percent open, 2 by 2 dense basket-weave pattern, also 126 inches (3200 mm) wide. </w:t>
      </w:r>
    </w:p>
    <w:p w:rsidR="ABFFABFF" w:rsidRDefault="ABFFABFF" w:rsidP="ABFFABFF">
      <w:pPr>
        <w:pStyle w:val="ARCATSubSub2"/>
        <w:numPr>
          <w:ilvl w:val="5"/>
          <w:numId w:val="1"/>
        </w:numPr>
        <w:rPr/>
      </w:pPr>
      <w:r>
        <w:rPr/>
        <w:t>NRG Rating: 0.65. </w:t>
      </w:r>
    </w:p>
    <w:p w:rsidR="ABFFABFF" w:rsidRDefault="ABFFABFF" w:rsidP="ABFFABFF">
      <w:pPr>
        <w:pStyle w:val="ARCATSubSub2"/>
        <w:numPr>
          <w:ilvl w:val="5"/>
          <w:numId w:val="1"/>
        </w:numPr>
        <w:rPr/>
      </w:pPr>
      <w:r>
        <w:rPr/>
        <w:t>SAA Rating: 0.65.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ThermoVeil Basket Weave: 2100 series. 10 percent open 2 by 2 open basket-weave pattern.</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1350 series. TPO Cradle to Cradle Certified, fabric, non-PVC, 1 X 1, basket-weave pattern at 5 percent open, also 126 inches (3200 mm) wide.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1550 series. TPO fabric, Cradle to Cradle Certified, non-PVC, 1 X 1, basket-weave pattern at 3 percent open, also 126 inches (3200 mm) wide.</w:t>
      </w:r>
    </w:p>
    <w:p w:rsidR="ABFFABFF" w:rsidRDefault="ABFFABFF" w:rsidP="ABFFABFF">
      <w:pPr>
        <w:pStyle w:val="ARCATSubSub2"/>
        <w:numPr>
          <w:ilvl w:val="5"/>
          <w:numId w:val="1"/>
        </w:numPr>
        <w:rPr/>
      </w:pPr>
      <w:r>
        <w:rPr/>
        <w:t>NRC Rating: 0.35. </w:t>
      </w:r>
    </w:p>
    <w:p w:rsidR="ABFFABFF" w:rsidRDefault="ABFFABFF" w:rsidP="ABFFABFF">
      <w:pPr>
        <w:pStyle w:val="ARCATSubSub2"/>
        <w:numPr>
          <w:ilvl w:val="5"/>
          <w:numId w:val="1"/>
        </w:numPr>
        <w:rPr/>
      </w:pPr>
      <w:r>
        <w:rPr/>
        <w:t>SAA Rating: 0.38.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EcoVeil Screens: 1750 series. TPO fabric, Cradle to Cradle Certified, non-PVC, 1 X 1, basket-weave pattern at 1 percent open, also 126 inches (3200 mm) wide. </w:t>
      </w:r>
    </w:p>
    <w:p w:rsidR="ABFFABFF" w:rsidRDefault="ABFFABFF" w:rsidP="ABFFABFF">
      <w:pPr>
        <w:pStyle w:val="ARCATSubSub2"/>
        <w:numPr>
          <w:ilvl w:val="5"/>
          <w:numId w:val="1"/>
        </w:numPr>
        <w:rPr/>
      </w:pPr>
      <w:r>
        <w:rPr/>
        <w:t>NRC Rating: 0.65. </w:t>
      </w:r>
    </w:p>
    <w:p w:rsidR="ABFFABFF" w:rsidRDefault="ABFFABFF" w:rsidP="ABFFABFF">
      <w:pPr>
        <w:pStyle w:val="ARCATSubSub2"/>
        <w:numPr>
          <w:ilvl w:val="5"/>
          <w:numId w:val="1"/>
        </w:numPr>
        <w:rPr/>
      </w:pPr>
      <w:r>
        <w:rPr/>
        <w:t>SAA Rating: 0.67.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EcoSheer: 6750 series. Cradle to Cradle Certified, woven 100 percent polyester, PVC-free, reversible face, (3 percent open). The first shadecloth to pass NFPA 701 flame tests without added chemical flame retardants.</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SAA Rating: 0.19.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EcoSheer: 6850 series. Cradle to Cradle Certified, woven 100 percent polyester, PVC-free, reversible face, (1 percent open). The first shadecloth to pass NFPA 701 flame tests without added chemical flame retardants.</w:t>
      </w:r>
    </w:p>
    <w:p w:rsidR="ABFFABFF" w:rsidRDefault="ABFFABFF" w:rsidP="ABFFABFF">
      <w:pPr>
        <w:pStyle w:val="ARCATSubSub2"/>
        <w:numPr>
          <w:ilvl w:val="5"/>
          <w:numId w:val="1"/>
        </w:numPr>
        <w:rPr/>
      </w:pPr>
      <w:r>
        <w:rPr/>
        <w:t>NRC Rating: 0.50. </w:t>
      </w:r>
    </w:p>
    <w:p w:rsidR="ABFFABFF" w:rsidRDefault="ABFFABFF" w:rsidP="ABFFABFF">
      <w:pPr>
        <w:pStyle w:val="ARCATSubSub2"/>
        <w:numPr>
          <w:ilvl w:val="5"/>
          <w:numId w:val="1"/>
        </w:numPr>
        <w:rPr/>
      </w:pPr>
      <w:r>
        <w:rPr/>
        <w:t>SM Rating: 0.53.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EcoGlass: 2800 Series. Cradle-to-Cradle certified, 100 percent Glass Yarn, 1x1 weave, fully recyclable, 0-1 percent open, PVC-Free, up to 126 inches wide, passes NFPA 701 flame tests without added chemical flame retardants. </w:t>
      </w:r>
    </w:p>
    <w:p w:rsidR="ABFFABFF" w:rsidRDefault="ABFFABFF" w:rsidP="ABFFABFF">
      <w:pPr>
        <w:pStyle w:val="ARCATSubSub2"/>
        <w:numPr>
          <w:ilvl w:val="5"/>
          <w:numId w:val="1"/>
        </w:numPr>
        <w:rPr/>
      </w:pPr>
      <w:r>
        <w:rPr/>
        <w:t>NRC Rating:  0.20. </w:t>
      </w:r>
    </w:p>
    <w:p w:rsidR="ABFFABFF" w:rsidRDefault="ABFFABFF" w:rsidP="ABFFABFF">
      <w:pPr>
        <w:pStyle w:val="ARCATSubSub2"/>
        <w:numPr>
          <w:ilvl w:val="5"/>
          <w:numId w:val="1"/>
        </w:numPr>
        <w:rPr/>
      </w:pPr>
      <w:r>
        <w:rPr/>
        <w:t>SAA Rating:  0.22.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w:t>
      </w:r>
    </w:p>
    <w:p w:rsidR="ABFFABFF" w:rsidRDefault="ABFFABFF" w:rsidP="ABFFABFF">
      <w:pPr>
        <w:pStyle w:val="ARCATSubSub1"/>
        <w:numPr>
          <w:ilvl w:val="4"/>
          <w:numId w:val="1"/>
        </w:numPr>
        <w:rPr/>
      </w:pPr>
      <w:r>
        <w:rPr/>
        <w:t>Fabric: Acoustiveil Dimout: 0890 series. 0-1 percent open. PVC-Free.</w:t>
      </w:r>
    </w:p>
    <w:p w:rsidR="ABFFABFF" w:rsidRDefault="ABFFABFF" w:rsidP="ABFFABFF">
      <w:pPr>
        <w:pStyle w:val="ARCATSubSub2"/>
        <w:numPr>
          <w:ilvl w:val="5"/>
          <w:numId w:val="1"/>
        </w:numPr>
        <w:rPr/>
      </w:pPr>
      <w:r>
        <w:rPr/>
        <w:t>NRC Rating: 0.60. </w:t>
      </w:r>
    </w:p>
    <w:p w:rsidR="ABFFABFF" w:rsidRDefault="ABFFABFF" w:rsidP="ABFFABFF">
      <w:pPr>
        <w:pStyle w:val="ARCATSubSub2"/>
        <w:numPr>
          <w:ilvl w:val="5"/>
          <w:numId w:val="1"/>
        </w:numPr>
        <w:rPr/>
      </w:pPr>
      <w:r>
        <w:rPr/>
        <w:t>SM Rating: 0.64.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Bronze. </w:t>
      </w:r>
    </w:p>
    <w:p w:rsidR="ABFFABFF" w:rsidRDefault="ABFFABFF" w:rsidP="ABFFABFF">
      <w:pPr>
        <w:pStyle w:val="ARCATSubSub2"/>
        <w:numPr>
          <w:ilvl w:val="5"/>
          <w:numId w:val="1"/>
        </w:numPr>
        <w:rPr/>
      </w:pPr>
      <w:r>
        <w:rPr/>
        <w:t>Declare label.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Euro Twill Reversible Weave: 6000. Finely woven. 3 percent open. Reverse side can be used facing interior if specified.</w:t>
      </w:r>
    </w:p>
    <w:p w:rsidR="ABFFABFF" w:rsidRDefault="ABFFABFF" w:rsidP="ABFFABFF">
      <w:pPr>
        <w:pStyle w:val="ARCATSubSub2"/>
        <w:numPr>
          <w:ilvl w:val="5"/>
          <w:numId w:val="1"/>
        </w:numPr>
        <w:rPr/>
      </w:pPr>
      <w:r>
        <w:rPr/>
        <w:t>NRC Rating: 0.10. </w:t>
      </w:r>
    </w:p>
    <w:p w:rsidR="ABFFABFF" w:rsidRDefault="ABFFABFF" w:rsidP="ABFFABFF">
      <w:pPr>
        <w:pStyle w:val="ARCATSubSub2"/>
        <w:numPr>
          <w:ilvl w:val="5"/>
          <w:numId w:val="1"/>
        </w:numPr>
        <w:rPr/>
      </w:pPr>
      <w:r>
        <w:rPr/>
        <w:t>SM Rating: 0.14.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Euro Twill Reversible Weave: 6200. Distinctive, tightly woven twill design comprised of fine polyester with PVC coating. 1 percent open. Reverse side can be used facing interior if specified.</w:t>
      </w:r>
    </w:p>
    <w:p w:rsidR="ABFFABFF" w:rsidRDefault="ABFFABFF" w:rsidP="ABFFABFF">
      <w:pPr>
        <w:pStyle w:val="ARCATSubSub2"/>
        <w:numPr>
          <w:ilvl w:val="5"/>
          <w:numId w:val="1"/>
        </w:numPr>
        <w:rPr/>
      </w:pPr>
      <w:r>
        <w:rPr/>
        <w:t>NRC Rating: 0.30. </w:t>
      </w:r>
    </w:p>
    <w:p w:rsidR="ABFFABFF" w:rsidRDefault="ABFFABFF" w:rsidP="ABFFABFF">
      <w:pPr>
        <w:pStyle w:val="ARCATSubSub2"/>
        <w:numPr>
          <w:ilvl w:val="5"/>
          <w:numId w:val="1"/>
        </w:numPr>
        <w:rPr/>
      </w:pPr>
      <w:r>
        <w:rPr/>
        <w:t>SM Rating: 0.33.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EuroTwill Reversible Weave: 6450. A broke twill-weave design comprised of fine polyester with PVC coating. 3 percent open. Reverse side can be used facing interior if specified.</w:t>
      </w:r>
    </w:p>
    <w:p w:rsidR="ABFFABFF" w:rsidRDefault="ABFFABFF" w:rsidP="ABFFABFF">
      <w:pPr>
        <w:pStyle w:val="ARCATSubSub2"/>
        <w:numPr>
          <w:ilvl w:val="5"/>
          <w:numId w:val="1"/>
        </w:numPr>
        <w:rPr/>
      </w:pPr>
      <w:r>
        <w:rPr/>
        <w:t>NRC Rating: 0.15. </w:t>
      </w:r>
    </w:p>
    <w:p w:rsidR="ABFFABFF" w:rsidRDefault="ABFFABFF" w:rsidP="ABFFABFF">
      <w:pPr>
        <w:pStyle w:val="ARCATSubSub2"/>
        <w:numPr>
          <w:ilvl w:val="5"/>
          <w:numId w:val="1"/>
        </w:numPr>
        <w:rPr/>
      </w:pPr>
      <w:r>
        <w:rPr/>
        <w:t>SM Rating: 0.18.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Blackout Shadecloths:</w:t>
      </w:r>
    </w:p>
    <w:p w:rsidR="ABFFABFF" w:rsidRDefault="ABFFABFF" w:rsidP="ABFFABFF">
      <w:pPr>
        <w:pStyle w:val="ARCATSubSub1"/>
        <w:numPr>
          <w:ilvl w:val="4"/>
          <w:numId w:val="1"/>
        </w:numPr>
        <w:rPr/>
      </w:pPr>
      <w:r>
        <w:rPr/>
        <w:t>Fabric: Equinox Blackout: 0100 series. Opaque. PVC-Free.</w:t>
      </w:r>
    </w:p>
    <w:p w:rsidR="ABFFABFF" w:rsidRDefault="ABFFABFF" w:rsidP="ABFFABFF">
      <w:pPr>
        <w:pStyle w:val="ARCATSubSub2"/>
        <w:numPr>
          <w:ilvl w:val="5"/>
          <w:numId w:val="1"/>
        </w:numPr>
        <w:rPr/>
      </w:pPr>
      <w:r>
        <w:rPr/>
        <w:t>NRC Rating: 0.05. </w:t>
      </w:r>
    </w:p>
    <w:p w:rsidR="ABFFABFF" w:rsidRDefault="ABFFABFF" w:rsidP="ABFFABFF">
      <w:pPr>
        <w:pStyle w:val="ARCATSubSub2"/>
        <w:numPr>
          <w:ilvl w:val="5"/>
          <w:numId w:val="1"/>
        </w:numPr>
        <w:rPr/>
      </w:pPr>
      <w:r>
        <w:rPr/>
        <w:t>SM Rating: 0.05.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Distinctive Blackout: 0800 series. Opaque.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Chelsea: 0250 series. Opaque. Solid graphite-colored backing. PVCFree.</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Fabric: Chelsea: 0270 series. Opaque. Solid white-colored backing. </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Health Product Declaration (HPD): Published declaration with full disclosure of known hazards. </w:t>
      </w:r>
    </w:p>
    <w:p w:rsidR="ABFFABFF" w:rsidRDefault="ABFFABFF" w:rsidP="ABFFABFF">
      <w:pPr>
        <w:pStyle w:val="ARCATSubSub2"/>
        <w:numPr>
          <w:ilvl w:val="5"/>
          <w:numId w:val="1"/>
        </w:numPr>
        <w:rPr/>
      </w:pPr>
      <w:r>
        <w:rPr/>
        <w:t>Cradle to Cradle Material Health Certificate: </w:t>
      </w:r>
    </w:p>
    <w:p w:rsidR="ABFFABFF" w:rsidRDefault="ABFFABFF" w:rsidP="ABFFABFF">
      <w:pPr>
        <w:pStyle w:val="ARCATSubSub3"/>
        <w:numPr>
          <w:ilvl w:val="6"/>
          <w:numId w:val="1"/>
        </w:numPr>
        <w:rPr/>
      </w:pPr>
      <w:r>
        <w:rPr/>
        <w:t>Achievement Level: Silver.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 </w:t>
      </w:r>
    </w:p>
    <w:p w:rsidR="ABFFABFF" w:rsidRDefault="ABFFABFF" w:rsidP="ABFFABFF">
      <w:pPr>
        <w:pStyle w:val="ARCATSubSub1"/>
        <w:numPr>
          <w:ilvl w:val="4"/>
          <w:numId w:val="1"/>
        </w:numPr>
        <w:rPr/>
      </w:pPr>
      <w:r>
        <w:rPr/>
        <w:t>Fabric: Classic Blackout: 0700 series. Opaque. Vinyl coated fabric blackout material same color reverse side (for exterior).</w:t>
      </w:r>
    </w:p>
    <w:p w:rsidR="ABFFABFF" w:rsidRDefault="ABFFABFF" w:rsidP="ABFFABFF">
      <w:pPr>
        <w:pStyle w:val="ARCATSubSub2"/>
        <w:numPr>
          <w:ilvl w:val="5"/>
          <w:numId w:val="1"/>
        </w:numPr>
        <w:rPr/>
      </w:pPr>
      <w:r>
        <w:rPr/>
        <w:t>Low-Emitting Material Certification: Greenguard Gold certified and listed in UL (GGG). </w:t>
      </w:r>
    </w:p>
    <w:p w:rsidR="ABFFABFF" w:rsidRDefault="ABFFABFF" w:rsidP="ABFFABFF">
      <w:pPr>
        <w:pStyle w:val="ARCATSubSub2"/>
        <w:numPr>
          <w:ilvl w:val="5"/>
          <w:numId w:val="1"/>
        </w:numPr>
        <w:rPr/>
      </w:pPr>
      <w:r>
        <w:rPr/>
        <w:t>Environmental Product Declaration (EPD): Published disclosure of product's environmental impacts based on a full Life Cycle Assessment (LCA). Manufacturer must have EPD certification by independent 3rd party evaluation service.</w:t>
      </w:r>
    </w:p>
    <w:p w:rsidR="ABFFABFF" w:rsidRDefault="ABFFABFF" w:rsidP="ABFFABFF">
      <w:pPr>
        <w:pStyle w:val="ARCATSubSub1"/>
        <w:numPr>
          <w:ilvl w:val="4"/>
          <w:numId w:val="1"/>
        </w:numPr>
        <w:rPr/>
      </w:pPr>
      <w:r>
        <w:rPr/>
        <w:t>Color: Selected from manufacturer's standard colors.</w:t>
      </w:r>
    </w:p>
    <w:p w:rsidR="ABFFABFF" w:rsidRDefault="ABFFABFF" w:rsidP="ABFFABFF">
      <w:pPr>
        <w:pStyle w:val="ARCATSubPara"/>
        <w:numPr>
          <w:ilvl w:val="3"/>
          <w:numId w:val="1"/>
        </w:numPr>
        <w:rPr/>
      </w:pPr>
      <w:r>
        <w:rPr/>
        <w:t>Performance Requirements:</w:t>
      </w:r>
    </w:p>
    <w:p>
      <w:pPr>
        <w:pStyle w:val="ARCATnote"/>
        <w:rPr/>
      </w:pPr>
      <w:r>
        <w:rPr/>
        <w:t>** NOTE TO SPECIFIER ** Jurisdictions may require additional fire tests.</w:t>
      </w:r>
      <w:r>
        <w:rPr/>
        <w:br/>
        <w:t>Department of Transportation Motor Vehicle Safety Standard 302 Flammability of Interior Materials.</w:t>
      </w:r>
      <w:r>
        <w:rPr/>
        <w:br/>
        <w:t> - California Administrative Code Title 19.</w:t>
      </w:r>
      <w:r>
        <w:rPr/>
        <w:br/>
        <w:t> - Federal Standard 191 Method 5903 (used by Port Authority of New York and New Jersey for drapery, curtain, and upholstery material).</w:t>
      </w:r>
      <w:r>
        <w:rPr/>
        <w:br/>
        <w:t>- Boston Fire Department Test BFD IX-1.</w:t>
      </w:r>
      <w:r>
        <w:rPr/>
        <w:br/>
        <w:t> - New York State Uniform Fire Prevention and Building Code.</w:t>
      </w:r>
    </w:p>
    <w:p w:rsidR="ABFFABFF" w:rsidRDefault="ABFFABFF" w:rsidP="ABFFABFF">
      <w:pPr>
        <w:pStyle w:val="ARCATSubSub1"/>
        <w:numPr>
          <w:ilvl w:val="4"/>
          <w:numId w:val="1"/>
        </w:numPr>
        <w:rPr/>
      </w:pPr>
      <w:r>
        <w:rPr/>
        <w:t>Flammability per NFPA 701: Pass. Large or small scale test.</w:t>
      </w:r>
    </w:p>
    <w:p w:rsidR="ABFFABFF" w:rsidRDefault="ABFFABFF" w:rsidP="ABFFABFF">
      <w:pPr>
        <w:pStyle w:val="ARCATSubSub1"/>
        <w:numPr>
          <w:ilvl w:val="4"/>
          <w:numId w:val="1"/>
        </w:numPr>
        <w:rPr/>
      </w:pPr>
      <w:r>
        <w:rPr/>
        <w:t>Fungal Resistance: No growth when tested per ASTM G21.</w:t>
      </w:r>
    </w:p>
    <w:p w:rsidR="ABFFABFF" w:rsidRDefault="ABFFABFF" w:rsidP="ABFFABFF">
      <w:pPr>
        <w:pStyle w:val="ARCATSubSub1"/>
        <w:numPr>
          <w:ilvl w:val="4"/>
          <w:numId w:val="1"/>
        </w:numPr>
        <w:rPr/>
      </w:pPr>
      <w:r>
        <w:rPr/>
        <w:t>Cleanability and Disinfecting: ShadeCloth must meet cleanability and disinfecting requirements via 3rd party testing to comply with BIFMA HCF 8.1-2014 standards using chemical solutions compliant with EPA guidelines for use against COVID-19.</w:t>
      </w:r>
    </w:p>
    <w:p w:rsidR="ABFFABFF" w:rsidRDefault="ABFFABFF" w:rsidP="ABFFABFF">
      <w:pPr>
        <w:pStyle w:val="ARCATSubPara"/>
        <w:numPr>
          <w:ilvl w:val="3"/>
          <w:numId w:val="1"/>
        </w:numPr>
        <w:rPr/>
      </w:pPr>
      <w:r>
        <w:rPr/>
        <w:t>Fabrication:</w:t>
      </w:r>
    </w:p>
    <w:p>
      <w:pPr>
        <w:pStyle w:val="ARCATnote"/>
        <w:rPr/>
      </w:pPr>
      <w:r>
        <w:rPr/>
        <w:t>** NOTE TO SPECIFIER ** Specify railroaded fabric if width of shade is greater than width of fabric roll. If height of shade is greater than railroaded fabric, multiple panels can be combined using battened or sewn seams. Some fabrics should not be railroaded. Verify availability of railroaded fabrics with manufacturer.</w:t>
      </w:r>
    </w:p>
    <w:p w:rsidR="ABFFABFF" w:rsidRDefault="ABFFABFF" w:rsidP="ABFFABFF">
      <w:pPr>
        <w:pStyle w:val="ARCATSubSub1"/>
        <w:numPr>
          <w:ilvl w:val="4"/>
          <w:numId w:val="1"/>
        </w:numPr>
        <w:rPr/>
      </w:pPr>
      <w:r>
        <w:rPr/>
        <w:t>Fabric Orientation: Railroaded, fabric is turned 90 degrees off the roll.</w:t>
      </w:r>
    </w:p>
    <w:p>
      <w:pPr>
        <w:pStyle w:val="ARCATnote"/>
        <w:rPr/>
      </w:pPr>
      <w:r>
        <w:rPr/>
        <w:t>** NOTE TO SPECIFIER ** Battens in pockets are used when combining multiple panels of fabric, or when fabric needs extra stability for long lengths. Coordinate with instructions under Fabrication.</w:t>
      </w:r>
    </w:p>
    <w:p w:rsidR="ABFFABFF" w:rsidRDefault="ABFFABFF" w:rsidP="ABFFABFF">
      <w:pPr>
        <w:pStyle w:val="ARCATSubSub1"/>
        <w:numPr>
          <w:ilvl w:val="4"/>
          <w:numId w:val="1"/>
        </w:numPr>
        <w:rPr/>
      </w:pPr>
      <w:r>
        <w:rPr/>
        <w:t>Battens: Manufacturer's standard material, full width of shade, and enclosed in welded shade fabric pocket; locate as indicated on drawings.</w:t>
      </w:r>
    </w:p>
    <w:p>
      <w:pPr>
        <w:pStyle w:val="ARCATnote"/>
        <w:rPr/>
      </w:pPr>
      <w:r>
        <w:rPr/>
        <w:t>** NOTE TO SPECIFIER ** These instructions are for MagnaShade fabrication. For other Mecho products, battens for railroaded shades are standard.</w:t>
      </w:r>
    </w:p>
    <w:p w:rsidR="ABFFABFF" w:rsidRDefault="ABFFABFF" w:rsidP="ABFFABFF">
      <w:pPr>
        <w:pStyle w:val="ARCATSubSub1"/>
        <w:numPr>
          <w:ilvl w:val="4"/>
          <w:numId w:val="1"/>
        </w:numPr>
        <w:rPr/>
      </w:pPr>
      <w:r>
        <w:rPr/>
        <w:t>Seams for Railroaded Fabric: Manufacturer's standard sewn seam; locate as indicated on drawings.</w:t>
      </w:r>
    </w:p>
    <w:p>
      <w:pPr>
        <w:pStyle w:val="ARCATnote"/>
        <w:rPr/>
      </w:pPr>
      <w:r>
        <w:rPr/>
        <w:t>** NOTE TO SPECIFIER ** Zipper edge is only for use with ElectroShade ShadeLoc channels. Confirm with manufacturer that selected fabric is capable of being fabricated with zipper edge.</w:t>
      </w:r>
    </w:p>
    <w:p w:rsidR="ABFFABFF" w:rsidRDefault="ABFFABFF" w:rsidP="ABFFABFF">
      <w:pPr>
        <w:pStyle w:val="ARCATSubSub1"/>
        <w:numPr>
          <w:ilvl w:val="4"/>
          <w:numId w:val="1"/>
        </w:numPr>
        <w:rPr/>
      </w:pPr>
      <w:r>
        <w:rPr/>
        <w:t>Welded Zipper Edge: Full height on both sides of fabric ensuring smooth operation within ShadeLoc channels.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Start of installation shall be considered acceptance of substrates.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manufacturer for achieving best result for substrate under the project conditions.</w:t>
      </w:r>
    </w:p>
    <w:p w:rsidR="ABFFABFF" w:rsidRDefault="ABFFABFF" w:rsidP="ABFFABFF">
      <w:pPr>
        <w:pStyle w:val="ARCATParagraph"/>
        <w:numPr>
          <w:ilvl w:val="2"/>
          <w:numId w:val="1"/>
        </w:numPr>
        <w:rPr/>
      </w:pPr>
      <w:r>
        <w:rPr/>
        <w:t>Coordinate with window installation and placement of concealed blocking to support shades.</w:t>
      </w:r>
    </w:p>
    <w:p w:rsidR="ABFFABFF" w:rsidRDefault="ABFFABFF" w:rsidP="ABFFABFF">
      <w:pPr>
        <w:pStyle w:val="ARCATArticle"/>
        <w:numPr>
          <w:ilvl w:val="1"/>
          <w:numId w:val="1"/>
        </w:numPr>
        <w:rPr/>
      </w:pPr>
      <w:r>
        <w:rPr/>
        <w:t>SYSTEM STARTUP</w:t>
      </w:r>
    </w:p>
    <w:p w:rsidR="ABFFABFF" w:rsidRDefault="ABFFABFF" w:rsidP="ABFFABFF">
      <w:pPr>
        <w:pStyle w:val="ARCATParagraph"/>
        <w:numPr>
          <w:ilvl w:val="2"/>
          <w:numId w:val="1"/>
        </w:numPr>
        <w:rPr/>
      </w:pPr>
      <w:r>
        <w:rPr/>
        <w:t>Motorized Shade System: Provide services of a manufacturer's authorized representative to perform system startup.</w:t>
      </w:r>
    </w:p>
    <w:p w:rsidR="ABFFABFF" w:rsidRDefault="ABFFABFF" w:rsidP="ABFFABFF">
      <w:pPr>
        <w:pStyle w:val="ARCATParagraph"/>
        <w:numPr>
          <w:ilvl w:val="2"/>
          <w:numId w:val="1"/>
        </w:numPr>
        <w:rPr/>
      </w:pPr>
      <w:r>
        <w:rPr/>
        <w:t>Turn-Key Single-Source Responsibility for Motorized Interior Roller Shades: Design, engineering, and installation of motorized roller shade systems, motors, controls, and low voltage electrical control wiring specified is to be performed by a single manufacturer and their authorized installer/dealer. </w:t>
      </w:r>
    </w:p>
    <w:p w:rsidR="ABFFABFF" w:rsidRDefault="ABFFABFF" w:rsidP="ABFFABFF">
      <w:pPr>
        <w:pStyle w:val="ARCATSubPara"/>
        <w:numPr>
          <w:ilvl w:val="3"/>
          <w:numId w:val="1"/>
        </w:numPr>
        <w:rPr/>
      </w:pPr>
      <w:r>
        <w:rPr/>
        <w:t>The Architect will not provide a set of electrical drawings for installation of control wiring for motors, or motor controllers of motorized roller shades.</w:t>
      </w:r>
    </w:p>
    <w:p w:rsidR="ABFFABFF" w:rsidRDefault="ABFFABFF" w:rsidP="ABFFABFF">
      <w:pPr>
        <w:pStyle w:val="ARCATSubPara"/>
        <w:numPr>
          <w:ilvl w:val="3"/>
          <w:numId w:val="1"/>
        </w:numPr>
        <w:rPr/>
      </w:pPr>
      <w:r>
        <w:rPr/>
        <w:t>General Contractor (GC) To Provide the Following:</w:t>
      </w:r>
    </w:p>
    <w:p w:rsidR="ABFFABFF" w:rsidRDefault="ABFFABFF" w:rsidP="ABFFABFF">
      <w:pPr>
        <w:pStyle w:val="ARCATSubSub1"/>
        <w:numPr>
          <w:ilvl w:val="4"/>
          <w:numId w:val="1"/>
        </w:numPr>
        <w:rPr/>
      </w:pPr>
      <w:r>
        <w:rPr/>
        <w:t>Power Panels and Circuits: Size to accommodate roller shade manufacturer's requirements, as indicated on mechanical and electrical drawings.</w:t>
      </w:r>
    </w:p>
    <w:p w:rsidR="ABFFABFF" w:rsidRDefault="ABFFABFF" w:rsidP="ABFFABFF">
      <w:pPr>
        <w:pStyle w:val="ARCATSubSub1"/>
        <w:numPr>
          <w:ilvl w:val="4"/>
          <w:numId w:val="1"/>
        </w:numPr>
        <w:rPr/>
      </w:pPr>
      <w:r>
        <w:rPr/>
        <w:t>Coordinate with requirements of roller shade installer/dealer before inaccessible areas are constructed.</w:t>
      </w:r>
    </w:p>
    <w:p w:rsidR="ABFFABFF" w:rsidRDefault="ABFFABFF" w:rsidP="ABFFABFF">
      <w:pPr>
        <w:pStyle w:val="ARCATSubSub1"/>
        <w:numPr>
          <w:ilvl w:val="4"/>
          <w:numId w:val="1"/>
        </w:numPr>
        <w:rPr/>
      </w:pPr>
      <w:r>
        <w:rPr/>
        <w:t>Line voltage as dedicated home runs, of sufficient quantity, and capacity as required. Terminate in junction boxes at locations designated by roller shade installer/dealer.</w:t>
      </w:r>
    </w:p>
    <w:p w:rsidR="ABFFABFF" w:rsidRDefault="ABFFABFF" w:rsidP="ABFFABFF">
      <w:pPr>
        <w:pStyle w:val="ARCATSubSub1"/>
        <w:numPr>
          <w:ilvl w:val="4"/>
          <w:numId w:val="1"/>
        </w:numPr>
        <w:rPr/>
      </w:pPr>
      <w:r>
        <w:rPr/>
        <w:t>Run line voltage from terminating points to motor controllers. Wire roller shade motors to motor controllers.</w:t>
      </w:r>
    </w:p>
    <w:p w:rsidR="ABFFABFF" w:rsidRDefault="ABFFABFF" w:rsidP="ABFFABFF">
      <w:pPr>
        <w:pStyle w:val="ARCATSubSub2"/>
        <w:numPr>
          <w:ilvl w:val="5"/>
          <w:numId w:val="1"/>
        </w:numPr>
        <w:rPr/>
      </w:pPr>
      <w:r>
        <w:rPr/>
        <w:t>Above-ceiling and concealed wiring to be plenum-rated, or in conduit, as required by the electrical code having jurisdiction.</w:t>
      </w:r>
    </w:p>
    <w:p w:rsidR="ABFFABFF" w:rsidRDefault="ABFFABFF" w:rsidP="ABFFABFF">
      <w:pPr>
        <w:pStyle w:val="ARCATSubSub1"/>
        <w:numPr>
          <w:ilvl w:val="4"/>
          <w:numId w:val="1"/>
        </w:numPr>
        <w:rPr/>
      </w:pPr>
      <w:r>
        <w:rPr/>
        <w:t>Use conduit with pull wire in areas, not accessible to roller shade contractor due to building design, equipment location or schedule.</w:t>
      </w:r>
    </w:p>
    <w:p w:rsidR="ABFFABFF" w:rsidRDefault="ABFFABFF" w:rsidP="ABFFABFF">
      <w:pPr>
        <w:pStyle w:val="ARCATSubSub1"/>
        <w:numPr>
          <w:ilvl w:val="4"/>
          <w:numId w:val="1"/>
        </w:numPr>
        <w:rPr/>
      </w:pPr>
      <w:r>
        <w:rPr/>
        <w:t>Verify that wiring conditions, which have been previously installed under other sections or at a previous time, are acceptable for product installation in accordance with manufacturer's instructions. </w:t>
      </w:r>
    </w:p>
    <w:p w:rsidR="ABFFABFF" w:rsidRDefault="ABFFABFF" w:rsidP="ABFFABFF">
      <w:pPr>
        <w:pStyle w:val="ARCATSubSub1"/>
        <w:numPr>
          <w:ilvl w:val="4"/>
          <w:numId w:val="1"/>
        </w:numPr>
        <w:rPr/>
      </w:pPr>
      <w:r>
        <w:rPr/>
        <w:t>Comply with manufacturer's current product data, including shop drawings, technical bulletins, product catalog installation instructions, and product carton instructions for installation. </w:t>
      </w:r>
    </w:p>
    <w:p w:rsidR="ABFFABFF" w:rsidRDefault="ABFFABFF" w:rsidP="ABFFABFF">
      <w:pPr>
        <w:pStyle w:val="ARCATSubSub1"/>
        <w:numPr>
          <w:ilvl w:val="4"/>
          <w:numId w:val="1"/>
        </w:numPr>
        <w:rPr/>
      </w:pPr>
      <w:r>
        <w:rPr/>
        <w:t>Protect installed product and finished surfaces from damage during all phases of installation including preparation, testing, and cleanup. </w:t>
      </w:r>
    </w:p>
    <w:p w:rsidR="ABFFABFF" w:rsidRDefault="ABFFABFF" w:rsidP="ABFFABFF">
      <w:pPr>
        <w:pStyle w:val="ARCATSubSub1"/>
        <w:numPr>
          <w:ilvl w:val="4"/>
          <w:numId w:val="1"/>
        </w:numPr>
        <w:rPr/>
      </w:pPr>
      <w:r>
        <w:rPr/>
        <w:t>Be responsible for all other required electrical work including but not limited to roof penetrations, conduits, fireproofing, etc. </w:t>
      </w:r>
    </w:p>
    <w:p w:rsidR="ABFFABFF" w:rsidRDefault="ABFFABFF" w:rsidP="ABFFABFF">
      <w:pPr>
        <w:pStyle w:val="ARCATSubSub1"/>
        <w:numPr>
          <w:ilvl w:val="4"/>
          <w:numId w:val="1"/>
        </w:numPr>
        <w:rPr/>
      </w:pPr>
      <w:r>
        <w:rPr/>
        <w:t>Provide conduit with pull wire in all areas, which might not be accessible to subcontractor due to building design, equipment location or schedule.</w:t>
      </w:r>
    </w:p>
    <w:p w:rsidR="ABFFABFF" w:rsidRDefault="ABFFABFF" w:rsidP="ABFFABFF">
      <w:pPr>
        <w:pStyle w:val="ARCATSubPara"/>
        <w:numPr>
          <w:ilvl w:val="3"/>
          <w:numId w:val="1"/>
        </w:numPr>
        <w:rPr/>
      </w:pPr>
      <w:r>
        <w:rPr/>
        <w:t>Window Covering Subcontractor (WC) responsibilities: </w:t>
      </w:r>
    </w:p>
    <w:p w:rsidR="ABFFABFF" w:rsidRDefault="ABFFABFF" w:rsidP="ABFFABFF">
      <w:pPr>
        <w:pStyle w:val="ARCATSubSub1"/>
        <w:numPr>
          <w:ilvl w:val="4"/>
          <w:numId w:val="1"/>
        </w:numPr>
        <w:rPr/>
      </w:pPr>
      <w:r>
        <w:rPr/>
        <w:t>Shade Control Subcontractor shall furnish, install and fully program shade controllers, interfaces, splitters, coupler, sensors, switches, etc. mounted on the wall, in the ceiling, in shade pocket, etc.. Locations for all visible devices to be coordinated with Architect. The shade control subcontractor shall inspect all material included in this contract prior to installation. Manufacturer shall be notified of unacceptable material prior to installation. </w:t>
      </w:r>
    </w:p>
    <w:p w:rsidR="ABFFABFF" w:rsidRDefault="ABFFABFF" w:rsidP="ABFFABFF">
      <w:pPr>
        <w:pStyle w:val="ARCATSubSub1"/>
        <w:numPr>
          <w:ilvl w:val="4"/>
          <w:numId w:val="1"/>
        </w:numPr>
        <w:rPr/>
      </w:pPr>
      <w:r>
        <w:rPr/>
        <w:t>Run low voltage control wiring from motor controllers to switch/control locations designated by Architect. </w:t>
      </w:r>
    </w:p>
    <w:p w:rsidR="ABFFABFF" w:rsidRDefault="ABFFABFF" w:rsidP="ABFFABFF">
      <w:pPr>
        <w:pStyle w:val="ARCATSubSub2"/>
        <w:numPr>
          <w:ilvl w:val="5"/>
          <w:numId w:val="1"/>
        </w:numPr>
        <w:rPr/>
      </w:pPr>
      <w:r>
        <w:rPr/>
        <w:t>Above-ceiling and concealed wiring to be plenum-rated, or in conduit, as required by the electrical code having jurisdiction.</w:t>
      </w:r>
    </w:p>
    <w:p w:rsidR="ABFFABFF" w:rsidRDefault="ABFFABFF" w:rsidP="ABFFABFF">
      <w:pPr>
        <w:pStyle w:val="ARCATParagraph"/>
        <w:numPr>
          <w:ilvl w:val="2"/>
          <w:numId w:val="1"/>
        </w:numPr>
        <w:rPr/>
      </w:pPr>
      <w:r>
        <w:rPr/>
        <w:t>Integration with Third Party Systems: </w:t>
      </w:r>
    </w:p>
    <w:p w:rsidR="ABFFABFF" w:rsidRDefault="ABFFABFF" w:rsidP="ABFFABFF">
      <w:pPr>
        <w:pStyle w:val="ARCATSubPara"/>
        <w:numPr>
          <w:ilvl w:val="3"/>
          <w:numId w:val="1"/>
        </w:numPr>
        <w:rPr/>
      </w:pPr>
      <w:r>
        <w:rPr/>
        <w:t>Main contractor shall coordinate and provide for others to furnish, install or program any interfaces or wiring to integrate 3rd party systems to the roller shade control system as specified herein. Integration to shade control network can be accomplished locally through IP via UPoE switch with minimum of 60w output per port.</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Contractor Furnish and Install Responsibilities: </w:t>
      </w:r>
    </w:p>
    <w:p w:rsidR="ABFFABFF" w:rsidRDefault="ABFFABFF" w:rsidP="ABFFABFF">
      <w:pPr>
        <w:pStyle w:val="ARCATSubPara"/>
        <w:numPr>
          <w:ilvl w:val="3"/>
          <w:numId w:val="1"/>
        </w:numPr>
        <w:rPr/>
      </w:pPr>
      <w:r>
        <w:rPr/>
        <w:t>Window Covering Contractor (WC) shall provide an on site, Project Manager, and shall be present for all related jobsite scheduling meeting.</w:t>
      </w:r>
    </w:p>
    <w:p w:rsidR="ABFFABFF" w:rsidRDefault="ABFFABFF" w:rsidP="ABFFABFF">
      <w:pPr>
        <w:pStyle w:val="ARCATSubPara"/>
        <w:numPr>
          <w:ilvl w:val="3"/>
          <w:numId w:val="1"/>
        </w:numPr>
        <w:rPr/>
      </w:pPr>
      <w:r>
        <w:rPr/>
        <w:t>WC shall supervise the roller shade installation, and setting of intermediate stops of all shades to assure the alignment of the shade bands within a single EDU group, which shall not exceed+/- 0.125 inches (3.175mm), and to assure the alignment between shade groups, which shall not exceed +/- 0.25" inches (6.35mm). </w:t>
      </w:r>
    </w:p>
    <w:p w:rsidR="ABFFABFF" w:rsidRDefault="ABFFABFF" w:rsidP="ABFFABFF">
      <w:pPr>
        <w:pStyle w:val="ARCATSubPara"/>
        <w:numPr>
          <w:ilvl w:val="3"/>
          <w:numId w:val="1"/>
        </w:numPr>
        <w:rPr/>
      </w:pPr>
      <w:r>
        <w:rPr/>
        <w:t>WC shall be responsible for field inspection on an area-by- area and floor-by-floor basis during construction to confirm proper mounting conditions per approved shop drawings. </w:t>
      </w:r>
    </w:p>
    <w:p w:rsidR="ABFFABFF" w:rsidRDefault="ABFFABFF" w:rsidP="ABFFABFF">
      <w:pPr>
        <w:pStyle w:val="ARCATSubPara"/>
        <w:numPr>
          <w:ilvl w:val="3"/>
          <w:numId w:val="1"/>
        </w:numPr>
        <w:rPr/>
      </w:pPr>
      <w:r>
        <w:rPr/>
        <w:t>Verification of Conditions: examine the areas to receive the work and the conditions under which the work would be performed and notify General Contractor and Owner of conditions detrimental to the proper and timely completion of the work. Do not proceed until unsatisfactory conditions have been corrected. Commencement of installation shall constitute acceptance of substrate conditions by the installer. </w:t>
      </w:r>
    </w:p>
    <w:p w:rsidR="ABFFABFF" w:rsidRDefault="ABFFABFF" w:rsidP="ABFFABFF">
      <w:pPr>
        <w:pStyle w:val="ARCATSubPara"/>
        <w:numPr>
          <w:ilvl w:val="3"/>
          <w:numId w:val="1"/>
        </w:numPr>
        <w:rPr/>
      </w:pPr>
      <w:r>
        <w:rPr/>
        <w:t>WC shall provide accurate to 0.0625 inch (1.5875 mm); field measurements for custom shade fabrication on the Roller Shades manufacturers input forms. </w:t>
      </w:r>
    </w:p>
    <w:p w:rsidR="ABFFABFF" w:rsidRDefault="ABFFABFF" w:rsidP="ABFFABFF">
      <w:pPr>
        <w:pStyle w:val="ARCATSubPara"/>
        <w:numPr>
          <w:ilvl w:val="3"/>
          <w:numId w:val="1"/>
        </w:numPr>
        <w:rPr/>
      </w:pPr>
      <w:r>
        <w:rPr/>
        <w:t>WC Installer shall install roller shades level, plumb, square, and true according to manufacturer's written instructions, and as specified here in. Blocking for roller shades furnished and installed under the contract of the interior General Contractor shall be installed plumb, level, and fitted to window mullion as per interior architect's design documents and in accordance with industry standard tolerances. The horizontal surface of the shade pocket shall not be out-of-level more than 0.625 inches (15.875 mm) over 20 linear feet (6.096 meters).</w:t>
      </w:r>
    </w:p>
    <w:p w:rsidR="ABFFABFF" w:rsidRDefault="ABFFABFF" w:rsidP="ABFFABFF">
      <w:pPr>
        <w:pStyle w:val="ARCATSubPara"/>
        <w:numPr>
          <w:ilvl w:val="3"/>
          <w:numId w:val="1"/>
        </w:numPr>
        <w:rPr/>
      </w:pPr>
      <w:r>
        <w:rPr/>
        <w:t>Shades shall be located so the shade band is not closer than 2 inches (50 mm) to the interior face of the glass. Allow proper clearances for window operation hardware. </w:t>
      </w:r>
    </w:p>
    <w:p w:rsidR="ABFFABFF" w:rsidRDefault="ABFFABFF" w:rsidP="ABFFABFF">
      <w:pPr>
        <w:pStyle w:val="ARCATSubPara"/>
        <w:numPr>
          <w:ilvl w:val="3"/>
          <w:numId w:val="1"/>
        </w:numPr>
        <w:rPr/>
      </w:pPr>
      <w:r>
        <w:rPr/>
        <w:t>Adjust, align and balance roller shades to operate smoothly, easily, safely, and free from binding or malfunction throughout entire operational range. </w:t>
      </w:r>
    </w:p>
    <w:p w:rsidR="ABFFABFF" w:rsidRDefault="ABFFABFF" w:rsidP="ABFFABFF">
      <w:pPr>
        <w:pStyle w:val="ARCATSubPara"/>
        <w:numPr>
          <w:ilvl w:val="3"/>
          <w:numId w:val="1"/>
        </w:numPr>
        <w:rPr/>
      </w:pPr>
      <w:r>
        <w:rPr/>
        <w:t>Installer shall set Upper, Lower and up to 3 intermediate stop positions of all motorized shade bands, and assure alignment in accordance with the above requirements. </w:t>
      </w:r>
    </w:p>
    <w:p w:rsidR="ABFFABFF" w:rsidRDefault="ABFFABFF" w:rsidP="ABFFABFF">
      <w:pPr>
        <w:pStyle w:val="ARCATSubPara"/>
        <w:numPr>
          <w:ilvl w:val="3"/>
          <w:numId w:val="1"/>
        </w:numPr>
        <w:rPr/>
      </w:pPr>
      <w:r>
        <w:rPr/>
        <w:t>WC shall certify the operation of all motorized shades and turn over each floor for preliminary acceptance.</w:t>
      </w:r>
    </w:p>
    <w:p w:rsidR="ABFFABFF" w:rsidRDefault="ABFFABFF" w:rsidP="ABFFABFF">
      <w:pPr>
        <w:pStyle w:val="ARCATSubPara"/>
        <w:numPr>
          <w:ilvl w:val="3"/>
          <w:numId w:val="1"/>
        </w:numPr>
        <w:rPr/>
      </w:pPr>
      <w:r>
        <w:rPr/>
        <w:t>The WC shall participate and cooperate with the electrical, low voltage and commissioning agent to verify and certify the installation is in full conformance with the specifications and is fully operational. This work to occur during the commissioning stage and is in addition to preliminary acceptance required for each floor. </w:t>
      </w:r>
    </w:p>
    <w:p w:rsidR="ABFFABFF" w:rsidRDefault="ABFFABFF" w:rsidP="ABFFABFF">
      <w:pPr>
        <w:pStyle w:val="ARCATSubPara"/>
        <w:numPr>
          <w:ilvl w:val="3"/>
          <w:numId w:val="1"/>
        </w:numPr>
        <w:rPr/>
      </w:pPr>
      <w:r>
        <w:rPr/>
        <w:t>Clean roller shade surfaces after installation, according to manufacturer's written instructions. </w:t>
      </w:r>
    </w:p>
    <w:p w:rsidR="ABFFABFF" w:rsidRDefault="ABFFABFF" w:rsidP="ABFFABFF">
      <w:pPr>
        <w:pStyle w:val="ARCATSubPara"/>
        <w:numPr>
          <w:ilvl w:val="3"/>
          <w:numId w:val="1"/>
        </w:numPr>
        <w:rPr/>
      </w:pPr>
      <w:r>
        <w:rPr/>
        <w:t>WC shall train Owner's maintenance personnel to adjust, operate and maintain roller shade systems. </w:t>
      </w:r>
    </w:p>
    <w:p w:rsidR="ABFFABFF" w:rsidRDefault="ABFFABFF" w:rsidP="ABFFABFF">
      <w:pPr>
        <w:pStyle w:val="ARCATSubSub1"/>
        <w:numPr>
          <w:ilvl w:val="4"/>
          <w:numId w:val="1"/>
        </w:numPr>
        <w:rPr/>
      </w:pPr>
      <w:r>
        <w:rPr/>
        <w:t>Use operation and maintenance manual as a reference, supplemented with additional training materials as required.</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Clean soiled shades and exposed components as recommended by manufacturer.</w:t>
      </w:r>
    </w:p>
    <w:p w:rsidR="ABFFABFF" w:rsidRDefault="ABFFABFF" w:rsidP="ABFFABFF">
      <w:pPr>
        <w:pStyle w:val="ARCATSubPara"/>
        <w:numPr>
          <w:ilvl w:val="3"/>
          <w:numId w:val="1"/>
        </w:numPr>
        <w:rPr/>
      </w:pPr>
      <w:r>
        <w:rPr/>
        <w:t>Replace shades that cannot be cleaned to "like new" condition.</w:t>
      </w:r>
    </w:p>
    <w:p>
      <w:pPr>
        <w:pStyle w:val="ARCATnote"/>
        <w:rPr/>
      </w:pPr>
      <w:r>
        <w:rPr/>
        <w:t>** NOTE TO SPECIFIER ** Describe maintenance services to be performed after project completion. Be clear if such service is under the original construction contract or a separate service agreement. A separate service agreement is usually preferred to delay final payment and contract closeout. </w:t>
      </w:r>
    </w:p>
    <w:p w:rsidR="ABFFABFF" w:rsidRDefault="ABFFABFF" w:rsidP="ABFFABFF">
      <w:pPr>
        <w:pStyle w:val="ARCATArticle"/>
        <w:numPr>
          <w:ilvl w:val="1"/>
          <w:numId w:val="1"/>
        </w:numPr>
        <w:rPr/>
      </w:pPr>
      <w:r>
        <w:rPr/>
        <w:t>MAINTENANCE</w:t>
      </w:r>
    </w:p>
    <w:p>
      <w:pPr>
        <w:pStyle w:val="ARCATnote"/>
        <w:rPr/>
      </w:pPr>
      <w:r>
        <w:rPr/>
        <w:t>** NOTE TO SPECIFIER **  Coordinate manufacturer's warranty requirements with maintenance contracts. If shade controls are specified with lighting controls as part of another section, do not duplicate maintenance contracts.</w:t>
      </w:r>
    </w:p>
    <w:p w:rsidR="ABFFABFF" w:rsidRDefault="ABFFABFF" w:rsidP="ABFFABFF">
      <w:pPr>
        <w:pStyle w:val="ARCATParagraph"/>
        <w:numPr>
          <w:ilvl w:val="2"/>
          <w:numId w:val="1"/>
        </w:numPr>
        <w:rPr/>
      </w:pPr>
      <w:r>
        <w:rPr/>
        <w:t>Provide Owner a proposal as an alternate to the base bid and at no extra cost, a separate renewable maintenance contract for service and maintenance of motorized shade system. </w:t>
      </w:r>
    </w:p>
    <w:p w:rsidR="ABFFABFF" w:rsidRDefault="ABFFABFF" w:rsidP="ABFFABFF">
      <w:pPr>
        <w:pStyle w:val="ARCATSubPara"/>
        <w:numPr>
          <w:ilvl w:val="3"/>
          <w:numId w:val="1"/>
        </w:numPr>
        <w:rPr/>
      </w:pPr>
      <w:r>
        <w:rPr/>
        <w:t>Include a complete description of preventive maintenance, systematic examination, adjustment, parts and labor, cleaning, and testing, with a detailed schedule.</w:t>
      </w:r>
    </w:p>
    <w:p w:rsidR="ABFFABFF" w:rsidRDefault="ABFFABFF" w:rsidP="ABFFABFF">
      <w:pPr>
        <w:pStyle w:val="ARCATSubSub1"/>
        <w:numPr>
          <w:ilvl w:val="4"/>
          <w:numId w:val="1"/>
        </w:numPr>
        <w:rPr/>
      </w:pPr>
      <w:r>
        <w:rPr/>
        <w:t>Contract Duration: One year from date of Substantial Completion. </w:t>
      </w:r>
    </w:p>
    <w:p w:rsidR="ABFFABFF" w:rsidRDefault="ABFFABFF" w:rsidP="ABFFABFF">
      <w:pPr>
        <w:pStyle w:val="ARCATSubSub1"/>
        <w:numPr>
          <w:ilvl w:val="4"/>
          <w:numId w:val="1"/>
        </w:numPr>
        <w:rPr/>
      </w:pPr>
      <w:r>
        <w:rPr/>
        <w:t>Contract Duration: Two year from date of Substantial Completion. </w:t>
      </w:r>
    </w:p>
    <w:p w:rsidR="ABFFABFF" w:rsidRDefault="ABFFABFF" w:rsidP="ABFFABFF">
      <w:pPr>
        <w:pStyle w:val="ARCATSubSub1"/>
        <w:numPr>
          <w:ilvl w:val="4"/>
          <w:numId w:val="1"/>
        </w:numPr>
        <w:rPr/>
      </w:pPr>
      <w:r>
        <w:rPr/>
        <w:t>Contract Duration: _______ from date of Substantial Completion. </w:t>
      </w:r>
    </w:p>
    <w:p w:rsidR="ABFFABFF" w:rsidRDefault="ABFFABFF" w:rsidP="ABFFABFF">
      <w:pPr>
        <w:pStyle w:val="ARCATParagraph"/>
        <w:numPr>
          <w:ilvl w:val="2"/>
          <w:numId w:val="1"/>
        </w:numPr>
        <w:rPr/>
      </w:pPr>
      <w:r>
        <w:rPr/>
        <w:t>Automated Solar-Tracking Control Systems: Provide Owner a proposal as an alternate to the base bid and at no extra cost, a separate renewable software maintenance contract.</w:t>
      </w:r>
    </w:p>
    <w:p w:rsidR="ABFFABFF" w:rsidRDefault="ABFFABFF" w:rsidP="ABFFABFF">
      <w:pPr>
        <w:pStyle w:val="ARCATSubSub1"/>
        <w:numPr>
          <w:ilvl w:val="4"/>
          <w:numId w:val="1"/>
        </w:numPr>
        <w:rPr/>
      </w:pPr>
      <w:r>
        <w:rPr/>
        <w:t>Contract Duration: One year from date of Substantial Completion. </w:t>
      </w:r>
    </w:p>
    <w:p w:rsidR="ABFFABFF" w:rsidRDefault="ABFFABFF" w:rsidP="ABFFABFF">
      <w:pPr>
        <w:pStyle w:val="ARCATSubSub1"/>
        <w:numPr>
          <w:ilvl w:val="4"/>
          <w:numId w:val="1"/>
        </w:numPr>
        <w:rPr/>
      </w:pPr>
      <w:r>
        <w:rPr/>
        <w:t>Contract Duration: Two year from date of Substantial Completion. </w:t>
      </w:r>
    </w:p>
    <w:p w:rsidR="ABFFABFF" w:rsidRDefault="ABFFABFF" w:rsidP="ABFFABFF">
      <w:pPr>
        <w:pStyle w:val="ARCATSubSub1"/>
        <w:numPr>
          <w:ilvl w:val="4"/>
          <w:numId w:val="1"/>
        </w:numPr>
        <w:rPr/>
      </w:pPr>
      <w:r>
        <w:rPr/>
        <w:t>Contract Duration: _______ from date of Substantial Completion.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2FF6B"
  Type="http://schemas.openxmlformats.org/officeDocument/2006/relationships/image"
  Target="https://www.arcat.com/clients/gfx/mechosha.png"
  TargetMode="External"
/>
<Relationship
  Id="rId_052212_1"
  Type="http://schemas.openxmlformats.org/officeDocument/2006/relationships/hyperlink"
  Target="mailto:marketing@mechoshade.com?subject=RE:%20Spec%20Question%20(12496msi):%20"
  TargetMode="External"
/>
<Relationship
  Id="rId_052212_2"
  Type="http://schemas.openxmlformats.org/officeDocument/2006/relationships/hyperlink"
  Target="http://www.mechoshade.com"
  TargetMode="External"
/>
<Relationship
  Id="rId_052212_3"
  Type="http://schemas.openxmlformats.org/officeDocument/2006/relationships/hyperlink"
  Target="https://arcat.com/company/mecho-34104"
  TargetMode="External"
/>
<Relationship
  Id="rId_247DC1_1"
  Type="http://schemas.openxmlformats.org/officeDocument/2006/relationships/hyperlink"
  Target="https://arcat.com/rfi?action=email&amp;company=Mecho&amp;message=RE%253A%2520Spec%2520Question%2520(12496msi)%253A%2520&amp;coid=34104&amp;spec=12496msi&amp;rep=&amp;fax=718-729-2941"
  TargetMode="External"
/>
<Relationship
  Id="rId_247DC1_2"
  Type="http://schemas.openxmlformats.org/officeDocument/2006/relationships/hyperlink"
  Target="http://www.mechosha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