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newtechwood.png&quot; \* MERGEFORMAT \d  \x \y">
        <w:r>
          <w:drawing>
            <wp:inline distT="0" distB="0" distL="0" distR="0">
              <wp:extent cx="3810000" cy="1905000"/>
              <wp:effectExtent l="0" t="0" r="0" b="0"/>
              <wp:docPr id="1" name="Picture rId_F58BD2" descr="https://www.arcat.com/clients/gfx/newtechwoo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F58BD2" descr="https://www.arcat.com/clients/gfx/newtechwood.png"/>
                      <pic:cNvPicPr>
                        <a:picLocks noChangeAspect="1" noChangeArrowheads="1"/>
                      </pic:cNvPicPr>
                    </pic:nvPicPr>
                    <pic:blipFill>
                      <a:blip r:link="rId_F58BD2"/>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32 31 19</w:t>
      </w:r>
    </w:p>
    <w:p>
      <w:pPr>
        <w:pStyle w:val="ARCATTitle"/>
        <w:jc w:val="center"/>
        <w:rPr/>
      </w:pPr>
      <w:r>
        <w:rPr/>
        <w:t>DECORATIVE METAL FENCES AND GATES - COMPOSITE COATED ALUMINUM</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2025 - 2025 ARCAT, Inc. - All rights reserved</w:t>
      </w:r>
    </w:p>
    <w:p>
      <w:pPr>
        <w:pStyle w:val="ARCATNormal"/>
        <w:rPr/>
      </w:pPr>
    </w:p>
    <w:p>
      <w:pPr>
        <w:pStyle w:val="ARCATnote"/>
        <w:rPr/>
      </w:pPr>
      <w:r>
        <w:rPr/>
        <w:t>** NOTE TO SPECIFIER ** NewTechWood America Inc.; composite decking.</w:t>
      </w:r>
      <w:r>
        <w:rPr/>
        <w:br/>
        <w:t>This section is based on the products of NewTechWood America Inc., which is located at:</w:t>
      </w:r>
      <w:r>
        <w:rPr/>
        <w:br/>
        <w:t>16680 Air Center Blvd.</w:t>
      </w:r>
      <w:r>
        <w:rPr/>
        <w:br/>
        <w:t>Houston, TX 77032</w:t>
      </w:r>
      <w:r>
        <w:rPr/>
        <w:br/>
        <w:t>Toll Free Tel: 866-728-5273</w:t>
      </w:r>
      <w:r>
        <w:rPr/>
        <w:br/>
        <w:t>Tel: 281-570-6450</w:t>
      </w:r>
      <w:r>
        <w:rPr/>
        <w:br/>
        <w:t>Fax: 281-661-1167</w:t>
      </w:r>
      <w:r>
        <w:rPr/>
        <w:br/>
        <w:t>Email: </w:t>
      </w:r>
      <w:hyperlink r:id="rId_14D9CB_1" w:history="1">
        <w:tooltip>request info (inquiry@newtechwood.com) downloads</w:tooltip>
        <w:r>
          <w:rPr>
            <w:rStyle w:val="Hyperlink"/>
            <w:color w:val="802020"/>
            <w:u w:val="single"/>
          </w:rPr>
          <w:t>request info (inquiry@newtechwood.com)</w:t>
        </w:r>
      </w:hyperlink>
      <w:r>
        <w:rPr/>
        <w:t/>
      </w:r>
      <w:r>
        <w:rPr/>
        <w:br/>
        <w:t>Web: </w:t>
      </w:r>
      <w:hyperlink r:id="rId_14D9CB_2" w:history="1">
        <w:tooltip>https://www.newtechwood.com downloads</w:tooltip>
        <w:r>
          <w:rPr>
            <w:rStyle w:val="Hyperlink"/>
            <w:color w:val="802020"/>
            <w:u w:val="single"/>
          </w:rPr>
          <w:t>https://www.newtechwood.com</w:t>
        </w:r>
      </w:hyperlink>
      <w:r>
        <w:rPr/>
        <w:t>  </w:t>
      </w:r>
      <w:r>
        <w:rPr/>
        <w:br/>
        <w:t> [ </w:t>
      </w:r>
      <w:hyperlink r:id="rId_14D9CB_3" w:history="1">
        <w:tooltip>Click Here downloads</w:tooltip>
        <w:r>
          <w:rPr>
            <w:rStyle w:val="Hyperlink"/>
            <w:color w:val="802020"/>
            <w:u w:val="single"/>
          </w:rPr>
          <w:t>Click Here</w:t>
        </w:r>
      </w:hyperlink>
      <w:r>
        <w:rPr/>
        <w:t> ] for additional information.</w:t>
      </w:r>
      <w:r>
        <w:rPr/>
        <w:br/>
        <w:t>NewTechWood is a pioneer in the development and manufacture of composite decking, siding, deck tiles, railing, and other outdoor products. Since its beginnings in 2004, NewTechWood has been on the cutting edge in wood plastic composite technology, to develop products that bring beauty and practicality to spaces worldwide.</w:t>
      </w:r>
      <w:r>
        <w:rPr/>
        <w:br/>
        <w:t>NewTechWood has earned a worldwide reputation for our manufacture of attractive, innovative, and dependable wood plastic composite materials in a range of great color.</w:t>
      </w:r>
      <w:r>
        <w:rPr/>
        <w:br/>
        <w:t>NewTechWood is determined to provide its homeowners with unparalleled performance and satisfaction.</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Composite fencing with aluminum trim and posts.</w:t>
      </w:r>
    </w:p>
    <w:p w:rsidR="ABFFABFF" w:rsidRDefault="ABFFABFF" w:rsidP="ABFFABFF">
      <w:pPr>
        <w:pStyle w:val="ARCATArticle"/>
        <w:numPr>
          <w:ilvl w:val="1"/>
          <w:numId w:val="1"/>
        </w:numPr>
        <w:rPr/>
      </w:pPr>
      <w:r>
        <w:rPr/>
        <w:t>RELATED SECTIONS</w:t>
      </w:r>
    </w:p>
    <w:p>
      <w:pPr>
        <w:pStyle w:val="ARCATnote"/>
        <w:rPr/>
      </w:pPr>
      <w:r>
        <w:rPr/>
        <w:t>** NOTE TO SPECIFIER ** Add sections below relevant to this project or delete article altogether.</w:t>
      </w:r>
    </w:p>
    <w:p w:rsidR="ABFFABFF" w:rsidRDefault="ABFFABFF" w:rsidP="ABFFABFF">
      <w:pPr>
        <w:pStyle w:val="ARCATParagraph"/>
        <w:numPr>
          <w:ilvl w:val="2"/>
          <w:numId w:val="1"/>
        </w:numPr>
        <w:rPr/>
      </w:pPr>
      <w:r>
        <w:rPr/>
        <w:t>Section __ __ __ - ____________.</w:t>
      </w:r>
    </w:p>
    <w:p w:rsidR="ABFFABFF" w:rsidRDefault="ABFFABFF" w:rsidP="ABFFABFF">
      <w:pPr>
        <w:pStyle w:val="ARCATArticle"/>
        <w:numPr>
          <w:ilvl w:val="1"/>
          <w:numId w:val="1"/>
        </w:numPr>
        <w:rPr/>
      </w:pPr>
      <w:r>
        <w:rPr/>
        <w:t>REFERENCES</w:t>
      </w:r>
    </w:p>
    <w:p w:rsidR="ABFFABFF" w:rsidRDefault="ABFFABFF" w:rsidP="ABFFABFF">
      <w:pPr>
        <w:pStyle w:val="ARCATParagraph"/>
        <w:numPr>
          <w:ilvl w:val="2"/>
          <w:numId w:val="1"/>
        </w:numPr>
        <w:rPr/>
      </w:pPr>
      <w:r>
        <w:rPr/>
        <w:t>Local Authorities Having Jurisdiction</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the provisions of Section 01 30 00.</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Sub1"/>
        <w:numPr>
          <w:ilvl w:val="4"/>
          <w:numId w:val="1"/>
        </w:numPr>
        <w:rPr/>
      </w:pPr>
      <w:r>
        <w:rPr/>
        <w:t>Includes but not limited to:</w:t>
      </w:r>
    </w:p>
    <w:p w:rsidR="ABFFABFF" w:rsidRDefault="ABFFABFF" w:rsidP="ABFFABFF">
      <w:pPr>
        <w:pStyle w:val="ARCATSubSub2"/>
        <w:numPr>
          <w:ilvl w:val="5"/>
          <w:numId w:val="1"/>
        </w:numPr>
        <w:rPr/>
      </w:pPr>
      <w:r>
        <w:rPr/>
        <w:t>Spec-Data product information sheets,</w:t>
      </w:r>
    </w:p>
    <w:p w:rsidR="ABFFABFF" w:rsidRDefault="ABFFABFF" w:rsidP="ABFFABFF">
      <w:pPr>
        <w:pStyle w:val="ARCATSubSub2"/>
        <w:numPr>
          <w:ilvl w:val="5"/>
          <w:numId w:val="1"/>
        </w:numPr>
        <w:rPr/>
      </w:pPr>
      <w:r>
        <w:rPr/>
        <w:t>Catalog cut-sheets.</w:t>
      </w:r>
    </w:p>
    <w:p w:rsidR="ABFFABFF" w:rsidRDefault="ABFFABFF" w:rsidP="ABFFABFF">
      <w:pPr>
        <w:pStyle w:val="ARCATSubSub2"/>
        <w:numPr>
          <w:ilvl w:val="5"/>
          <w:numId w:val="1"/>
        </w:numPr>
        <w:rPr/>
      </w:pPr>
      <w:r>
        <w:rPr/>
        <w:t>Color charts.</w:t>
      </w:r>
    </w:p>
    <w:p w:rsidR="ABFFABFF" w:rsidRDefault="ABFFABFF" w:rsidP="ABFFABFF">
      <w:pPr>
        <w:pStyle w:val="ARCATSubSub2"/>
        <w:numPr>
          <w:ilvl w:val="5"/>
          <w:numId w:val="1"/>
        </w:numPr>
        <w:rPr/>
      </w:pPr>
      <w:r>
        <w:rPr/>
        <w:t>Safety Data Sheets (SDS).</w:t>
      </w:r>
    </w:p>
    <w:p w:rsidR="ABFFABFF" w:rsidRDefault="ABFFABFF" w:rsidP="ABFFABFF">
      <w:pPr>
        <w:pStyle w:val="ARCATSubSub2"/>
        <w:numPr>
          <w:ilvl w:val="5"/>
          <w:numId w:val="1"/>
        </w:numPr>
        <w:rPr/>
      </w:pPr>
      <w:r>
        <w:rPr/>
        <w:t>Building code evaluation reports.</w:t>
      </w:r>
    </w:p>
    <w:p w:rsidR="ABFFABFF" w:rsidRDefault="ABFFABFF" w:rsidP="ABFFABFF">
      <w:pPr>
        <w:pStyle w:val="ARCATSubSub2"/>
        <w:numPr>
          <w:ilvl w:val="5"/>
          <w:numId w:val="1"/>
        </w:numPr>
        <w:rPr/>
      </w:pPr>
      <w:r>
        <w:rPr/>
        <w:t>Sample warranty forms.</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rsidR="ABFFABFF" w:rsidRDefault="ABFFABFF" w:rsidP="ABFFABFF">
      <w:pPr>
        <w:pStyle w:val="ARCATSubPara"/>
        <w:numPr>
          <w:ilvl w:val="3"/>
          <w:numId w:val="1"/>
        </w:numPr>
        <w:rPr/>
      </w:pPr>
      <w:r>
        <w:rPr/>
        <w:t>Maintenance methods.</w:t>
      </w:r>
    </w:p>
    <w:p w:rsidR="ABFFABFF" w:rsidRDefault="ABFFABFF" w:rsidP="ABFFABFF">
      <w:pPr>
        <w:pStyle w:val="ARCATParagraph"/>
        <w:numPr>
          <w:ilvl w:val="2"/>
          <w:numId w:val="1"/>
        </w:numPr>
        <w:rPr/>
      </w:pPr>
      <w:r>
        <w:rPr/>
        <w:t>LEED Submittals: Manufacturer's sustainable design information for obtaining credits toward LEED Certification of this Project by use of specified products.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of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The intent of a mock-up is to demonstrate quality of workmanship and visual appearance.</w:t>
      </w:r>
    </w:p>
    <w:p w:rsidR="ABFFABFF" w:rsidRDefault="ABFFABFF" w:rsidP="ABFFABFF">
      <w:pPr>
        <w:pStyle w:val="ARCATSubPara"/>
        <w:numPr>
          <w:ilvl w:val="3"/>
          <w:numId w:val="1"/>
        </w:numPr>
        <w:rPr/>
      </w:pPr>
      <w:r>
        <w:rPr/>
        <w:t>If the mock-up is not acceptable, rebuild the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the scheduled commencement of the Work. Attendees shall include Architect, Contractor and trades involved. The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agraph"/>
        <w:numPr>
          <w:ilvl w:val="2"/>
          <w:numId w:val="1"/>
        </w:numPr>
        <w:rPr/>
      </w:pPr>
      <w:r>
        <w:rPr/>
        <w:t>Warranty data may be added here or </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NewTechWood America Inc., which is located at:</w:t>
      </w:r>
      <w:r>
        <w:rPr/>
        <w:br/>
        <w:t>16680 Air Center Blvd.</w:t>
      </w:r>
      <w:r>
        <w:rPr/>
        <w:br/>
        <w:t>Houston, TX 77032</w:t>
      </w:r>
      <w:r>
        <w:rPr/>
        <w:br/>
        <w:t>Toll Free Tel: 866-728-5273</w:t>
      </w:r>
      <w:r>
        <w:rPr/>
        <w:br/>
        <w:t>Tel: 281-570-6450</w:t>
      </w:r>
      <w:r>
        <w:rPr/>
        <w:br/>
        <w:t>Fax: 281-661-1167</w:t>
      </w:r>
      <w:r>
        <w:rPr/>
        <w:br/>
        <w:t>Email: </w:t>
      </w:r>
      <w:hyperlink r:id="rId_664185_1" w:history="1">
        <w:tooltip>request info (inquiry@newtechwood.com) downloads</w:tooltip>
        <w:r>
          <w:rPr>
            <w:rStyle w:val="Hyperlink"/>
            <w:color w:val="802020"/>
            <w:u w:val="single"/>
          </w:rPr>
          <w:t>request info (inquiry@newtechwood.com)</w:t>
        </w:r>
      </w:hyperlink>
      <w:r>
        <w:rPr/>
        <w:t>;Web: </w:t>
      </w:r>
      <w:hyperlink r:id="rId_664185_2" w:history="1">
        <w:tooltip>https://www.newtechwood.com downloads</w:tooltip>
        <w:r>
          <w:rPr>
            <w:rStyle w:val="Hyperlink"/>
            <w:color w:val="802020"/>
            <w:u w:val="single"/>
          </w:rPr>
          <w:t>https://www.newtechwood.com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the provisions of Section 01 60 00.</w:t>
      </w:r>
    </w:p>
    <w:p w:rsidR="ABFFABFF" w:rsidRDefault="ABFFABFF" w:rsidP="ABFFABFF">
      <w:pPr>
        <w:pStyle w:val="ARCATArticle"/>
        <w:numPr>
          <w:ilvl w:val="1"/>
          <w:numId w:val="1"/>
        </w:numPr>
        <w:rPr/>
      </w:pPr>
      <w:r>
        <w:rPr/>
        <w:t>EXTERIOR COMPOSITE FENCING</w:t>
      </w:r>
    </w:p>
    <w:p w:rsidR="ABFFABFF" w:rsidRDefault="ABFFABFF" w:rsidP="ABFFABFF">
      <w:pPr>
        <w:pStyle w:val="ARCATParagraph"/>
        <w:numPr>
          <w:ilvl w:val="2"/>
          <w:numId w:val="1"/>
        </w:numPr>
        <w:rPr/>
      </w:pPr>
      <w:r>
        <w:rPr/>
        <w:t>Basis of Design: UltraEasy Fencing as manufactured by NewTechWood. 6 x 6 ft. Composite Fencing System. The look of wood without the maintenance. Install the posts, in ground or on top of concrete. Drop in the composite boards from above. No visible screws on the fencing surface. Black aluminum posts.</w:t>
      </w:r>
    </w:p>
    <w:p>
      <w:pPr>
        <w:pStyle w:val="ARCATnote"/>
        <w:rPr/>
      </w:pPr>
      <w:r>
        <w:rPr/>
        <w:t>** NOTE TO SPECIFIER ** Delete posts and configuration options not required.</w:t>
      </w:r>
    </w:p>
    <w:p w:rsidR="ABFFABFF" w:rsidRDefault="ABFFABFF" w:rsidP="ABFFABFF">
      <w:pPr>
        <w:pStyle w:val="ARCATSubPara"/>
        <w:numPr>
          <w:ilvl w:val="3"/>
          <w:numId w:val="1"/>
        </w:numPr>
        <w:rPr/>
      </w:pPr>
      <w:r>
        <w:rPr/>
        <w:t>Posts: Concrete Mounted.</w:t>
      </w:r>
    </w:p>
    <w:p w:rsidR="ABFFABFF" w:rsidRDefault="ABFFABFF" w:rsidP="ABFFABFF">
      <w:pPr>
        <w:pStyle w:val="ARCATSubSub1"/>
        <w:numPr>
          <w:ilvl w:val="4"/>
          <w:numId w:val="1"/>
        </w:numPr>
        <w:rPr/>
      </w:pPr>
      <w:r>
        <w:rPr/>
        <w:t>Configuration: Straight lined.</w:t>
      </w:r>
    </w:p>
    <w:p w:rsidR="ABFFABFF" w:rsidRDefault="ABFFABFF" w:rsidP="ABFFABFF">
      <w:pPr>
        <w:pStyle w:val="ARCATSubSub1"/>
        <w:numPr>
          <w:ilvl w:val="4"/>
          <w:numId w:val="1"/>
        </w:numPr>
        <w:rPr/>
      </w:pPr>
      <w:r>
        <w:rPr/>
        <w:t>Configuration: T-intersection.</w:t>
      </w:r>
    </w:p>
    <w:p w:rsidR="ABFFABFF" w:rsidRDefault="ABFFABFF" w:rsidP="ABFFABFF">
      <w:pPr>
        <w:pStyle w:val="ARCATSubSub1"/>
        <w:numPr>
          <w:ilvl w:val="4"/>
          <w:numId w:val="1"/>
        </w:numPr>
        <w:rPr/>
      </w:pPr>
      <w:r>
        <w:rPr/>
        <w:t>Configuration: Right angle corner.</w:t>
      </w:r>
    </w:p>
    <w:p w:rsidR="ABFFABFF" w:rsidRDefault="ABFFABFF" w:rsidP="ABFFABFF">
      <w:pPr>
        <w:pStyle w:val="ARCATSubSub1"/>
        <w:numPr>
          <w:ilvl w:val="4"/>
          <w:numId w:val="1"/>
        </w:numPr>
        <w:rPr/>
      </w:pPr>
      <w:r>
        <w:rPr/>
        <w:t>Configuration: Cross intersection.</w:t>
      </w:r>
    </w:p>
    <w:p w:rsidR="ABFFABFF" w:rsidRDefault="ABFFABFF" w:rsidP="ABFFABFF">
      <w:pPr>
        <w:pStyle w:val="ARCATSubSub1"/>
        <w:numPr>
          <w:ilvl w:val="4"/>
          <w:numId w:val="1"/>
        </w:numPr>
        <w:rPr/>
      </w:pPr>
      <w:r>
        <w:rPr/>
        <w:t>Post caps.</w:t>
      </w:r>
    </w:p>
    <w:p w:rsidR="ABFFABFF" w:rsidRDefault="ABFFABFF" w:rsidP="ABFFABFF">
      <w:pPr>
        <w:pStyle w:val="ARCATSubPara"/>
        <w:numPr>
          <w:ilvl w:val="3"/>
          <w:numId w:val="1"/>
        </w:numPr>
        <w:rPr/>
      </w:pPr>
      <w:r>
        <w:rPr/>
        <w:t>Posts: Ground Mounted.</w:t>
      </w:r>
    </w:p>
    <w:p w:rsidR="ABFFABFF" w:rsidRDefault="ABFFABFF" w:rsidP="ABFFABFF">
      <w:pPr>
        <w:pStyle w:val="ARCATSubSub1"/>
        <w:numPr>
          <w:ilvl w:val="4"/>
          <w:numId w:val="1"/>
        </w:numPr>
        <w:rPr/>
      </w:pPr>
      <w:r>
        <w:rPr/>
        <w:t>Configuration: Straight lined.</w:t>
      </w:r>
    </w:p>
    <w:p w:rsidR="ABFFABFF" w:rsidRDefault="ABFFABFF" w:rsidP="ABFFABFF">
      <w:pPr>
        <w:pStyle w:val="ARCATSubSub1"/>
        <w:numPr>
          <w:ilvl w:val="4"/>
          <w:numId w:val="1"/>
        </w:numPr>
        <w:rPr/>
      </w:pPr>
      <w:r>
        <w:rPr/>
        <w:t>Configuration: T-intersection.</w:t>
      </w:r>
    </w:p>
    <w:p w:rsidR="ABFFABFF" w:rsidRDefault="ABFFABFF" w:rsidP="ABFFABFF">
      <w:pPr>
        <w:pStyle w:val="ARCATSubSub1"/>
        <w:numPr>
          <w:ilvl w:val="4"/>
          <w:numId w:val="1"/>
        </w:numPr>
        <w:rPr/>
      </w:pPr>
      <w:r>
        <w:rPr/>
        <w:t>Configuration: Right angle corner.</w:t>
      </w:r>
    </w:p>
    <w:p w:rsidR="ABFFABFF" w:rsidRDefault="ABFFABFF" w:rsidP="ABFFABFF">
      <w:pPr>
        <w:pStyle w:val="ARCATSubSub1"/>
        <w:numPr>
          <w:ilvl w:val="4"/>
          <w:numId w:val="1"/>
        </w:numPr>
        <w:rPr/>
      </w:pPr>
      <w:r>
        <w:rPr/>
        <w:t>Configuration: Cross intersection.</w:t>
      </w:r>
    </w:p>
    <w:p w:rsidR="ABFFABFF" w:rsidRDefault="ABFFABFF" w:rsidP="ABFFABFF">
      <w:pPr>
        <w:pStyle w:val="ARCATSubSub1"/>
        <w:numPr>
          <w:ilvl w:val="4"/>
          <w:numId w:val="1"/>
        </w:numPr>
        <w:rPr/>
      </w:pPr>
      <w:r>
        <w:rPr/>
        <w:t>Post caps.</w:t>
      </w:r>
    </w:p>
    <w:p w:rsidR="ABFFABFF" w:rsidRDefault="ABFFABFF" w:rsidP="ABFFABFF">
      <w:pPr>
        <w:pStyle w:val="ARCATSubPara"/>
        <w:numPr>
          <w:ilvl w:val="3"/>
          <w:numId w:val="1"/>
        </w:numPr>
        <w:rPr/>
      </w:pPr>
      <w:r>
        <w:rPr/>
        <w:t>Fence Boards (LxWxT): 59-5/16 x 6-5/16 x 13/16 inches (1507 x 160 x 21 mm)</w:t>
      </w:r>
    </w:p>
    <w:p>
      <w:pPr>
        <w:pStyle w:val="ARCATnote"/>
        <w:rPr/>
      </w:pPr>
      <w:r>
        <w:rPr/>
        <w:t>** NOTE TO SPECIFIER ** Delete profile and color options not required.</w:t>
      </w:r>
    </w:p>
    <w:p w:rsidR="ABFFABFF" w:rsidRDefault="ABFFABFF" w:rsidP="ABFFABFF">
      <w:pPr>
        <w:pStyle w:val="ARCATSubSub1"/>
        <w:numPr>
          <w:ilvl w:val="4"/>
          <w:numId w:val="1"/>
        </w:numPr>
        <w:rPr/>
      </w:pPr>
      <w:r>
        <w:rPr/>
        <w:t>Profile: UH66.</w:t>
      </w:r>
    </w:p>
    <w:p w:rsidR="ABFFABFF" w:rsidRDefault="ABFFABFF" w:rsidP="ABFFABFF">
      <w:pPr>
        <w:pStyle w:val="ARCATSubSub1"/>
        <w:numPr>
          <w:ilvl w:val="4"/>
          <w:numId w:val="1"/>
        </w:numPr>
        <w:rPr/>
      </w:pPr>
      <w:r>
        <w:rPr/>
        <w:t>Profile: UH105.</w:t>
      </w:r>
    </w:p>
    <w:p w:rsidR="ABFFABFF" w:rsidRDefault="ABFFABFF" w:rsidP="ABFFABFF">
      <w:pPr>
        <w:pStyle w:val="ARCATSubSub1"/>
        <w:numPr>
          <w:ilvl w:val="4"/>
          <w:numId w:val="1"/>
        </w:numPr>
        <w:rPr/>
      </w:pPr>
      <w:r>
        <w:rPr/>
        <w:t>Profile: UH24.</w:t>
      </w:r>
    </w:p>
    <w:p w:rsidR="ABFFABFF" w:rsidRDefault="ABFFABFF" w:rsidP="ABFFABFF">
      <w:pPr>
        <w:pStyle w:val="ARCATSubSub1"/>
        <w:numPr>
          <w:ilvl w:val="4"/>
          <w:numId w:val="1"/>
        </w:numPr>
        <w:rPr/>
      </w:pPr>
      <w:r>
        <w:rPr/>
        <w:t>Finish: UltraShield technology. A protective layer of composite material I wrapped around hollow aluminum cores.</w:t>
      </w:r>
    </w:p>
    <w:p w:rsidR="ABFFABFF" w:rsidRDefault="ABFFABFF" w:rsidP="ABFFABFF">
      <w:pPr>
        <w:pStyle w:val="ARCATSubSub1"/>
        <w:numPr>
          <w:ilvl w:val="4"/>
          <w:numId w:val="1"/>
        </w:numPr>
        <w:rPr/>
      </w:pPr>
      <w:r>
        <w:rPr/>
        <w:t>Color: As determined by the Architect.</w:t>
      </w:r>
    </w:p>
    <w:p w:rsidR="ABFFABFF" w:rsidRDefault="ABFFABFF" w:rsidP="ABFFABFF">
      <w:pPr>
        <w:pStyle w:val="ARCATSubSub1"/>
        <w:numPr>
          <w:ilvl w:val="4"/>
          <w:numId w:val="1"/>
        </w:numPr>
        <w:rPr/>
      </w:pPr>
      <w:r>
        <w:rPr/>
        <w:t>Color: Peruvian Teak.</w:t>
      </w:r>
    </w:p>
    <w:p w:rsidR="ABFFABFF" w:rsidRDefault="ABFFABFF" w:rsidP="ABFFABFF">
      <w:pPr>
        <w:pStyle w:val="ARCATSubSub1"/>
        <w:numPr>
          <w:ilvl w:val="4"/>
          <w:numId w:val="1"/>
        </w:numPr>
        <w:rPr/>
      </w:pPr>
      <w:r>
        <w:rPr/>
        <w:t>Color: Brazilian Ipe.</w:t>
      </w:r>
    </w:p>
    <w:p w:rsidR="ABFFABFF" w:rsidRDefault="ABFFABFF" w:rsidP="ABFFABFF">
      <w:pPr>
        <w:pStyle w:val="ARCATSubSub1"/>
        <w:numPr>
          <w:ilvl w:val="4"/>
          <w:numId w:val="1"/>
        </w:numPr>
        <w:rPr/>
      </w:pPr>
      <w:r>
        <w:rPr/>
        <w:t>Color: Indian Ebony.</w:t>
      </w:r>
    </w:p>
    <w:p w:rsidR="ABFFABFF" w:rsidRDefault="ABFFABFF" w:rsidP="ABFFABFF">
      <w:pPr>
        <w:pStyle w:val="ARCATSubSub1"/>
        <w:numPr>
          <w:ilvl w:val="4"/>
          <w:numId w:val="1"/>
        </w:numPr>
        <w:rPr/>
      </w:pPr>
      <w:r>
        <w:rPr/>
        <w:t>Color: Argentinian Silver Gray.</w:t>
      </w:r>
    </w:p>
    <w:p w:rsidR="ABFFABFF" w:rsidRDefault="ABFFABFF" w:rsidP="ABFFABFF">
      <w:pPr>
        <w:pStyle w:val="ARCATSubPara"/>
        <w:numPr>
          <w:ilvl w:val="3"/>
          <w:numId w:val="1"/>
        </w:numPr>
        <w:rPr/>
      </w:pPr>
      <w:r>
        <w:rPr/>
        <w:t>Trim Components:</w:t>
      </w:r>
    </w:p>
    <w:p w:rsidR="ABFFABFF" w:rsidRDefault="ABFFABFF" w:rsidP="ABFFABFF">
      <w:pPr>
        <w:pStyle w:val="ARCATSubSub1"/>
        <w:numPr>
          <w:ilvl w:val="4"/>
          <w:numId w:val="1"/>
        </w:numPr>
        <w:rPr/>
      </w:pPr>
      <w:r>
        <w:rPr/>
        <w:t>Fence bottom.</w:t>
      </w:r>
    </w:p>
    <w:p w:rsidR="ABFFABFF" w:rsidRDefault="ABFFABFF" w:rsidP="ABFFABFF">
      <w:pPr>
        <w:pStyle w:val="ARCATSubSub1"/>
        <w:numPr>
          <w:ilvl w:val="4"/>
          <w:numId w:val="1"/>
        </w:numPr>
        <w:rPr/>
      </w:pPr>
      <w:r>
        <w:rPr/>
        <w:t>Fence top.</w:t>
      </w:r>
    </w:p>
    <w:p w:rsidR="ABFFABFF" w:rsidRDefault="ABFFABFF" w:rsidP="ABFFABFF">
      <w:pPr>
        <w:pStyle w:val="ARCATSubSub1"/>
        <w:numPr>
          <w:ilvl w:val="4"/>
          <w:numId w:val="1"/>
        </w:numPr>
        <w:rPr/>
      </w:pPr>
      <w:r>
        <w:rPr/>
        <w:t>Post.</w:t>
      </w:r>
    </w:p>
    <w:p w:rsidR="ABFFABFF" w:rsidRDefault="ABFFABFF" w:rsidP="ABFFABFF">
      <w:pPr>
        <w:pStyle w:val="ARCATSubPara"/>
        <w:numPr>
          <w:ilvl w:val="3"/>
          <w:numId w:val="1"/>
        </w:numPr>
        <w:rPr/>
      </w:pPr>
      <w:r>
        <w:rPr/>
        <w:t>Clips, brackets, and screws.</w:t>
      </w:r>
    </w:p>
    <w:p>
      <w:pPr>
        <w:pStyle w:val="ARCATnote"/>
        <w:rPr/>
      </w:pPr>
      <w:r>
        <w:rPr/>
        <w:t>** NOTE TO SPECIFIER ** Delete gat if not required.</w:t>
      </w:r>
    </w:p>
    <w:p w:rsidR="ABFFABFF" w:rsidRDefault="ABFFABFF" w:rsidP="ABFFABFF">
      <w:pPr>
        <w:pStyle w:val="ARCATSubPara"/>
        <w:numPr>
          <w:ilvl w:val="3"/>
          <w:numId w:val="1"/>
        </w:numPr>
        <w:rPr/>
      </w:pPr>
      <w:r>
        <w:rPr/>
        <w:t>Gate and installation components.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the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32 31 19 -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F58BD2"
  Type="http://schemas.openxmlformats.org/officeDocument/2006/relationships/image"
  Target="https://www.arcat.com/clients/gfx/newtechwood.png"
  TargetMode="External"
/>
<Relationship
  Id="rId_14D9CB_1"
  Type="http://schemas.openxmlformats.org/officeDocument/2006/relationships/hyperlink"
  Target="https://arcat.com/rfi?action=email&amp;company=NewTechWood%252BAmerica%252BInc.&amp;message=RE%253A%2520Spec%2520Question%2520(02820ntw)%253A%2520&amp;coid=52279&amp;spec=02820ntw&amp;rep=&amp;fax=281-661-1167"
  TargetMode="External"
/>
<Relationship
  Id="rId_14D9CB_2"
  Type="http://schemas.openxmlformats.org/officeDocument/2006/relationships/hyperlink"
  Target="https://www.newtechwood.com"
  TargetMode="External"
/>
<Relationship
  Id="rId_14D9CB_3"
  Type="http://schemas.openxmlformats.org/officeDocument/2006/relationships/hyperlink"
  Target="https://arcat.com/company/newtechwood-america-inc-52279"
  TargetMode="External"
/>
<Relationship
  Id="rId_664185_1"
  Type="http://schemas.openxmlformats.org/officeDocument/2006/relationships/hyperlink"
  Target="https://arcat.com/rfi?action=email&amp;company=NewTechWood%252BAmerica%252BInc.&amp;message=RE%253A%2520Spec%2520Question%2520(02820ntw)%253A%2520&amp;coid=52279&amp;spec=02820ntw&amp;rep=&amp;fax=281-661-1167"
  TargetMode="External"
/>
<Relationship
  Id="rId_664185_2"
  Type="http://schemas.openxmlformats.org/officeDocument/2006/relationships/hyperlink"
  Target="https://www.newtechwood.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