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killsignal.png&quot; \* MERGEFORMAT \d  \x \y">
        <w:r>
          <w:drawing>
            <wp:inline distT="0" distB="0" distL="0" distR="0">
              <wp:extent cx="3810000" cy="1905000"/>
              <wp:effectExtent l="0" t="0" r="0" b="0"/>
              <wp:docPr id="1" name="Picture rId_F57E6C" descr="https://www.arcat.com/clients/gfx/skillsig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57E6C" descr="https://www.arcat.com/clients/gfx/skillsignal.png"/>
                      <pic:cNvPicPr>
                        <a:picLocks noChangeAspect="1" noChangeArrowheads="1"/>
                      </pic:cNvPicPr>
                    </pic:nvPicPr>
                    <pic:blipFill>
                      <a:blip r:link="rId_F57E6C"/>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01 35 29</w:t>
      </w:r>
    </w:p>
    <w:p>
      <w:pPr>
        <w:pStyle w:val="ARCATTitle"/>
        <w:jc w:val="center"/>
        <w:rPr/>
      </w:pPr>
      <w:r>
        <w:rPr/>
        <w:t>HEALTH, SAFETY, AND EMERGENCY RESPONSE PROCEDURES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Section includes requirements for construction safety management, worker compliance documentation, site access control, and incident reporting using a cloud-based construction safety and compliance platform.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01 10 00 - Summary.</w:t>
      </w:r>
    </w:p>
    <w:p w:rsidR="ABFFABFF" w:rsidRDefault="ABFFABFF" w:rsidP="ABFFABFF">
      <w:pPr>
        <w:pStyle w:val="ARCATParagraph"/>
        <w:numPr>
          <w:ilvl w:val="2"/>
          <w:numId w:val="1"/>
        </w:numPr>
        <w:rPr/>
      </w:pPr>
      <w:r>
        <w:rPr/>
        <w:t>Section 01 14 00 - Work Restrictions.</w:t>
      </w:r>
    </w:p>
    <w:p w:rsidR="ABFFABFF" w:rsidRDefault="ABFFABFF" w:rsidP="ABFFABFF">
      <w:pPr>
        <w:pStyle w:val="ARCATParagraph"/>
        <w:numPr>
          <w:ilvl w:val="2"/>
          <w:numId w:val="1"/>
        </w:numPr>
        <w:rPr/>
      </w:pPr>
      <w:r>
        <w:rPr/>
        <w:t>Section 01 25 00 - Substitution Procedures.</w:t>
      </w:r>
    </w:p>
    <w:p w:rsidR="ABFFABFF" w:rsidRDefault="ABFFABFF" w:rsidP="ABFFABFF">
      <w:pPr>
        <w:pStyle w:val="ARCATParagraph"/>
        <w:numPr>
          <w:ilvl w:val="2"/>
          <w:numId w:val="1"/>
        </w:numPr>
        <w:rPr/>
      </w:pPr>
      <w:r>
        <w:rPr/>
        <w:t>Section 01 30 00 - Administrative Requirements.</w:t>
      </w:r>
    </w:p>
    <w:p w:rsidR="ABFFABFF" w:rsidRDefault="ABFFABFF" w:rsidP="ABFFABFF">
      <w:pPr>
        <w:pStyle w:val="ARCATParagraph"/>
        <w:numPr>
          <w:ilvl w:val="2"/>
          <w:numId w:val="1"/>
        </w:numPr>
        <w:rPr/>
      </w:pPr>
      <w:r>
        <w:rPr/>
        <w:t>Section 01 31 00 - Project Management and Coordination.</w:t>
      </w:r>
    </w:p>
    <w:p w:rsidR="ABFFABFF" w:rsidRDefault="ABFFABFF" w:rsidP="ABFFABFF">
      <w:pPr>
        <w:pStyle w:val="ARCATParagraph"/>
        <w:numPr>
          <w:ilvl w:val="2"/>
          <w:numId w:val="1"/>
        </w:numPr>
        <w:rPr/>
      </w:pPr>
      <w:r>
        <w:rPr/>
        <w:t>Section 01 33 00 - Submittal Procedures.</w:t>
      </w:r>
    </w:p>
    <w:p w:rsidR="ABFFABFF" w:rsidRDefault="ABFFABFF" w:rsidP="ABFFABFF">
      <w:pPr>
        <w:pStyle w:val="ARCATParagraph"/>
        <w:numPr>
          <w:ilvl w:val="2"/>
          <w:numId w:val="1"/>
        </w:numPr>
        <w:rPr/>
      </w:pPr>
      <w:r>
        <w:rPr/>
        <w:t>Section 01 35 26 - Governmental Safety Requirements.</w:t>
      </w:r>
    </w:p>
    <w:p w:rsidR="ABFFABFF" w:rsidRDefault="ABFFABFF" w:rsidP="ABFFABFF">
      <w:pPr>
        <w:pStyle w:val="ARCATParagraph"/>
        <w:numPr>
          <w:ilvl w:val="2"/>
          <w:numId w:val="1"/>
        </w:numPr>
        <w:rPr/>
      </w:pPr>
      <w:r>
        <w:rPr/>
        <w:t>Section 01 45 00 - Quality Control.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 Insert state / local additional safety training and certification requirements as applicable.</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ANSI/ASSP A10.33-2011 - Safety and Health Program Requirements for Multi-Employer Projects.</w:t>
      </w:r>
    </w:p>
    <w:p w:rsidR="ABFFABFF" w:rsidRDefault="ABFFABFF" w:rsidP="ABFFABFF">
      <w:pPr>
        <w:pStyle w:val="ARCATSubPara"/>
        <w:numPr>
          <w:ilvl w:val="3"/>
          <w:numId w:val="1"/>
        </w:numPr>
        <w:rPr/>
      </w:pPr>
      <w:r>
        <w:rPr/>
        <w:t>ANSI/ASSP Z10.0-2019 - Occupational Health and Safety Management Systems.</w:t>
      </w:r>
    </w:p>
    <w:p>
      <w:pPr>
        <w:pStyle w:val="ARCATnote"/>
        <w:rPr/>
      </w:pPr>
      <w:r>
        <w:rPr/>
        <w:t>** NOTE TO SPECIFIER ** Edit references for project jurisdiction. Delete NYC LL196 if not applicable. Add jurisdiction-specific training mandates.</w:t>
      </w:r>
    </w:p>
    <w:p w:rsidR="ABFFABFF" w:rsidRDefault="ABFFABFF" w:rsidP="ABFFABFF">
      <w:pPr>
        <w:pStyle w:val="ARCATParagraph"/>
        <w:numPr>
          <w:ilvl w:val="2"/>
          <w:numId w:val="1"/>
        </w:numPr>
        <w:rPr/>
      </w:pPr>
      <w:r>
        <w:rPr/>
        <w:t>Occupational Safety and Health Administration (OSHA):</w:t>
      </w:r>
    </w:p>
    <w:p w:rsidR="ABFFABFF" w:rsidRDefault="ABFFABFF" w:rsidP="ABFFABFF">
      <w:pPr>
        <w:pStyle w:val="ARCATSubPara"/>
        <w:numPr>
          <w:ilvl w:val="3"/>
          <w:numId w:val="1"/>
        </w:numPr>
        <w:rPr/>
      </w:pPr>
      <w:r>
        <w:rPr/>
        <w:t>29 CFR 1904 - OSHA Recording and Reporting Occupational Injuries and Illnesses.</w:t>
      </w:r>
    </w:p>
    <w:p w:rsidR="ABFFABFF" w:rsidRDefault="ABFFABFF" w:rsidP="ABFFABFF">
      <w:pPr>
        <w:pStyle w:val="ARCATSubPara"/>
        <w:numPr>
          <w:ilvl w:val="3"/>
          <w:numId w:val="1"/>
        </w:numPr>
        <w:rPr/>
      </w:pPr>
      <w:r>
        <w:rPr/>
        <w:t>29 CFR 1910 - OSHA General Industry Standards.</w:t>
      </w:r>
    </w:p>
    <w:p w:rsidR="ABFFABFF" w:rsidRDefault="ABFFABFF" w:rsidP="ABFFABFF">
      <w:pPr>
        <w:pStyle w:val="ARCATSubPara"/>
        <w:numPr>
          <w:ilvl w:val="3"/>
          <w:numId w:val="1"/>
        </w:numPr>
        <w:rPr/>
      </w:pPr>
      <w:r>
        <w:rPr/>
        <w:t>29 CFR 1926 - OSHA Safety and Health Regulations for Construction.</w:t>
      </w:r>
    </w:p>
    <w:p w:rsidR="ABFFABFF" w:rsidRDefault="ABFFABFF" w:rsidP="ABFFABFF">
      <w:pPr>
        <w:pStyle w:val="ARCATSubPara"/>
        <w:numPr>
          <w:ilvl w:val="3"/>
          <w:numId w:val="1"/>
        </w:numPr>
        <w:rPr/>
      </w:pPr>
      <w:r>
        <w:rPr/>
        <w:t>NYC Department of Buildings Local Law 196 of 2017 - Site Safety Training Requirements.</w:t>
      </w:r>
    </w:p>
    <w:p w:rsidR="ABFFABFF" w:rsidRDefault="ABFFABFF" w:rsidP="ABFFABFF">
      <w:pPr>
        <w:pStyle w:val="ARCATSubPara"/>
        <w:numPr>
          <w:ilvl w:val="3"/>
          <w:numId w:val="1"/>
        </w:numPr>
        <w:rPr/>
      </w:pPr>
      <w:r>
        <w:rPr/>
        <w:t>State/Local additional safety training and certification requirements.</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DART: Days Away, Restricted, or Transferred rate, calculated per OSHA recordkeeping requirements.</w:t>
      </w:r>
    </w:p>
    <w:p w:rsidR="ABFFABFF" w:rsidRDefault="ABFFABFF" w:rsidP="ABFFABFF">
      <w:pPr>
        <w:pStyle w:val="ARCATParagraph"/>
        <w:numPr>
          <w:ilvl w:val="2"/>
          <w:numId w:val="1"/>
        </w:numPr>
        <w:rPr/>
      </w:pPr>
      <w:r>
        <w:rPr/>
        <w:t>Project Administrator: Designated Contractor representative with system-level access to configure the Platform, manage user accounts, and generate project reports.</w:t>
      </w:r>
    </w:p>
    <w:p w:rsidR="ABFFABFF" w:rsidRDefault="ABFFABFF" w:rsidP="ABFFABFF">
      <w:pPr>
        <w:pStyle w:val="ARCATParagraph"/>
        <w:numPr>
          <w:ilvl w:val="2"/>
          <w:numId w:val="1"/>
        </w:numPr>
        <w:rPr/>
      </w:pPr>
      <w:r>
        <w:rPr/>
        <w:t>Safety Data Sheet (SDS) Library: Digital repository within the Platform containing chemical product safety data sheets accessible to workers on site.</w:t>
      </w:r>
    </w:p>
    <w:p w:rsidR="ABFFABFF" w:rsidRDefault="ABFFABFF" w:rsidP="ABFFABFF">
      <w:pPr>
        <w:pStyle w:val="ARCATParagraph"/>
        <w:numPr>
          <w:ilvl w:val="2"/>
          <w:numId w:val="1"/>
        </w:numPr>
        <w:rPr/>
      </w:pPr>
      <w:r>
        <w:rPr/>
        <w:t>Site Supervisor or Site Superintendent: Contractor or subcontractor representative designated with field-level access to the Platform.</w:t>
      </w:r>
    </w:p>
    <w:p w:rsidR="ABFFABFF" w:rsidRDefault="ABFFABFF" w:rsidP="ABFFABFF">
      <w:pPr>
        <w:pStyle w:val="ARCATParagraph"/>
        <w:numPr>
          <w:ilvl w:val="2"/>
          <w:numId w:val="1"/>
        </w:numPr>
        <w:rPr/>
      </w:pPr>
      <w:r>
        <w:rPr/>
        <w:t>Supervisor App: Mobile application for supervisory personnel used for compliance verification, inspections, observations, form submissions, toolbox talk submissions, incident reporting, SDS search, JHA submissions, workforce management and identification, and instant messaging.</w:t>
      </w:r>
    </w:p>
    <w:p w:rsidR="ABFFABFF" w:rsidRDefault="ABFFABFF" w:rsidP="ABFFABFF">
      <w:pPr>
        <w:pStyle w:val="ARCATParagraph"/>
        <w:numPr>
          <w:ilvl w:val="2"/>
          <w:numId w:val="1"/>
        </w:numPr>
        <w:rPr/>
      </w:pPr>
      <w:r>
        <w:rPr/>
        <w:t>TRIR: Total Recordable Incident Rate, calculated per OSHA recordkeeping requirements.</w:t>
      </w:r>
    </w:p>
    <w:p w:rsidR="ABFFABFF" w:rsidRDefault="ABFFABFF" w:rsidP="ABFFABFF">
      <w:pPr>
        <w:pStyle w:val="ARCATParagraph"/>
        <w:numPr>
          <w:ilvl w:val="2"/>
          <w:numId w:val="1"/>
        </w:numPr>
        <w:rPr/>
      </w:pPr>
      <w:r>
        <w:rPr/>
        <w:t>Admin App: Web-based application for administrative personnel used for project configuration, compliance monitoring, analytics, and reporting.</w:t>
      </w:r>
    </w:p>
    <w:p w:rsidR="ABFFABFF" w:rsidRDefault="ABFFABFF" w:rsidP="ABFFABFF">
      <w:pPr>
        <w:pStyle w:val="ARCATParagraph"/>
        <w:numPr>
          <w:ilvl w:val="2"/>
          <w:numId w:val="1"/>
        </w:numPr>
        <w:rPr/>
      </w:pPr>
      <w:r>
        <w:rPr/>
        <w:t>Worker App: Multilingual iOS and Android mobile application for workers used for profile creation, certification uploads, orientation completion, daily check-in, instant messaging, form submissions, SDS search, and safety reporting.</w:t>
      </w:r>
    </w:p>
    <w:p w:rsidR="ABFFABFF" w:rsidRDefault="ABFFABFF" w:rsidP="ABFFABFF">
      <w:pPr>
        <w:pStyle w:val="ARCATParagraph"/>
        <w:numPr>
          <w:ilvl w:val="2"/>
          <w:numId w:val="1"/>
        </w:numPr>
        <w:rPr/>
      </w:pPr>
      <w:r>
        <w:rPr/>
        <w:t>Worker Profile: Digital record within the Platform containing individual worker identity, certifications, training completions, and compliance status.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Comply with Section 01 33 00 - Submittal Procedures.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documentation for the Platform, including:</w:t>
      </w:r>
    </w:p>
    <w:p w:rsidR="ABFFABFF" w:rsidRDefault="ABFFABFF" w:rsidP="ABFFABFF">
      <w:pPr>
        <w:pStyle w:val="ARCATSubSub1"/>
        <w:numPr>
          <w:ilvl w:val="4"/>
          <w:numId w:val="1"/>
        </w:numPr>
        <w:rPr/>
      </w:pPr>
      <w:r>
        <w:rPr/>
        <w:t>Descriptions for each feature specified herein.</w:t>
      </w:r>
    </w:p>
    <w:p w:rsidR="ABFFABFF" w:rsidRDefault="ABFFABFF" w:rsidP="ABFFABFF">
      <w:pPr>
        <w:pStyle w:val="ARCATSubSub1"/>
        <w:numPr>
          <w:ilvl w:val="4"/>
          <w:numId w:val="1"/>
        </w:numPr>
        <w:rPr/>
      </w:pPr>
      <w:r>
        <w:rPr/>
        <w:t>System requirements for web browser and mobile device compatibility.</w:t>
      </w:r>
    </w:p>
    <w:p w:rsidR="ABFFABFF" w:rsidRDefault="ABFFABFF" w:rsidP="ABFFABFF">
      <w:pPr>
        <w:pStyle w:val="ARCATSubSub1"/>
        <w:numPr>
          <w:ilvl w:val="4"/>
          <w:numId w:val="1"/>
        </w:numPr>
        <w:rPr/>
      </w:pPr>
      <w:r>
        <w:rPr/>
        <w:t>Data security and privacy policy documentation.</w:t>
      </w:r>
    </w:p>
    <w:p w:rsidR="ABFFABFF" w:rsidRDefault="ABFFABFF" w:rsidP="ABFFABFF">
      <w:pPr>
        <w:pStyle w:val="ARCATSubSub1"/>
        <w:numPr>
          <w:ilvl w:val="4"/>
          <w:numId w:val="1"/>
        </w:numPr>
        <w:rPr/>
      </w:pPr>
      <w:r>
        <w:rPr/>
        <w:t>Service Level Agreement (SLA) including uptime guarantee and support response times.</w:t>
      </w:r>
    </w:p>
    <w:p w:rsidR="ABFFABFF" w:rsidRDefault="ABFFABFF" w:rsidP="ABFFABFF">
      <w:pPr>
        <w:pStyle w:val="ARCATSubPara"/>
        <w:numPr>
          <w:ilvl w:val="3"/>
          <w:numId w:val="1"/>
        </w:numPr>
        <w:rPr/>
      </w:pPr>
      <w:r>
        <w:rPr/>
        <w:t>Platform Configuration Plan: Documentation of project-specific platform setup, including configured features, user roles, subcontractor notification plan, access control parameters, and QR code deployment plan. Due within fourteen (14) calendar days after Notice to Proceed (NTP).</w:t>
      </w:r>
    </w:p>
    <w:p w:rsidR="ABFFABFF" w:rsidRDefault="ABFFABFF" w:rsidP="ABFFABFF">
      <w:pPr>
        <w:pStyle w:val="ARCATSubPara"/>
        <w:numPr>
          <w:ilvl w:val="3"/>
          <w:numId w:val="1"/>
        </w:numPr>
        <w:rPr/>
      </w:pPr>
      <w:r>
        <w:rPr/>
        <w:t>Safety Content per clients requirements: Orientation content, inspection templates, Job Hazard Analysis (JHA) templates, Pre-Task Planning (PTP) templates, and certification requirements matrix. Deliver within twenty one (21) calendar days after NTP.</w:t>
      </w:r>
    </w:p>
    <w:p w:rsidR="ABFFABFF" w:rsidRDefault="ABFFABFF" w:rsidP="ABFFABFF">
      <w:pPr>
        <w:pStyle w:val="ARCATSubPara"/>
        <w:numPr>
          <w:ilvl w:val="3"/>
          <w:numId w:val="1"/>
        </w:numPr>
        <w:rPr/>
      </w:pPr>
      <w:r>
        <w:rPr/>
        <w:t>Closeout Submittals: Final project safety data export including cumulative worker logs, incident reports, inspection records, and certification compliance summary. Deliver at Substantial Completion.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Contractor Qualifications: Before commencement of construction, designate a minimum of one (1) Project Administrator and site-specific Site Supervisors.</w:t>
      </w:r>
    </w:p>
    <w:p w:rsidR="ABFFABFF" w:rsidRDefault="ABFFABFF" w:rsidP="ABFFABFF">
      <w:pPr>
        <w:pStyle w:val="ARCATParagraph"/>
        <w:numPr>
          <w:ilvl w:val="2"/>
          <w:numId w:val="1"/>
        </w:numPr>
        <w:rPr/>
      </w:pPr>
      <w:r>
        <w:rPr/>
        <w:t>Training: Require Project Administrator and Site Supervisors to complete platform onboarding training provided by Manufacturer before site mobilization.</w:t>
      </w:r>
    </w:p>
    <w:p w:rsidR="ABFFABFF" w:rsidRDefault="ABFFABFF" w:rsidP="ABFFABFF">
      <w:pPr>
        <w:pStyle w:val="ARCATParagraph"/>
        <w:numPr>
          <w:ilvl w:val="2"/>
          <w:numId w:val="1"/>
        </w:numPr>
        <w:rPr/>
      </w:pPr>
      <w:r>
        <w:rPr/>
        <w:t>Regulatory Compliance: Configure and operate the platform in compliance with each applicable federal, state, and local safety regulation, including OSHA 29 CFR 1926 Subpart C requirements for safety programs on multi-employer construction sites.</w:t>
      </w:r>
    </w:p>
    <w:p w:rsidR="ABFFABFF" w:rsidRDefault="ABFFABFF" w:rsidP="ABFFABFF">
      <w:pPr>
        <w:pStyle w:val="ARCATArticle"/>
        <w:numPr>
          <w:ilvl w:val="1"/>
          <w:numId w:val="1"/>
        </w:numPr>
        <w:rPr/>
      </w:pPr>
      <w:r>
        <w:rPr/>
        <w:t>PLATFORM REQUIREMENTS</w:t>
      </w:r>
    </w:p>
    <w:p>
      <w:pPr>
        <w:pStyle w:val="ARCATnote"/>
        <w:rPr/>
      </w:pPr>
      <w:r>
        <w:rPr/>
        <w:t>** NOTE TO SPECIFIER ** Coordinate with SkillSignal to confirm current feature availability and applicable subscription tier before finalizing this section. Contact: info@skillsignal.com; Telephone: 917-745-6877; https://www.skillsignal.com/contact/.</w:t>
      </w:r>
    </w:p>
    <w:p w:rsidR="ABFFABFF" w:rsidRDefault="ABFFABFF" w:rsidP="ABFFABFF">
      <w:pPr>
        <w:pStyle w:val="ARCATParagraph"/>
        <w:numPr>
          <w:ilvl w:val="2"/>
          <w:numId w:val="1"/>
        </w:numPr>
        <w:rPr/>
      </w:pPr>
      <w:r>
        <w:rPr/>
        <w:t>Basis of Design:</w:t>
      </w:r>
    </w:p>
    <w:p w:rsidR="ABFFABFF" w:rsidRDefault="ABFFABFF" w:rsidP="ABFFABFF">
      <w:pPr>
        <w:pStyle w:val="ARCATSubPara"/>
        <w:numPr>
          <w:ilvl w:val="3"/>
          <w:numId w:val="1"/>
        </w:numPr>
        <w:rPr/>
      </w:pPr>
      <w:r>
        <w:rPr/>
        <w:t>Manufacturer: SkillSignal Inc., 475 Wall Street, Suite 228, Princeton, NJ 08540. Web: www.skillsignal.com. Phone: 917-745-6877.</w:t>
      </w:r>
    </w:p>
    <w:p w:rsidR="ABFFABFF" w:rsidRDefault="ABFFABFF" w:rsidP="ABFFABFF">
      <w:pPr>
        <w:pStyle w:val="ARCATSubPara"/>
        <w:numPr>
          <w:ilvl w:val="3"/>
          <w:numId w:val="1"/>
        </w:numPr>
        <w:rPr/>
      </w:pPr>
      <w:r>
        <w:rPr/>
        <w:t>Platform: SkillSignal Construction Safety and Compliance Platform, a cloud-based software-as-a-service (SaaS) system accessible via web application at https://app.skillsignal.com and via iOS and Android mobile applications.</w:t>
      </w:r>
    </w:p>
    <w:p w:rsidR="ABFFABFF" w:rsidRDefault="ABFFABFF" w:rsidP="ABFFABFF">
      <w:pPr>
        <w:pStyle w:val="ARCATSubPara"/>
        <w:numPr>
          <w:ilvl w:val="3"/>
          <w:numId w:val="1"/>
        </w:numPr>
        <w:rPr/>
      </w:pPr>
      <w:r>
        <w:rPr/>
        <w:t>Substitutions: Not permitted. Section 01 25 00 - Substitution Procedures does not apply to this section.</w:t>
      </w:r>
    </w:p>
    <w:p w:rsidR="ABFFABFF" w:rsidRDefault="ABFFABFF" w:rsidP="ABFFABFF">
      <w:pPr>
        <w:pStyle w:val="ARCATParagraph"/>
        <w:numPr>
          <w:ilvl w:val="2"/>
          <w:numId w:val="1"/>
        </w:numPr>
        <w:rPr/>
      </w:pPr>
      <w:r>
        <w:rPr/>
        <w:t>Worker Management:</w:t>
      </w:r>
    </w:p>
    <w:p w:rsidR="ABFFABFF" w:rsidRDefault="ABFFABFF" w:rsidP="ABFFABFF">
      <w:pPr>
        <w:pStyle w:val="ARCATSubPara"/>
        <w:numPr>
          <w:ilvl w:val="3"/>
          <w:numId w:val="1"/>
        </w:numPr>
        <w:rPr/>
      </w:pPr>
      <w:r>
        <w:rPr/>
        <w:t>Certification Management:</w:t>
      </w:r>
    </w:p>
    <w:p w:rsidR="ABFFABFF" w:rsidRDefault="ABFFABFF" w:rsidP="ABFFABFF">
      <w:pPr>
        <w:pStyle w:val="ARCATSubSub1"/>
        <w:numPr>
          <w:ilvl w:val="4"/>
          <w:numId w:val="1"/>
        </w:numPr>
        <w:rPr/>
      </w:pPr>
      <w:r>
        <w:rPr/>
        <w:t>Store and track worker safety certifications including, but not limited to:</w:t>
      </w:r>
    </w:p>
    <w:p w:rsidR="ABFFABFF" w:rsidRDefault="ABFFABFF" w:rsidP="ABFFABFF">
      <w:pPr>
        <w:pStyle w:val="ARCATSubSub2"/>
        <w:numPr>
          <w:ilvl w:val="5"/>
          <w:numId w:val="1"/>
        </w:numPr>
        <w:rPr/>
      </w:pPr>
      <w:r>
        <w:rPr/>
        <w:t>OSHA 10.</w:t>
      </w:r>
    </w:p>
    <w:p w:rsidR="ABFFABFF" w:rsidRDefault="ABFFABFF" w:rsidP="ABFFABFF">
      <w:pPr>
        <w:pStyle w:val="ARCATSubSub2"/>
        <w:numPr>
          <w:ilvl w:val="5"/>
          <w:numId w:val="1"/>
        </w:numPr>
        <w:rPr/>
      </w:pPr>
      <w:r>
        <w:rPr/>
        <w:t>OSHA 30.</w:t>
      </w:r>
    </w:p>
    <w:p w:rsidR="ABFFABFF" w:rsidRDefault="ABFFABFF" w:rsidP="ABFFABFF">
      <w:pPr>
        <w:pStyle w:val="ARCATSubSub2"/>
        <w:numPr>
          <w:ilvl w:val="5"/>
          <w:numId w:val="1"/>
        </w:numPr>
        <w:rPr/>
      </w:pPr>
      <w:r>
        <w:rPr/>
        <w:t>First Aid/CPR.</w:t>
      </w:r>
    </w:p>
    <w:p w:rsidR="ABFFABFF" w:rsidRDefault="ABFFABFF" w:rsidP="ABFFABFF">
      <w:pPr>
        <w:pStyle w:val="ARCATSubSub2"/>
        <w:numPr>
          <w:ilvl w:val="5"/>
          <w:numId w:val="1"/>
        </w:numPr>
        <w:rPr/>
      </w:pPr>
      <w:r>
        <w:rPr/>
        <w:t>Trade-specific credentials, training certifications, IDs, and licenses.</w:t>
      </w:r>
    </w:p>
    <w:p w:rsidR="ABFFABFF" w:rsidRDefault="ABFFABFF" w:rsidP="ABFFABFF">
      <w:pPr>
        <w:pStyle w:val="ARCATSubSub1"/>
        <w:numPr>
          <w:ilvl w:val="4"/>
          <w:numId w:val="1"/>
        </w:numPr>
        <w:rPr/>
      </w:pPr>
      <w:r>
        <w:rPr/>
        <w:t>Configure automated expiration alerts at user-defined thresholds. </w:t>
      </w:r>
    </w:p>
    <w:p w:rsidR="ABFFABFF" w:rsidRDefault="ABFFABFF" w:rsidP="ABFFABFF">
      <w:pPr>
        <w:pStyle w:val="ARCATSubSub1"/>
        <w:numPr>
          <w:ilvl w:val="4"/>
          <w:numId w:val="1"/>
        </w:numPr>
        <w:rPr/>
      </w:pPr>
      <w:r>
        <w:rPr/>
        <w:t>Restrict site access to workers with expired required certifications.</w:t>
      </w:r>
    </w:p>
    <w:p w:rsidR="ABFFABFF" w:rsidRDefault="ABFFABFF" w:rsidP="ABFFABFF">
      <w:pPr>
        <w:pStyle w:val="ARCATSubPara"/>
        <w:numPr>
          <w:ilvl w:val="3"/>
          <w:numId w:val="1"/>
        </w:numPr>
        <w:rPr/>
      </w:pPr>
      <w:r>
        <w:rPr/>
        <w:t>Mobile Worker Orientations:</w:t>
      </w:r>
    </w:p>
    <w:p w:rsidR="ABFFABFF" w:rsidRDefault="ABFFABFF" w:rsidP="ABFFABFF">
      <w:pPr>
        <w:pStyle w:val="ARCATSubSub1"/>
        <w:numPr>
          <w:ilvl w:val="4"/>
          <w:numId w:val="1"/>
        </w:numPr>
        <w:rPr/>
      </w:pPr>
      <w:r>
        <w:rPr/>
        <w:t>Deliver project-specific and site-specific safety orientations to workers via mobile device before first site entry.</w:t>
      </w:r>
    </w:p>
    <w:p w:rsidR="ABFFABFF" w:rsidRDefault="ABFFABFF" w:rsidP="ABFFABFF">
      <w:pPr>
        <w:pStyle w:val="ARCATSubSub1"/>
        <w:numPr>
          <w:ilvl w:val="4"/>
          <w:numId w:val="1"/>
        </w:numPr>
        <w:rPr/>
      </w:pPr>
      <w:r>
        <w:rPr/>
        <w:t>Capture digital acknowledgment and electronic signature from each worker upon orientation completion.</w:t>
      </w:r>
    </w:p>
    <w:p w:rsidR="ABFFABFF" w:rsidRDefault="ABFFABFF" w:rsidP="ABFFABFF">
      <w:pPr>
        <w:pStyle w:val="ARCATSubSub1"/>
        <w:numPr>
          <w:ilvl w:val="4"/>
          <w:numId w:val="1"/>
        </w:numPr>
        <w:rPr/>
      </w:pPr>
      <w:r>
        <w:rPr/>
        <w:t>Support multilingual orientation delivery to match worker profile language settings.</w:t>
      </w:r>
    </w:p>
    <w:p w:rsidR="ABFFABFF" w:rsidRDefault="ABFFABFF" w:rsidP="ABFFABFF">
      <w:pPr>
        <w:pStyle w:val="ARCATSubPara"/>
        <w:numPr>
          <w:ilvl w:val="3"/>
          <w:numId w:val="1"/>
        </w:numPr>
        <w:rPr/>
      </w:pPr>
      <w:r>
        <w:rPr/>
        <w:t>Multilingual Worker Profiles: Digital worker profiles support multiple languages. Record worker identity, employer affiliation, trade classification, and emergency contact data for each individual performing work on the project site.</w:t>
      </w:r>
    </w:p>
    <w:p w:rsidR="ABFFABFF" w:rsidRDefault="ABFFABFF" w:rsidP="ABFFABFF">
      <w:pPr>
        <w:pStyle w:val="ARCATSubPara"/>
        <w:numPr>
          <w:ilvl w:val="3"/>
          <w:numId w:val="1"/>
        </w:numPr>
        <w:rPr/>
      </w:pPr>
      <w:r>
        <w:rPr/>
        <w:t>Safety Videos: Incorporate safety training videos into worker orientation workflows. Track viewing completion per worker and record results within the worker profile.</w:t>
      </w:r>
    </w:p>
    <w:p w:rsidR="ABFFABFF" w:rsidRDefault="ABFFABFF" w:rsidP="ABFFABFF">
      <w:pPr>
        <w:pStyle w:val="ARCATParagraph"/>
        <w:numPr>
          <w:ilvl w:val="2"/>
          <w:numId w:val="1"/>
        </w:numPr>
        <w:rPr/>
      </w:pPr>
      <w:r>
        <w:rPr/>
        <w:t>Site Access Control:</w:t>
      </w:r>
    </w:p>
    <w:p w:rsidR="ABFFABFF" w:rsidRDefault="ABFFABFF" w:rsidP="ABFFABFF">
      <w:pPr>
        <w:pStyle w:val="ARCATSubPara"/>
        <w:numPr>
          <w:ilvl w:val="3"/>
          <w:numId w:val="1"/>
        </w:numPr>
        <w:rPr/>
      </w:pPr>
      <w:r>
        <w:rPr/>
        <w:t>Access Control and Entry Survey:</w:t>
      </w:r>
    </w:p>
    <w:p w:rsidR="ABFFABFF" w:rsidRDefault="ABFFABFF" w:rsidP="ABFFABFF">
      <w:pPr>
        <w:pStyle w:val="ARCATSubSub1"/>
        <w:numPr>
          <w:ilvl w:val="4"/>
          <w:numId w:val="1"/>
        </w:numPr>
        <w:rPr/>
      </w:pPr>
      <w:r>
        <w:rPr/>
        <w:t>Verify worker credentials, orientation completion, and certification status at each site entry event.</w:t>
      </w:r>
    </w:p>
    <w:p w:rsidR="ABFFABFF" w:rsidRDefault="ABFFABFF" w:rsidP="ABFFABFF">
      <w:pPr>
        <w:pStyle w:val="ARCATSubSub1"/>
        <w:numPr>
          <w:ilvl w:val="4"/>
          <w:numId w:val="1"/>
        </w:numPr>
        <w:rPr/>
      </w:pPr>
      <w:r>
        <w:rPr/>
        <w:t>Configure entry surveys to screen workers for health, safety, and compliance conditions.</w:t>
      </w:r>
    </w:p>
    <w:p w:rsidR="ABFFABFF" w:rsidRDefault="ABFFABFF" w:rsidP="ABFFABFF">
      <w:pPr>
        <w:pStyle w:val="ARCATSubSub1"/>
        <w:numPr>
          <w:ilvl w:val="4"/>
          <w:numId w:val="1"/>
        </w:numPr>
        <w:rPr/>
      </w:pPr>
      <w:r>
        <w:rPr/>
        <w:t>Generate automated alerts and restrict entry for workers failing access control criteria. Document each denial of access in the Platform and notify the affected subcontractor's supervisor in writing within two hours.</w:t>
      </w:r>
    </w:p>
    <w:p w:rsidR="ABFFABFF" w:rsidRDefault="ABFFABFF" w:rsidP="ABFFABFF">
      <w:pPr>
        <w:pStyle w:val="ARCATSubSub1"/>
        <w:numPr>
          <w:ilvl w:val="4"/>
          <w:numId w:val="1"/>
        </w:numPr>
        <w:rPr/>
      </w:pPr>
      <w:r>
        <w:rPr/>
        <w:t>Maintain a digital log of each site entry event.</w:t>
      </w:r>
    </w:p>
    <w:p w:rsidR="ABFFABFF" w:rsidRDefault="ABFFABFF" w:rsidP="ABFFABFF">
      <w:pPr>
        <w:pStyle w:val="ARCATSubPara"/>
        <w:numPr>
          <w:ilvl w:val="3"/>
          <w:numId w:val="1"/>
        </w:numPr>
        <w:rPr/>
      </w:pPr>
      <w:r>
        <w:rPr/>
        <w:t>Time and Attendance: Record worker time and attendance data through the Platform. Generate daily workforce reports reflecting headcount, date and time at which workers checked in and out, and contractor breakdown. Integrate with access control hardware such as turnstiles, lifts, gateways, etc.</w:t>
      </w:r>
    </w:p>
    <w:p w:rsidR="ABFFABFF" w:rsidRDefault="ABFFABFF" w:rsidP="ABFFABFF">
      <w:pPr>
        <w:pStyle w:val="ARCATParagraph"/>
        <w:numPr>
          <w:ilvl w:val="2"/>
          <w:numId w:val="1"/>
        </w:numPr>
        <w:rPr/>
      </w:pPr>
      <w:r>
        <w:rPr/>
        <w:t>Documentation and Communication:</w:t>
      </w:r>
    </w:p>
    <w:p w:rsidR="ABFFABFF" w:rsidRDefault="ABFFABFF" w:rsidP="ABFFABFF">
      <w:pPr>
        <w:pStyle w:val="ARCATSubPara"/>
        <w:numPr>
          <w:ilvl w:val="3"/>
          <w:numId w:val="1"/>
        </w:numPr>
        <w:rPr/>
      </w:pPr>
      <w:r>
        <w:rPr/>
        <w:t>Digital Documentation and Electronic Signatures:</w:t>
      </w:r>
    </w:p>
    <w:p w:rsidR="ABFFABFF" w:rsidRDefault="ABFFABFF" w:rsidP="ABFFABFF">
      <w:pPr>
        <w:pStyle w:val="ARCATSubSub1"/>
        <w:numPr>
          <w:ilvl w:val="4"/>
          <w:numId w:val="1"/>
        </w:numPr>
        <w:rPr/>
      </w:pPr>
      <w:r>
        <w:rPr/>
        <w:t>Manage project safety documents, toolbox talk acknowledgments, and compliance forms.</w:t>
      </w:r>
    </w:p>
    <w:p w:rsidR="ABFFABFF" w:rsidRDefault="ABFFABFF" w:rsidP="ABFFABFF">
      <w:pPr>
        <w:pStyle w:val="ARCATSubSub1"/>
        <w:numPr>
          <w:ilvl w:val="4"/>
          <w:numId w:val="1"/>
        </w:numPr>
        <w:rPr/>
      </w:pPr>
      <w:r>
        <w:rPr/>
        <w:t>Capture electronic signatures from workers and supervisors. </w:t>
      </w:r>
    </w:p>
    <w:p w:rsidR="ABFFABFF" w:rsidRDefault="ABFFABFF" w:rsidP="ABFFABFF">
      <w:pPr>
        <w:pStyle w:val="ARCATSubSub1"/>
        <w:numPr>
          <w:ilvl w:val="4"/>
          <w:numId w:val="1"/>
        </w:numPr>
        <w:rPr/>
      </w:pPr>
      <w:r>
        <w:rPr/>
        <w:t>Store signed documents within the Platform for retrieval throughout the project duration.</w:t>
      </w:r>
    </w:p>
    <w:p w:rsidR="ABFFABFF" w:rsidRDefault="ABFFABFF" w:rsidP="ABFFABFF">
      <w:pPr>
        <w:pStyle w:val="ARCATSubPara"/>
        <w:numPr>
          <w:ilvl w:val="3"/>
          <w:numId w:val="1"/>
        </w:numPr>
        <w:rPr/>
      </w:pPr>
      <w:r>
        <w:rPr/>
        <w:t>Instant Messaging: Facilitate direct communication between Project Administrators, Site Supervisors, and field personnel through the Platform's integrated messaging feature. Retain messaging records for project documentation purposes.</w:t>
      </w:r>
    </w:p>
    <w:p w:rsidR="ABFFABFF" w:rsidRDefault="ABFFABFF" w:rsidP="ABFFABFF">
      <w:pPr>
        <w:pStyle w:val="ARCATSubPara"/>
        <w:numPr>
          <w:ilvl w:val="3"/>
          <w:numId w:val="1"/>
        </w:numPr>
        <w:rPr/>
      </w:pPr>
      <w:r>
        <w:rPr/>
        <w:t>Project Website: Configure a project-specific website within the Platform as a centralized information hub. Publish project safety policies, contact directories, emergency procedures, and site-specific information on the project website.</w:t>
      </w:r>
    </w:p>
    <w:p w:rsidR="ABFFABFF" w:rsidRDefault="ABFFABFF" w:rsidP="ABFFABFF">
      <w:pPr>
        <w:pStyle w:val="ARCATParagraph"/>
        <w:numPr>
          <w:ilvl w:val="2"/>
          <w:numId w:val="1"/>
        </w:numPr>
        <w:rPr/>
      </w:pPr>
      <w:r>
        <w:rPr/>
        <w:t>Safety Operations:</w:t>
      </w:r>
    </w:p>
    <w:p w:rsidR="ABFFABFF" w:rsidRDefault="ABFFABFF" w:rsidP="ABFFABFF">
      <w:pPr>
        <w:pStyle w:val="ARCATSubPara"/>
        <w:numPr>
          <w:ilvl w:val="3"/>
          <w:numId w:val="1"/>
        </w:numPr>
        <w:rPr/>
      </w:pPr>
      <w:r>
        <w:rPr/>
        <w:t>Incident Reporting:</w:t>
      </w:r>
    </w:p>
    <w:p w:rsidR="ABFFABFF" w:rsidRDefault="ABFFABFF" w:rsidP="ABFFABFF">
      <w:pPr>
        <w:pStyle w:val="ARCATSubSub1"/>
        <w:numPr>
          <w:ilvl w:val="4"/>
          <w:numId w:val="1"/>
        </w:numPr>
        <w:rPr/>
      </w:pPr>
      <w:r>
        <w:rPr/>
        <w:t>Report work-related injuries, illnesses, near-misses, and property damage incidents through the Platform's incident reporting module.</w:t>
      </w:r>
    </w:p>
    <w:p w:rsidR="ABFFABFF" w:rsidRDefault="ABFFABFF" w:rsidP="ABFFABFF">
      <w:pPr>
        <w:pStyle w:val="ARCATSubSub1"/>
        <w:numPr>
          <w:ilvl w:val="4"/>
          <w:numId w:val="1"/>
        </w:numPr>
        <w:rPr/>
      </w:pPr>
      <w:r>
        <w:rPr/>
        <w:t>Configure incident reporting workflows to comply with OSHA 29 CFR 1904 recordkeeping requirements.</w:t>
      </w:r>
    </w:p>
    <w:p w:rsidR="ABFFABFF" w:rsidRDefault="ABFFABFF" w:rsidP="ABFFABFF">
      <w:pPr>
        <w:pStyle w:val="ARCATSubSub1"/>
        <w:numPr>
          <w:ilvl w:val="4"/>
          <w:numId w:val="1"/>
        </w:numPr>
        <w:rPr/>
      </w:pPr>
      <w:r>
        <w:rPr/>
        <w:t>Generate OSHA 300 forms from incident data recorded in the Platform.</w:t>
      </w:r>
    </w:p>
    <w:p w:rsidR="ABFFABFF" w:rsidRDefault="ABFFABFF" w:rsidP="ABFFABFF">
      <w:pPr>
        <w:pStyle w:val="ARCATSubPara"/>
        <w:numPr>
          <w:ilvl w:val="3"/>
          <w:numId w:val="1"/>
        </w:numPr>
        <w:rPr/>
      </w:pPr>
      <w:r>
        <w:rPr/>
        <w:t>Safety Inspections:</w:t>
      </w:r>
    </w:p>
    <w:p w:rsidR="ABFFABFF" w:rsidRDefault="ABFFABFF" w:rsidP="ABFFABFF">
      <w:pPr>
        <w:pStyle w:val="ARCATSubSub1"/>
        <w:numPr>
          <w:ilvl w:val="4"/>
          <w:numId w:val="1"/>
        </w:numPr>
        <w:rPr/>
      </w:pPr>
      <w:r>
        <w:rPr/>
        <w:t>Conduct and document scheduled and unscheduled safety inspections using configurable digital inspection checklists.</w:t>
      </w:r>
    </w:p>
    <w:p w:rsidR="ABFFABFF" w:rsidRDefault="ABFFABFF" w:rsidP="ABFFABFF">
      <w:pPr>
        <w:pStyle w:val="ARCATSubSub1"/>
        <w:numPr>
          <w:ilvl w:val="4"/>
          <w:numId w:val="1"/>
        </w:numPr>
        <w:rPr/>
      </w:pPr>
      <w:r>
        <w:rPr/>
        <w:t>Configure checklists to address applicable OSHA standards, project-specific hazards, and Owner requirements.</w:t>
      </w:r>
    </w:p>
    <w:p w:rsidR="ABFFABFF" w:rsidRDefault="ABFFABFF" w:rsidP="ABFFABFF">
      <w:pPr>
        <w:pStyle w:val="ARCATSubSub1"/>
        <w:numPr>
          <w:ilvl w:val="4"/>
          <w:numId w:val="1"/>
        </w:numPr>
        <w:rPr/>
      </w:pPr>
      <w:r>
        <w:rPr/>
        <w:t>Record inspection results, findings, and corrective action assignments.</w:t>
      </w:r>
    </w:p>
    <w:p w:rsidR="ABFFABFF" w:rsidRDefault="ABFFABFF" w:rsidP="ABFFABFF">
      <w:pPr>
        <w:pStyle w:val="ARCATSubPara"/>
        <w:numPr>
          <w:ilvl w:val="3"/>
          <w:numId w:val="1"/>
        </w:numPr>
        <w:rPr/>
      </w:pPr>
      <w:r>
        <w:rPr/>
        <w:t>SDS Library: Maintain a digital SDS Library for each hazardous material present on the project site. Configure the SDS Library to be accessible to each worker via mobile device.</w:t>
      </w:r>
    </w:p>
    <w:p w:rsidR="ABFFABFF" w:rsidRDefault="ABFFABFF" w:rsidP="ABFFABFF">
      <w:pPr>
        <w:pStyle w:val="ARCATSubPara"/>
        <w:numPr>
          <w:ilvl w:val="3"/>
          <w:numId w:val="1"/>
        </w:numPr>
        <w:rPr/>
      </w:pPr>
      <w:r>
        <w:rPr/>
        <w:t>Site Observations: Document field safety observations, near-miss events, and hazard identifications. Assign corrective actions to responsible parties and track resolution status. Attach photographs to observation records to document conditions.</w:t>
      </w:r>
    </w:p>
    <w:p w:rsidR="ABFFABFF" w:rsidRDefault="ABFFABFF" w:rsidP="ABFFABFF">
      <w:pPr>
        <w:pStyle w:val="ARCATParagraph"/>
        <w:numPr>
          <w:ilvl w:val="2"/>
          <w:numId w:val="1"/>
        </w:numPr>
        <w:rPr/>
      </w:pPr>
      <w:r>
        <w:rPr/>
        <w:t>Reporting and Analytics:</w:t>
      </w:r>
    </w:p>
    <w:p w:rsidR="ABFFABFF" w:rsidRDefault="ABFFABFF" w:rsidP="ABFFABFF">
      <w:pPr>
        <w:pStyle w:val="ARCATSubPara"/>
        <w:numPr>
          <w:ilvl w:val="3"/>
          <w:numId w:val="1"/>
        </w:numPr>
        <w:rPr/>
      </w:pPr>
      <w:r>
        <w:rPr/>
        <w:t>Daily Workforce Report:</w:t>
      </w:r>
    </w:p>
    <w:p w:rsidR="ABFFABFF" w:rsidRDefault="ABFFABFF" w:rsidP="ABFFABFF">
      <w:pPr>
        <w:pStyle w:val="ARCATSubSub1"/>
        <w:numPr>
          <w:ilvl w:val="4"/>
          <w:numId w:val="1"/>
        </w:numPr>
        <w:rPr/>
      </w:pPr>
      <w:r>
        <w:rPr/>
        <w:t>Generate and distribute an automated Daily Workforce Report to Owner and Construction Manager.</w:t>
      </w:r>
    </w:p>
    <w:p w:rsidR="ABFFABFF" w:rsidRDefault="ABFFABFF" w:rsidP="ABFFABFF">
      <w:pPr>
        <w:pStyle w:val="ARCATSubSub1"/>
        <w:numPr>
          <w:ilvl w:val="4"/>
          <w:numId w:val="1"/>
        </w:numPr>
        <w:rPr/>
      </w:pPr>
      <w:r>
        <w:rPr/>
        <w:t>Include total workers on site, contractor breakdown, hours worked, and safety incidents or observations from the preceding 24-hour period.</w:t>
      </w:r>
    </w:p>
    <w:p w:rsidR="ABFFABFF" w:rsidRDefault="ABFFABFF" w:rsidP="ABFFABFF">
      <w:pPr>
        <w:pStyle w:val="ARCATSubPara"/>
        <w:numPr>
          <w:ilvl w:val="3"/>
          <w:numId w:val="1"/>
        </w:numPr>
        <w:rPr/>
      </w:pPr>
      <w:r>
        <w:rPr/>
        <w:t>Facilitate the tracking of safety KPIs including TRIR, DART rate, near-miss frequency, inspection completion rate, and certification compliance percentage.</w:t>
      </w:r>
    </w:p>
    <w:p w:rsidR="ABFFABFF" w:rsidRDefault="ABFFABFF" w:rsidP="ABFFABFF">
      <w:pPr>
        <w:pStyle w:val="ARCATSubPara"/>
        <w:numPr>
          <w:ilvl w:val="3"/>
          <w:numId w:val="1"/>
        </w:numPr>
        <w:rPr/>
      </w:pPr>
      <w:r>
        <w:rPr/>
        <w:t>Grant Owner read-only dashboard access for real-time safety performance monitoring.</w:t>
      </w:r>
    </w:p>
    <w:p w:rsidR="ABFFABFF" w:rsidRDefault="ABFFABFF" w:rsidP="ABFFABFF">
      <w:pPr>
        <w:pStyle w:val="ARCATParagraph"/>
        <w:numPr>
          <w:ilvl w:val="2"/>
          <w:numId w:val="1"/>
        </w:numPr>
        <w:rPr/>
      </w:pPr>
      <w:r>
        <w:rPr/>
        <w:t>Integrations:</w:t>
      </w:r>
    </w:p>
    <w:p>
      <w:pPr>
        <w:pStyle w:val="ARCATnote"/>
        <w:rPr/>
      </w:pPr>
      <w:r>
        <w:rPr/>
        <w:t>** NOTE TO SPECIFIER ** Confirm available integrations with SkillSignal before specifying. Current integration partners are listed at www.skillsignal.com/integrations. Coordinate with Owner's IT and project management teams to identify required integrations for this project.</w:t>
      </w:r>
    </w:p>
    <w:p w:rsidR="ABFFABFF" w:rsidRDefault="ABFFABFF" w:rsidP="ABFFABFF">
      <w:pPr>
        <w:pStyle w:val="ARCATSubPara"/>
        <w:numPr>
          <w:ilvl w:val="3"/>
          <w:numId w:val="1"/>
        </w:numPr>
        <w:rPr/>
      </w:pPr>
      <w:r>
        <w:rPr/>
        <w:t>Integrate the Platform with third-party project management and safety software identified by Owner, using Manufacturer's available integration capabilities.</w:t>
      </w:r>
    </w:p>
    <w:p w:rsidR="ABFFABFF" w:rsidRDefault="ABFFABFF" w:rsidP="ABFFABFF">
      <w:pPr>
        <w:pStyle w:val="ARCATSubPara"/>
        <w:numPr>
          <w:ilvl w:val="3"/>
          <w:numId w:val="1"/>
        </w:numPr>
        <w:rPr/>
      </w:pPr>
      <w:r>
        <w:rPr/>
        <w:t>Deliver integration credentials and configuration documentation to Owner and Construction Manager within twenty one (21) days of NTP.</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Software Delivery:</w:t>
      </w:r>
    </w:p>
    <w:p w:rsidR="ABFFABFF" w:rsidRDefault="ABFFABFF" w:rsidP="ABFFABFF">
      <w:pPr>
        <w:pStyle w:val="ARCATSubPara"/>
        <w:numPr>
          <w:ilvl w:val="3"/>
          <w:numId w:val="1"/>
        </w:numPr>
        <w:rPr/>
      </w:pPr>
      <w:r>
        <w:rPr/>
        <w:t>Access the Platform via web browser or iOS and Android mobile applications.</w:t>
      </w:r>
    </w:p>
    <w:p w:rsidR="ABFFABFF" w:rsidRDefault="ABFFABFF" w:rsidP="ABFFABFF">
      <w:pPr>
        <w:pStyle w:val="ARCATSubPara"/>
        <w:numPr>
          <w:ilvl w:val="3"/>
          <w:numId w:val="1"/>
        </w:numPr>
        <w:rPr/>
      </w:pPr>
      <w:r>
        <w:rPr/>
        <w:t>Coordinate with Manufacturer to provision project accounts and configure the platform before site mobilization.</w:t>
      </w:r>
    </w:p>
    <w:p w:rsidR="ABFFABFF" w:rsidRDefault="ABFFABFF" w:rsidP="ABFFABFF">
      <w:pPr>
        <w:pStyle w:val="ARCATSubPara"/>
        <w:numPr>
          <w:ilvl w:val="3"/>
          <w:numId w:val="1"/>
        </w:numPr>
        <w:rPr/>
      </w:pPr>
      <w:r>
        <w:rPr/>
        <w:t>Allow a minimum of five (5) business days for initial account setup.</w:t>
      </w:r>
    </w:p>
    <w:p w:rsidR="ABFFABFF" w:rsidRDefault="ABFFABFF" w:rsidP="ABFFABFF">
      <w:pPr>
        <w:pStyle w:val="ARCATParagraph"/>
        <w:numPr>
          <w:ilvl w:val="2"/>
          <w:numId w:val="1"/>
        </w:numPr>
        <w:rPr/>
      </w:pPr>
      <w:r>
        <w:rPr/>
        <w:t>Internet Connectivity: Ensure adequate wireless network or cellular data coverage at the project site to support real-time Platform use by Site Supervisors and workers.</w:t>
      </w:r>
    </w:p>
    <w:p w:rsidR="ABFFABFF" w:rsidRDefault="ABFFABFF" w:rsidP="ABFFABFF">
      <w:pPr>
        <w:pStyle w:val="ARCATParagraph"/>
        <w:numPr>
          <w:ilvl w:val="2"/>
          <w:numId w:val="1"/>
        </w:numPr>
        <w:rPr/>
      </w:pPr>
      <w:r>
        <w:rPr/>
        <w:t>Mobile Device Requirements: Equip Site Supervisors with smartphones or tablets meeting Manufacturer's minimum hardware requirements for iOS or Android operation.</w:t>
      </w:r>
    </w:p>
    <w:p w:rsidR="ABFFABFF" w:rsidRDefault="ABFFABFF" w:rsidP="ABFFABFF">
      <w:pPr>
        <w:pStyle w:val="ARCATArticle"/>
        <w:numPr>
          <w:ilvl w:val="1"/>
          <w:numId w:val="1"/>
        </w:numPr>
        <w:rPr/>
      </w:pPr>
      <w:r>
        <w:rPr/>
        <w:t>PROCEDURES</w:t>
      </w:r>
    </w:p>
    <w:p w:rsidR="ABFFABFF" w:rsidRDefault="ABFFABFF" w:rsidP="ABFFABFF">
      <w:pPr>
        <w:pStyle w:val="ARCATParagraph"/>
        <w:numPr>
          <w:ilvl w:val="2"/>
          <w:numId w:val="1"/>
        </w:numPr>
        <w:rPr/>
      </w:pPr>
      <w:r>
        <w:rPr/>
        <w:t>Pre-Mobilization Setup: Complete the following before site mobilization:</w:t>
      </w:r>
    </w:p>
    <w:p w:rsidR="ABFFABFF" w:rsidRDefault="ABFFABFF" w:rsidP="ABFFABFF">
      <w:pPr>
        <w:pStyle w:val="ARCATSubPara"/>
        <w:numPr>
          <w:ilvl w:val="3"/>
          <w:numId w:val="1"/>
        </w:numPr>
        <w:rPr/>
      </w:pPr>
      <w:r>
        <w:rPr/>
        <w:t>Establish project account with Manufacturer and configure project-specific settings.</w:t>
      </w:r>
    </w:p>
    <w:p w:rsidR="ABFFABFF" w:rsidRDefault="ABFFABFF" w:rsidP="ABFFABFF">
      <w:pPr>
        <w:pStyle w:val="ARCATSubPara"/>
        <w:numPr>
          <w:ilvl w:val="3"/>
          <w:numId w:val="1"/>
        </w:numPr>
        <w:rPr/>
      </w:pPr>
      <w:r>
        <w:rPr/>
        <w:t>Designate and onboard Project Administrator and Site Supervisors.</w:t>
      </w:r>
    </w:p>
    <w:p w:rsidR="ABFFABFF" w:rsidRDefault="ABFFABFF" w:rsidP="ABFFABFF">
      <w:pPr>
        <w:pStyle w:val="ARCATSubPara"/>
        <w:numPr>
          <w:ilvl w:val="3"/>
          <w:numId w:val="1"/>
        </w:numPr>
        <w:rPr/>
      </w:pPr>
      <w:r>
        <w:rPr/>
        <w:t>Configure required platform features.</w:t>
      </w:r>
    </w:p>
    <w:p w:rsidR="ABFFABFF" w:rsidRDefault="ABFFABFF" w:rsidP="ABFFABFF">
      <w:pPr>
        <w:pStyle w:val="ARCATSubPara"/>
        <w:numPr>
          <w:ilvl w:val="3"/>
          <w:numId w:val="1"/>
        </w:numPr>
        <w:rPr/>
      </w:pPr>
      <w:r>
        <w:rPr/>
        <w:t>Input project information, site address, Owner contacts, and emergency response contacts into the Platform.</w:t>
      </w:r>
    </w:p>
    <w:p w:rsidR="ABFFABFF" w:rsidRDefault="ABFFABFF" w:rsidP="ABFFABFF">
      <w:pPr>
        <w:pStyle w:val="ARCATSubPara"/>
        <w:numPr>
          <w:ilvl w:val="3"/>
          <w:numId w:val="1"/>
        </w:numPr>
        <w:rPr/>
      </w:pPr>
      <w:r>
        <w:rPr/>
        <w:t>Upload project safety plan, emergency action plan, and site rules to the Platform document library.</w:t>
      </w:r>
    </w:p>
    <w:p w:rsidR="ABFFABFF" w:rsidRDefault="ABFFABFF" w:rsidP="ABFFABFF">
      <w:pPr>
        <w:pStyle w:val="ARCATSubPara"/>
        <w:numPr>
          <w:ilvl w:val="3"/>
          <w:numId w:val="1"/>
        </w:numPr>
        <w:rPr/>
      </w:pPr>
      <w:r>
        <w:rPr/>
        <w:t>Develop and configure project-specific orientation content in each language required to serve the anticipated workforce. Obtain Owner approval before deployment.</w:t>
      </w:r>
    </w:p>
    <w:p w:rsidR="ABFFABFF" w:rsidRDefault="ABFFABFF" w:rsidP="ABFFABFF">
      <w:pPr>
        <w:pStyle w:val="ARCATSubPara"/>
        <w:numPr>
          <w:ilvl w:val="3"/>
          <w:numId w:val="1"/>
        </w:numPr>
        <w:rPr/>
      </w:pPr>
      <w:r>
        <w:rPr/>
        <w:t>Upload SDS documents for each hazardous material anticipated for use during the initial phase of construction.</w:t>
      </w:r>
    </w:p>
    <w:p w:rsidR="ABFFABFF" w:rsidRDefault="ABFFABFF" w:rsidP="ABFFABFF">
      <w:pPr>
        <w:pStyle w:val="ARCATParagraph"/>
        <w:numPr>
          <w:ilvl w:val="2"/>
          <w:numId w:val="1"/>
        </w:numPr>
        <w:rPr/>
      </w:pPr>
      <w:r>
        <w:rPr/>
        <w:t>Training:</w:t>
      </w:r>
    </w:p>
    <w:p w:rsidR="ABFFABFF" w:rsidRDefault="ABFFABFF" w:rsidP="ABFFABFF">
      <w:pPr>
        <w:pStyle w:val="ARCATSubPara"/>
        <w:numPr>
          <w:ilvl w:val="3"/>
          <w:numId w:val="1"/>
        </w:numPr>
        <w:rPr/>
      </w:pPr>
      <w:r>
        <w:rPr/>
        <w:t>Require Platform Manufacturer to deliver initial training to Contractor's supervisory and safety personnel within five (5) business days of platform activation.</w:t>
      </w:r>
    </w:p>
    <w:p w:rsidR="ABFFABFF" w:rsidRDefault="ABFFABFF" w:rsidP="ABFFABFF">
      <w:pPr>
        <w:pStyle w:val="ARCATSubPara"/>
        <w:numPr>
          <w:ilvl w:val="3"/>
          <w:numId w:val="1"/>
        </w:numPr>
        <w:rPr/>
      </w:pPr>
      <w:r>
        <w:rPr/>
        <w:t>Train subcontractor supervisory personnel within three (3) business days of each subcontractor's mobilization.</w:t>
      </w:r>
    </w:p>
    <w:p w:rsidR="ABFFABFF" w:rsidRDefault="ABFFABFF" w:rsidP="ABFFABFF">
      <w:pPr>
        <w:pStyle w:val="ARCATParagraph"/>
        <w:numPr>
          <w:ilvl w:val="2"/>
          <w:numId w:val="1"/>
        </w:numPr>
        <w:rPr/>
      </w:pPr>
      <w:r>
        <w:rPr/>
        <w:t>Access Control Implementation:</w:t>
      </w:r>
    </w:p>
    <w:p w:rsidR="ABFFABFF" w:rsidRDefault="ABFFABFF" w:rsidP="ABFFABFF">
      <w:pPr>
        <w:pStyle w:val="ARCATSubPara"/>
        <w:numPr>
          <w:ilvl w:val="3"/>
          <w:numId w:val="1"/>
        </w:numPr>
        <w:rPr/>
      </w:pPr>
      <w:r>
        <w:rPr/>
        <w:t>Require each worker to complete the worker orientation and registration process before performing work on the project site.</w:t>
      </w:r>
    </w:p>
    <w:p w:rsidR="ABFFABFF" w:rsidRDefault="ABFFABFF" w:rsidP="ABFFABFF">
      <w:pPr>
        <w:pStyle w:val="ARCATSubPara"/>
        <w:numPr>
          <w:ilvl w:val="3"/>
          <w:numId w:val="1"/>
        </w:numPr>
        <w:rPr/>
      </w:pPr>
      <w:r>
        <w:rPr/>
        <w:t>Enforce credential verification for each worker at each site entry event from the first day of construction.</w:t>
      </w:r>
    </w:p>
    <w:p w:rsidR="ABFFABFF" w:rsidRDefault="ABFFABFF" w:rsidP="ABFFABFF">
      <w:pPr>
        <w:pStyle w:val="ARCATSubPara"/>
        <w:numPr>
          <w:ilvl w:val="3"/>
          <w:numId w:val="1"/>
        </w:numPr>
        <w:rPr/>
      </w:pPr>
      <w:r>
        <w:rPr/>
        <w:t>Communicate access control procedures and Platform use requirements to each subcontractor in writing before their mobilization.</w:t>
      </w:r>
    </w:p>
    <w:p w:rsidR="ABFFABFF" w:rsidRDefault="ABFFABFF" w:rsidP="ABFFABFF">
      <w:pPr>
        <w:pStyle w:val="ARCATParagraph"/>
        <w:numPr>
          <w:ilvl w:val="2"/>
          <w:numId w:val="1"/>
        </w:numPr>
        <w:rPr/>
      </w:pPr>
      <w:r>
        <w:rPr/>
        <w:t>Daily Operations: Perform the following on each day of active construction:</w:t>
      </w:r>
    </w:p>
    <w:p w:rsidR="ABFFABFF" w:rsidRDefault="ABFFABFF" w:rsidP="ABFFABFF">
      <w:pPr>
        <w:pStyle w:val="ARCATSubPara"/>
        <w:numPr>
          <w:ilvl w:val="3"/>
          <w:numId w:val="1"/>
        </w:numPr>
        <w:rPr/>
      </w:pPr>
      <w:r>
        <w:rPr/>
        <w:t>Verify each worker on site has completed required orientations and holds current required certifications before permitting entry.</w:t>
      </w:r>
    </w:p>
    <w:p w:rsidR="ABFFABFF" w:rsidRDefault="ABFFABFF" w:rsidP="ABFFABFF">
      <w:pPr>
        <w:pStyle w:val="ARCATSubPara"/>
        <w:numPr>
          <w:ilvl w:val="3"/>
          <w:numId w:val="1"/>
        </w:numPr>
        <w:rPr/>
      </w:pPr>
      <w:r>
        <w:rPr/>
        <w:t>Review Platform alerts and notifications at the start of each shift and resolve open items before work begins.</w:t>
      </w:r>
    </w:p>
    <w:p w:rsidR="ABFFABFF" w:rsidRDefault="ABFFABFF" w:rsidP="ABFFABFF">
      <w:pPr>
        <w:pStyle w:val="ARCATSubPara"/>
        <w:numPr>
          <w:ilvl w:val="3"/>
          <w:numId w:val="1"/>
        </w:numPr>
        <w:rPr/>
      </w:pPr>
      <w:r>
        <w:rPr/>
        <w:t>Conduct and record a minimum of one (1) site observation per active work area per day.</w:t>
      </w:r>
    </w:p>
    <w:p w:rsidR="ABFFABFF" w:rsidRDefault="ABFFABFF" w:rsidP="ABFFABFF">
      <w:pPr>
        <w:pStyle w:val="ARCATParagraph"/>
        <w:numPr>
          <w:ilvl w:val="2"/>
          <w:numId w:val="1"/>
        </w:numPr>
        <w:rPr/>
      </w:pPr>
      <w:r>
        <w:rPr/>
        <w:t>Inspection Schedule:</w:t>
      </w:r>
    </w:p>
    <w:p w:rsidR="ABFFABFF" w:rsidRDefault="ABFFABFF" w:rsidP="ABFFABFF">
      <w:pPr>
        <w:pStyle w:val="ARCATSubPara"/>
        <w:numPr>
          <w:ilvl w:val="3"/>
          <w:numId w:val="1"/>
        </w:numPr>
        <w:rPr/>
      </w:pPr>
      <w:r>
        <w:rPr/>
        <w:t>Conduct formal safety inspections using Platform checklists at the following minimum frequencies:</w:t>
      </w:r>
    </w:p>
    <w:p w:rsidR="ABFFABFF" w:rsidRDefault="ABFFABFF" w:rsidP="ABFFABFF">
      <w:pPr>
        <w:pStyle w:val="ARCATSubSub1"/>
        <w:numPr>
          <w:ilvl w:val="4"/>
          <w:numId w:val="1"/>
        </w:numPr>
        <w:rPr/>
      </w:pPr>
      <w:r>
        <w:rPr/>
        <w:t>Comprehensive site inspection: Weekly.</w:t>
      </w:r>
    </w:p>
    <w:p w:rsidR="ABFFABFF" w:rsidRDefault="ABFFABFF" w:rsidP="ABFFABFF">
      <w:pPr>
        <w:pStyle w:val="ARCATSubSub1"/>
        <w:numPr>
          <w:ilvl w:val="4"/>
          <w:numId w:val="1"/>
        </w:numPr>
        <w:rPr/>
      </w:pPr>
      <w:r>
        <w:rPr/>
        <w:t>High-hazard work area inspection (excavations, leading edges, scaffolding, confined spaces): Before each work shift.</w:t>
      </w:r>
    </w:p>
    <w:p w:rsidR="ABFFABFF" w:rsidRDefault="ABFFABFF" w:rsidP="ABFFABFF">
      <w:pPr>
        <w:pStyle w:val="ARCATSubSub1"/>
        <w:numPr>
          <w:ilvl w:val="4"/>
          <w:numId w:val="1"/>
        </w:numPr>
        <w:rPr/>
      </w:pPr>
      <w:r>
        <w:rPr/>
        <w:t>Equipment and tool inspection: Per manufacturer and OSHA requirements.</w:t>
      </w:r>
    </w:p>
    <w:p w:rsidR="ABFFABFF" w:rsidRDefault="ABFFABFF" w:rsidP="ABFFABFF">
      <w:pPr>
        <w:pStyle w:val="ARCATParagraph"/>
        <w:numPr>
          <w:ilvl w:val="2"/>
          <w:numId w:val="1"/>
        </w:numPr>
        <w:rPr/>
      </w:pPr>
      <w:r>
        <w:rPr/>
        <w:t>Incident Response: Report each incident in the Platform within four (4) hours of occurrence. Conduct a documented incident investigation within 24 hours and deliver completed reports to Owner.</w:t>
      </w:r>
    </w:p>
    <w:p w:rsidR="ABFFABFF" w:rsidRDefault="ABFFABFF" w:rsidP="ABFFABFF">
      <w:pPr>
        <w:pStyle w:val="ARCATParagraph"/>
        <w:numPr>
          <w:ilvl w:val="2"/>
          <w:numId w:val="1"/>
        </w:numPr>
        <w:rPr/>
      </w:pPr>
      <w:r>
        <w:rPr/>
        <w:t>Ongoing Maintenance: Update platform configurations to reflect changes in project scope, workforce, subcontractors, or site conditions as they occur. Add new SDS documents within 24 hours of introducing new hazardous materials to the site.</w:t>
      </w:r>
    </w:p>
    <w:p w:rsidR="ABFFABFF" w:rsidRDefault="ABFFABFF" w:rsidP="ABFFABFF">
      <w:pPr>
        <w:pStyle w:val="ARCATParagraph"/>
        <w:numPr>
          <w:ilvl w:val="2"/>
          <w:numId w:val="1"/>
        </w:numPr>
        <w:rPr/>
      </w:pPr>
      <w:r>
        <w:rPr/>
        <w:t>Performance Review: Review Platform safety analytics with Owner and Construction Manager at each project progress meeting. Address any adverse trends in TRIR, DART rate, or inspection scores.</w:t>
      </w:r>
    </w:p>
    <w:p w:rsidR="ABFFABFF" w:rsidRDefault="ABFFABFF" w:rsidP="ABFFABFF">
      <w:pPr>
        <w:pStyle w:val="ARCATParagraph"/>
        <w:numPr>
          <w:ilvl w:val="2"/>
          <w:numId w:val="1"/>
        </w:numPr>
        <w:rPr/>
      </w:pPr>
      <w:r>
        <w:rPr/>
        <w:t>Job Hazard Analysis and Pre-Task Planning: Before commencing each work activity, require the crew foreman to complete a JHA and PTP using the Platform's Digital Documentation feature. Retain completed JHA/PTP records in the Platform document library throughout the project duration.</w:t>
      </w:r>
    </w:p>
    <w:p w:rsidR="ABFFABFF" w:rsidRDefault="ABFFABFF" w:rsidP="ABFFABFF">
      <w:pPr>
        <w:pStyle w:val="ARCATArticle"/>
        <w:numPr>
          <w:ilvl w:val="1"/>
          <w:numId w:val="1"/>
        </w:numPr>
        <w:rPr/>
      </w:pPr>
      <w:r>
        <w:rPr/>
        <w:t>CLOSEOUT</w:t>
      </w:r>
    </w:p>
    <w:p w:rsidR="ABFFABFF" w:rsidRDefault="ABFFABFF" w:rsidP="ABFFABFF">
      <w:pPr>
        <w:pStyle w:val="ARCATParagraph"/>
        <w:numPr>
          <w:ilvl w:val="2"/>
          <w:numId w:val="1"/>
        </w:numPr>
        <w:rPr/>
      </w:pPr>
      <w:r>
        <w:rPr/>
        <w:t>Final Data Export: </w:t>
      </w:r>
    </w:p>
    <w:p w:rsidR="ABFFABFF" w:rsidRDefault="ABFFABFF" w:rsidP="ABFFABFF">
      <w:pPr>
        <w:pStyle w:val="ARCATSubPara"/>
        <w:numPr>
          <w:ilvl w:val="3"/>
          <w:numId w:val="1"/>
        </w:numPr>
        <w:rPr/>
      </w:pPr>
      <w:r>
        <w:rPr/>
        <w:t>At Substantial Completion, export and deliver to Owner a complete project safety data archive from the Platform including:</w:t>
      </w:r>
    </w:p>
    <w:p w:rsidR="ABFFABFF" w:rsidRDefault="ABFFABFF" w:rsidP="ABFFABFF">
      <w:pPr>
        <w:pStyle w:val="ARCATSubSub1"/>
        <w:numPr>
          <w:ilvl w:val="4"/>
          <w:numId w:val="1"/>
        </w:numPr>
        <w:rPr/>
      </w:pPr>
      <w:r>
        <w:rPr/>
        <w:t>Total worker logs and cumulative hours by contractor.</w:t>
      </w:r>
    </w:p>
    <w:p w:rsidR="ABFFABFF" w:rsidRDefault="ABFFABFF" w:rsidP="ABFFABFF">
      <w:pPr>
        <w:pStyle w:val="ARCATSubSub1"/>
        <w:numPr>
          <w:ilvl w:val="4"/>
          <w:numId w:val="1"/>
        </w:numPr>
        <w:rPr/>
      </w:pPr>
      <w:r>
        <w:rPr/>
        <w:t>Complete incident report log with OSHA recordable incident classifications.</w:t>
      </w:r>
    </w:p>
    <w:p w:rsidR="ABFFABFF" w:rsidRDefault="ABFFABFF" w:rsidP="ABFFABFF">
      <w:pPr>
        <w:pStyle w:val="ARCATSubSub1"/>
        <w:numPr>
          <w:ilvl w:val="4"/>
          <w:numId w:val="1"/>
        </w:numPr>
        <w:rPr/>
      </w:pPr>
      <w:r>
        <w:rPr/>
        <w:t>Inspection records and open corrective action log.</w:t>
      </w:r>
    </w:p>
    <w:p w:rsidR="ABFFABFF" w:rsidRDefault="ABFFABFF" w:rsidP="ABFFABFF">
      <w:pPr>
        <w:pStyle w:val="ARCATSubSub1"/>
        <w:numPr>
          <w:ilvl w:val="4"/>
          <w:numId w:val="1"/>
        </w:numPr>
        <w:rPr/>
      </w:pPr>
      <w:r>
        <w:rPr/>
        <w:t>Final certification compliance report for each worker.</w:t>
      </w:r>
    </w:p>
    <w:p w:rsidR="ABFFABFF" w:rsidRDefault="ABFFABFF" w:rsidP="ABFFABFF">
      <w:pPr>
        <w:pStyle w:val="ARCATSubSub1"/>
        <w:numPr>
          <w:ilvl w:val="4"/>
          <w:numId w:val="1"/>
        </w:numPr>
        <w:rPr/>
      </w:pPr>
      <w:r>
        <w:rPr/>
        <w:t>Safety performance KPI summary including final TRIR and DART calculations.</w:t>
      </w:r>
    </w:p>
    <w:p w:rsidR="ABFFABFF" w:rsidRDefault="ABFFABFF" w:rsidP="ABFFABFF">
      <w:pPr>
        <w:pStyle w:val="ARCATSubPara"/>
        <w:numPr>
          <w:ilvl w:val="3"/>
          <w:numId w:val="1"/>
        </w:numPr>
        <w:rPr/>
      </w:pPr>
      <w:r>
        <w:rPr/>
        <w:t>Deliver files in PDF and spreadsheet formats.</w:t>
      </w:r>
    </w:p>
    <w:p>
      <w:pPr>
        <w:pStyle w:val="ARCATnote"/>
        <w:rPr/>
      </w:pPr>
      <w:r>
        <w:rPr/>
        <w:t>** NOTE TO SPECIFIER ** Confirm project data retention duration with SkillSignal before specifying.</w:t>
      </w:r>
    </w:p>
    <w:p w:rsidR="ABFFABFF" w:rsidRDefault="ABFFABFF" w:rsidP="ABFFABFF">
      <w:pPr>
        <w:pStyle w:val="ARCATParagraph"/>
        <w:numPr>
          <w:ilvl w:val="2"/>
          <w:numId w:val="1"/>
        </w:numPr>
        <w:rPr/>
      </w:pPr>
      <w:r>
        <w:rPr/>
        <w:t>Project Data Retention: Retain project data in secure cloud storage for a minimum of seven (7) years following project closeout, or as required by applicable regulations, whichever is longer.</w:t>
      </w:r>
    </w:p>
    <w:p w:rsidR="ABFFABFF" w:rsidRDefault="ABFFABFF" w:rsidP="ABFFABFF">
      <w:pPr>
        <w:pStyle w:val="ARCATPart"/>
        <w:numPr>
          <w:ilvl w:val="0"/>
          <w:numId w:val="1"/>
        </w:numPr>
        <w:rPr/>
      </w:pPr>
      <w:r>
        <w:rPr/>
        <w:t>PRODUCTS - NOT USED</w:t>
      </w:r>
    </w:p>
    <w:p w:rsidR="ABFFABFF" w:rsidRDefault="ABFFABFF" w:rsidP="ABFFABFF">
      <w:pPr>
        <w:pStyle w:val="ARCATPart"/>
        <w:numPr>
          <w:ilvl w:val="0"/>
          <w:numId w:val="1"/>
        </w:numPr>
        <w:rPr/>
      </w:pPr>
      <w:r>
        <w:rPr/>
        <w:t>EXECUTION - NOT USED</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01 35 29 -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57E6C"
  Type="http://schemas.openxmlformats.org/officeDocument/2006/relationships/image"
  Target="https://www.arcat.com/clients/gfx/skillsignal.png"
  TargetMode="External"
/>
<Relationship
  Id="rId_CAB243_1"
  Type="http://schemas.openxmlformats.org/officeDocument/2006/relationships/hyperlink"
  Target="https://arcat.com/rfi?action=email&amp;company=SkillSignal%252BInc.&amp;message=RE%253A%2520Spec%2520Question%2520(01525sks)%253A%2520&amp;coid=54903&amp;spec=01525sks&amp;rep=&amp;fax="
  TargetMode="External"
/>
<Relationship
  Id="rId_CAB243_2"
  Type="http://schemas.openxmlformats.org/officeDocument/2006/relationships/hyperlink"
  Target="https://www.skillsignal.com"
  TargetMode="External"
/>
<Relationship
  Id="rId_CAB243_3"
  Type="http://schemas.openxmlformats.org/officeDocument/2006/relationships/hyperlink"
  Target="https://arcat.com/company/skillsignal-inc-5490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