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olarinn.png&quot; \* MERGEFORMAT \d  \x \y">
        <w:r>
          <w:drawing>
            <wp:inline distT="0" distB="0" distL="0" distR="0">
              <wp:extent cx="3810000" cy="1905000"/>
              <wp:effectExtent l="0" t="0" r="0" b="0"/>
              <wp:docPr id="1" name="Picture rId_01ED70" descr="https://www.arcat.com/clients/gfx/solari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1ED70" descr="https://www.arcat.com/clients/gfx/solarinn.png"/>
                      <pic:cNvPicPr>
                        <a:picLocks noChangeAspect="1" noChangeArrowheads="1"/>
                      </pic:cNvPicPr>
                    </pic:nvPicPr>
                    <pic:blipFill>
                      <a:blip r:link="rId_01ED7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13 16.13</w:t>
      </w:r>
    </w:p>
    <w:p>
      <w:pPr>
        <w:pStyle w:val="ARCATTitle"/>
        <w:jc w:val="center"/>
        <w:rPr/>
      </w:pPr>
      <w:r>
        <w:rPr/>
        <w:t>ALUMINUM MODULAR TERRACE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2021 - 2025 ARCAT, Inc. - All rights reserved</w:t>
      </w:r>
    </w:p>
    <w:p>
      <w:pPr>
        <w:pStyle w:val="ARCATNormal"/>
        <w:rPr/>
      </w:pPr>
    </w:p>
    <w:p>
      <w:pPr>
        <w:pStyle w:val="ARCATnote"/>
        <w:rPr/>
      </w:pPr>
      <w:r>
        <w:rPr/>
        <w:t>** NOTE TO SPECIFIER ** Solar Innovations Architectural Glazing Systems; Glass Structures, Skylights, Windows &amp; Doors.</w:t>
      </w:r>
      <w:r>
        <w:rPr/>
        <w:br/>
        <w:t>This section is based on the products of Solar Innovations Architectural Glazing Systems, which is located at:</w:t>
      </w:r>
      <w:r>
        <w:rPr/>
        <w:br/>
        <w:t>1 Horizon Way</w:t>
      </w:r>
      <w:r>
        <w:rPr/>
        <w:br/>
        <w:t>Deerfield, IL 60015</w:t>
      </w:r>
      <w:r>
        <w:rPr/>
        <w:br/>
        <w:t>Toll Free Tel: 800-618-0669</w:t>
      </w:r>
      <w:r>
        <w:rPr/>
        <w:br/>
        <w:t>Tel: 570-915-1500</w:t>
      </w:r>
      <w:r>
        <w:rPr/>
        <w:br/>
        <w:t>Fax: 800-618-0743</w:t>
      </w:r>
      <w:r>
        <w:rPr/>
        <w:br/>
        <w:t>Email: </w:t>
      </w:r>
      <w:hyperlink r:id="rId_E42616_1" w:history="1">
        <w:tooltip>request info (skylight@solarinnovations.com) downloads</w:tooltip>
        <w:r>
          <w:rPr>
            <w:rStyle w:val="Hyperlink"/>
            <w:color w:val="802020"/>
            <w:u w:val="single"/>
          </w:rPr>
          <w:t>request info (skylight@solarinnovations.com)</w:t>
        </w:r>
      </w:hyperlink>
      <w:r>
        <w:rPr/>
        <w:t/>
      </w:r>
      <w:r>
        <w:rPr/>
        <w:br/>
        <w:t>Web: </w:t>
      </w:r>
      <w:hyperlink r:id="rId_E42616_2" w:history="1">
        <w:tooltip>https://solarinnovations.com downloads</w:tooltip>
        <w:r>
          <w:rPr>
            <w:rStyle w:val="Hyperlink"/>
            <w:color w:val="802020"/>
            <w:u w:val="single"/>
          </w:rPr>
          <w:t>https://solarinnovations.com</w:t>
        </w:r>
      </w:hyperlink>
      <w:r>
        <w:rPr/>
        <w:t>  </w:t>
      </w:r>
      <w:r>
        <w:rPr/>
        <w:br/>
        <w:t> [ </w:t>
      </w:r>
      <w:hyperlink r:id="rId_E42616_3" w:history="1">
        <w:tooltip>Click Here downloads</w:tooltip>
        <w:r>
          <w:rPr>
            <w:rStyle w:val="Hyperlink"/>
            <w:color w:val="802020"/>
            <w:u w:val="single"/>
          </w:rPr>
          <w:t>Click Here</w:t>
        </w:r>
      </w:hyperlink>
      <w:r>
        <w:rPr/>
        <w:t> ] for additional information.</w:t>
      </w:r>
      <w:r>
        <w:rPr/>
        <w:br/>
        <w:t>Since 1998, Solar Innovations has grown to become a leader in the architectural glazing industry, providing innovative solutions to customers all over the world. With over 30,000 projects completed, our 400,000 square foot Pine Grove, PA LEED Gold-designed manufacturing facility produces the most complete product line in the industry. With this capability, we can provide a cohesive look across the entirety of a project's glazing needs. Our glazed door, window, skylight, and structure systems have been recognized to be among the highest in quality and performance for both the commercial and residential markets. As a single-source manufacturer of aluminum, wood,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in-house, providing our customers with standards and specifications. While we already offer the most comprehensive product line in the architectural glazing industry, we continuously partner with customers to stretch the limits of architectural possibilities. This expands our product offerings and fuels our company's growth.</w:t>
      </w:r>
      <w:r>
        <w:rPr/>
        <w:br/>
        <w:t>Solar Innovations'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pivot, and tilt-turn windows, as well as our aluminum and wood curtain walls, meet the same standards as our door systems and allow for excellent daylighting and fresh air, which brings health benefits to the building's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useable space to roofs with foot traffic. Additionally, our greenhouses, conservatories, sunrooms, pool enclosures, and walkways allow our customers to surround themselves with the beauty of the outdoors year-round, all in a climate-controlled environment for both plants and people.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Modular Hinged Door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22 00 - Concrete Unit Masonry.</w:t>
      </w:r>
    </w:p>
    <w:p w:rsidR="ABFFABFF" w:rsidRDefault="ABFFABFF" w:rsidP="ABFFABFF">
      <w:pPr>
        <w:pStyle w:val="ARCATParagraph"/>
        <w:numPr>
          <w:ilvl w:val="2"/>
          <w:numId w:val="1"/>
        </w:numPr>
        <w:rPr/>
      </w:pPr>
      <w:r>
        <w:rPr/>
        <w:t>Section 05 12 00 - Structural Steel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00 00 - Glazing.</w:t>
      </w:r>
    </w:p>
    <w:p w:rsidR="ABFFABFF" w:rsidRDefault="ABFFABFF" w:rsidP="ABFFABFF">
      <w:pPr>
        <w:pStyle w:val="ARCATParagraph"/>
        <w:numPr>
          <w:ilvl w:val="2"/>
          <w:numId w:val="1"/>
        </w:numPr>
        <w:rPr/>
      </w:pPr>
      <w:r>
        <w:rPr/>
        <w:t>Section 08 70 00 - Hardware.</w:t>
      </w:r>
    </w:p>
    <w:p w:rsidR="ABFFABFF" w:rsidRDefault="ABFFABFF" w:rsidP="ABFFABFF">
      <w:pPr>
        <w:pStyle w:val="ARCATParagraph"/>
        <w:numPr>
          <w:ilvl w:val="2"/>
          <w:numId w:val="1"/>
        </w:numPr>
        <w:rPr/>
      </w:pPr>
      <w:r>
        <w:rPr/>
        <w:t>Section 07 91 23 - Backer Rods.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611 - Voluntary specifications for anodized architectural aluminum (revised).</w:t>
      </w:r>
    </w:p>
    <w:p w:rsidR="ABFFABFF" w:rsidRDefault="ABFFABFF" w:rsidP="ABFFABFF">
      <w:pPr>
        <w:pStyle w:val="ARCATSubPara"/>
        <w:numPr>
          <w:ilvl w:val="3"/>
          <w:numId w:val="1"/>
        </w:numPr>
        <w:rPr/>
      </w:pPr>
      <w:r>
        <w:rPr/>
        <w:t>AAMA 1503 - Voluntary test method for thermal transmittance and condensation resistance of windows, doors, and glazed wall sections.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carbon structural steel.</w:t>
      </w:r>
    </w:p>
    <w:p w:rsidR="ABFFABFF" w:rsidRDefault="ABFFABFF" w:rsidP="ABFFABFF">
      <w:pPr>
        <w:pStyle w:val="ARCATSubPara"/>
        <w:numPr>
          <w:ilvl w:val="3"/>
          <w:numId w:val="1"/>
        </w:numPr>
        <w:rPr/>
      </w:pPr>
      <w:r>
        <w:rPr/>
        <w:t>ASTM B221/B221M - Standard specification for aluminum and aluminum- alloy extruded bars, rods, wire, profiles, and tubes.</w:t>
      </w:r>
    </w:p>
    <w:p w:rsidR="ABFFABFF" w:rsidRDefault="ABFFABFF" w:rsidP="ABFFABFF">
      <w:pPr>
        <w:pStyle w:val="ARCATSubPara"/>
        <w:numPr>
          <w:ilvl w:val="3"/>
          <w:numId w:val="1"/>
        </w:numPr>
        <w:rPr/>
      </w:pPr>
      <w:r>
        <w:rPr/>
        <w:t>ASTM B241/B241M - Standard specification for aluminum and aluminum- alloy seamless pipe and seamless tubes.</w:t>
      </w:r>
    </w:p>
    <w:p w:rsidR="ABFFABFF" w:rsidRDefault="ABFFABFF" w:rsidP="ABFFABFF">
      <w:pPr>
        <w:pStyle w:val="ARCATSubPara"/>
        <w:numPr>
          <w:ilvl w:val="3"/>
          <w:numId w:val="1"/>
        </w:numPr>
        <w:rPr/>
      </w:pPr>
      <w:r>
        <w:rPr/>
        <w:t>ASTM C1115 - Standard specification for dense elastomeric silicone rubber gaskets and accessories.</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E283 - Standard test method for structural performance of exterior windows, curtain walls, and doors by uniform static air pressure difference.</w:t>
      </w:r>
    </w:p>
    <w:p w:rsidR="ABFFABFF" w:rsidRDefault="ABFFABFF" w:rsidP="ABFFABFF">
      <w:pPr>
        <w:pStyle w:val="ARCATSubPara"/>
        <w:numPr>
          <w:ilvl w:val="3"/>
          <w:numId w:val="1"/>
        </w:numPr>
        <w:rPr/>
      </w:pPr>
      <w:r>
        <w:rPr/>
        <w:t>ASTM E330 - Standard test method for structural performance of exterior windows, curtain walls, and doors by uniform static air pressure difference.</w:t>
      </w:r>
    </w:p>
    <w:p w:rsidR="ABFFABFF" w:rsidRDefault="ABFFABFF" w:rsidP="ABFFABFF">
      <w:pPr>
        <w:pStyle w:val="ARCATSubPara"/>
        <w:numPr>
          <w:ilvl w:val="3"/>
          <w:numId w:val="1"/>
        </w:numPr>
        <w:rPr/>
      </w:pPr>
      <w:r>
        <w:rPr/>
        <w:t>ASTM E331 - Standard test method for water penetration of exterior windows, curtain walls, and doors by uniform static air pressure difference.</w:t>
      </w:r>
    </w:p>
    <w:p w:rsidR="ABFFABFF" w:rsidRDefault="ABFFABFF" w:rsidP="ABFFABFF">
      <w:pPr>
        <w:pStyle w:val="ARCATSubPara"/>
        <w:numPr>
          <w:ilvl w:val="3"/>
          <w:numId w:val="1"/>
        </w:numPr>
        <w:rPr/>
      </w:pPr>
      <w:r>
        <w:rPr/>
        <w:t>ASTM E547 - Water penetration of exterior windows, curtain walls, and doors.</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Paragraph"/>
        <w:numPr>
          <w:ilvl w:val="2"/>
          <w:numId w:val="1"/>
        </w:numPr>
        <w:rPr/>
      </w:pPr>
      <w:r>
        <w:rPr/>
        <w:t>American Welding Society (AWS): Structural Welding Code.</w:t>
      </w:r>
    </w:p>
    <w:p w:rsidR="ABFFABFF" w:rsidRDefault="ABFFABFF" w:rsidP="ABFFABFF">
      <w:pPr>
        <w:pStyle w:val="ARCATParagraph"/>
        <w:numPr>
          <w:ilvl w:val="2"/>
          <w:numId w:val="1"/>
        </w:numPr>
        <w:rPr/>
      </w:pPr>
      <w:r>
        <w:rPr/>
        <w:t>Texas Department of Insurance (TDI): Product Evaluations.</w:t>
      </w:r>
    </w:p>
    <w:p w:rsidR="ABFFABFF" w:rsidRDefault="ABFFABFF" w:rsidP="ABFFABFF">
      <w:pPr>
        <w:pStyle w:val="ARCATParagraph"/>
        <w:numPr>
          <w:ilvl w:val="2"/>
          <w:numId w:val="1"/>
        </w:numPr>
        <w:rPr/>
      </w:pPr>
      <w:r>
        <w:rPr/>
        <w:t>Flat Glass Marketing Association (FGMA):</w:t>
      </w:r>
    </w:p>
    <w:p w:rsidR="ABFFABFF" w:rsidRDefault="ABFFABFF" w:rsidP="ABFFABFF">
      <w:pPr>
        <w:pStyle w:val="ARCATSubPara"/>
        <w:numPr>
          <w:ilvl w:val="3"/>
          <w:numId w:val="1"/>
        </w:numPr>
        <w:rPr/>
      </w:pPr>
      <w:r>
        <w:rPr/>
        <w:t>Glazing manual.</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611 - Voluntary Specifications for Anodized Architectural Aluminum.</w:t>
      </w:r>
    </w:p>
    <w:p w:rsidR="ABFFABFF" w:rsidRDefault="ABFFABFF" w:rsidP="ABFFABFF">
      <w:pPr>
        <w:pStyle w:val="ARCATSubPara"/>
        <w:numPr>
          <w:ilvl w:val="3"/>
          <w:numId w:val="1"/>
        </w:numPr>
        <w:rPr/>
      </w:pPr>
      <w:r>
        <w:rPr/>
        <w:t>AAMA 1503 - Voluntary Test Method For Thermal Transmittance And Condensation Resistance Of Windows, Doors, And Glazed Wall Sections.</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Procedure for Determining Fenestration Product U-factors.</w:t>
      </w:r>
    </w:p>
    <w:p w:rsidR="ABFFABFF" w:rsidRDefault="ABFFABFF" w:rsidP="ABFFABFF">
      <w:pPr>
        <w:pStyle w:val="ARCATSubPara"/>
        <w:numPr>
          <w:ilvl w:val="3"/>
          <w:numId w:val="1"/>
        </w:numPr>
        <w:rPr/>
      </w:pPr>
      <w:r>
        <w:rPr/>
        <w:t>NFRC 102: Procedure for Measuring the Steady-State Thermal Transmittance of Fenestration Systems.</w:t>
      </w:r>
    </w:p>
    <w:p w:rsidR="ABFFABFF" w:rsidRDefault="ABFFABFF" w:rsidP="ABFFABFF">
      <w:pPr>
        <w:pStyle w:val="ARCATSubPara"/>
        <w:numPr>
          <w:ilvl w:val="3"/>
          <w:numId w:val="1"/>
        </w:numPr>
        <w:rPr/>
      </w:pPr>
      <w:r>
        <w:rPr/>
        <w:t>NFRC 200: Procedure for Determining Fenestration Product Solar Heat Gain Coefficients and Visible Transmittance at Normal Incidence.</w:t>
      </w:r>
    </w:p>
    <w:p w:rsidR="ABFFABFF" w:rsidRDefault="ABFFABFF" w:rsidP="ABFFABFF">
      <w:pPr>
        <w:pStyle w:val="ARCATSubPara"/>
        <w:numPr>
          <w:ilvl w:val="3"/>
          <w:numId w:val="1"/>
        </w:numPr>
        <w:rPr/>
      </w:pPr>
      <w:r>
        <w:rPr/>
        <w:t>NFRC 400: Procedure for Determining Fenestration Product Air Leakage.</w:t>
      </w:r>
    </w:p>
    <w:p w:rsidR="ABFFABFF" w:rsidRDefault="ABFFABFF" w:rsidP="ABFFABFF">
      <w:pPr>
        <w:pStyle w:val="ARCATSubPara"/>
        <w:numPr>
          <w:ilvl w:val="3"/>
          <w:numId w:val="1"/>
        </w:numPr>
        <w:rPr/>
      </w:pPr>
      <w:r>
        <w:rPr/>
        <w:t>NFRC 500: Procedure for Determining Fenestration Product Condensation Index Ratings.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Detailed drawings prepared specifically for the project by manufacturer. Include information not fully detailed in manufacturer's standard product data, including, but not limited to, wall elevations and detail sections of every typical composite member. Show opening dimensions, framed opening tolerances, profiles, product components, anchorages, and accessories.</w:t>
      </w:r>
    </w:p>
    <w:p w:rsidR="ABFFABFF" w:rsidRDefault="ABFFABFF" w:rsidP="ABFFABFF">
      <w:pPr>
        <w:pStyle w:val="ARCATSubPara"/>
        <w:numPr>
          <w:ilvl w:val="3"/>
          <w:numId w:val="1"/>
        </w:numPr>
        <w:rPr/>
      </w:pPr>
      <w:r>
        <w:rPr/>
        <w:t>Indicate fastener locations, glazing, and hardware arrangements.</w:t>
      </w:r>
    </w:p>
    <w:p w:rsidR="ABFFABFF" w:rsidRDefault="ABFFABFF" w:rsidP="ABFFABFF">
      <w:pPr>
        <w:pStyle w:val="ARCATSubPara"/>
        <w:numPr>
          <w:ilvl w:val="3"/>
          <w:numId w:val="1"/>
        </w:numPr>
        <w:rPr/>
      </w:pPr>
      <w:r>
        <w:rPr/>
        <w:t>Include schedule identifying each unit, with marks or numbers referencing drawings.</w:t>
      </w:r>
    </w:p>
    <w:p w:rsidR="ABFFABFF" w:rsidRDefault="ABFFABFF" w:rsidP="ABFFABFF">
      <w:pPr>
        <w:pStyle w:val="ARCATSubPara"/>
        <w:numPr>
          <w:ilvl w:val="3"/>
          <w:numId w:val="1"/>
        </w:numPr>
        <w:rPr/>
      </w:pPr>
      <w:r>
        <w:rPr/>
        <w:t>Must show all surrounding substrates and relevant conditions.</w:t>
      </w:r>
    </w:p>
    <w:p w:rsidR="ABFFABFF" w:rsidRDefault="ABFFABFF" w:rsidP="ABFFABFF">
      <w:pPr>
        <w:pStyle w:val="ARCATSubPara"/>
        <w:numPr>
          <w:ilvl w:val="3"/>
          <w:numId w:val="1"/>
        </w:numPr>
        <w:rPr/>
      </w:pPr>
      <w:r>
        <w:rPr/>
        <w:t>Must be drawn in the domestic USA, by the manufacturer of the system.</w:t>
      </w:r>
    </w:p>
    <w:p>
      <w:pPr>
        <w:pStyle w:val="ARCATnote"/>
        <w:rPr/>
      </w:pPr>
      <w:r>
        <w:rPr/>
        <w:t>** NOTE TO SPECIFIER ** Delete color section samples if colors have been pre- selected.</w:t>
      </w:r>
    </w:p>
    <w:p w:rsidR="ABFFABFF" w:rsidRDefault="ABFFABFF" w:rsidP="ABFFABFF">
      <w:pPr>
        <w:pStyle w:val="ARCATParagraph"/>
        <w:numPr>
          <w:ilvl w:val="2"/>
          <w:numId w:val="1"/>
        </w:numPr>
        <w:rPr/>
      </w:pPr>
      <w:r>
        <w:rPr/>
        <w:t>Color Samples: Two complete color chip sets representing manufacturer's full range of stocked colors with a standard size of 2 x 3 inch (50 x 75 mm).</w:t>
      </w:r>
    </w:p>
    <w:p w:rsidR="ABFFABFF" w:rsidRDefault="ABFFABFF" w:rsidP="ABFFABFF">
      <w:pPr>
        <w:pStyle w:val="ARCATParagraph"/>
        <w:numPr>
          <w:ilvl w:val="2"/>
          <w:numId w:val="1"/>
        </w:numPr>
        <w:rPr/>
      </w:pPr>
      <w:r>
        <w:rPr/>
        <w:t>Verification Samples: Required samples for verification of system.</w:t>
      </w:r>
    </w:p>
    <w:p w:rsidR="ABFFABFF" w:rsidRDefault="ABFFABFF" w:rsidP="ABFFABFF">
      <w:pPr>
        <w:pStyle w:val="ARCATSubPara"/>
        <w:numPr>
          <w:ilvl w:val="3"/>
          <w:numId w:val="1"/>
        </w:numPr>
        <w:rPr/>
      </w:pPr>
      <w:r>
        <w:rPr/>
        <w:t>Aluminum Finish: Two samples, minimum size of 2 x 3 inches (50 x 75 mm), representing actual material and color.</w:t>
      </w:r>
    </w:p>
    <w:p w:rsidR="ABFFABFF" w:rsidRDefault="ABFFABFF" w:rsidP="ABFFABFF">
      <w:pPr>
        <w:pStyle w:val="ARCATSubPara"/>
        <w:numPr>
          <w:ilvl w:val="3"/>
          <w:numId w:val="1"/>
        </w:numPr>
        <w:rPr/>
      </w:pPr>
      <w:r>
        <w:rPr/>
        <w:t>Glazing: Two samples, minimum size of 12 x 12 inches (300 x 300 mm), representing specified glass, including coatings and/or frit patterns.</w:t>
      </w:r>
    </w:p>
    <w:p>
      <w:pPr>
        <w:pStyle w:val="ARCATnote"/>
        <w:rPr/>
      </w:pPr>
      <w:r>
        <w:rPr/>
        <w:t>** NOTE TO SPECIFIER ** Assembly sample provided upon request only.</w:t>
      </w:r>
    </w:p>
    <w:p w:rsidR="ABFFABFF" w:rsidRDefault="ABFFABFF" w:rsidP="ABFFABFF">
      <w:pPr>
        <w:pStyle w:val="ARCATSubPara"/>
        <w:numPr>
          <w:ilvl w:val="3"/>
          <w:numId w:val="1"/>
        </w:numPr>
        <w:rPr/>
      </w:pPr>
      <w:r>
        <w:rPr/>
        <w:t>Assembly Sample: One sample illustration connection details with a maximum size of 12 x 12 x 12 inch (300 x 300 x 300 mm). Glazing included as offered by glass supplier. Sample developed to best represent the specified product.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of products specified in this section, including, but not limited to, greenhouses, doors, and operable vent systems. Manufacturer is to have twenty five (25) years of experience in fabrication and erection of exterior modular terrace door systems for projects of similar scope.</w:t>
      </w:r>
    </w:p>
    <w:p w:rsidR="ABFFABFF" w:rsidRDefault="ABFFABFF" w:rsidP="ABFFABFF">
      <w:pPr>
        <w:pStyle w:val="ARCATSubPara"/>
        <w:numPr>
          <w:ilvl w:val="3"/>
          <w:numId w:val="1"/>
        </w:numPr>
        <w:rPr/>
      </w:pPr>
      <w:r>
        <w:rPr/>
        <w:t>Manufacturer must use an extruded aluminum system.</w:t>
      </w:r>
    </w:p>
    <w:p w:rsidR="ABFFABFF" w:rsidRDefault="ABFFABFF" w:rsidP="ABFFABFF">
      <w:pPr>
        <w:pStyle w:val="ARCATSubPara"/>
        <w:numPr>
          <w:ilvl w:val="3"/>
          <w:numId w:val="1"/>
        </w:numPr>
        <w:rPr/>
      </w:pPr>
      <w:r>
        <w:rPr/>
        <w:t>Manufacturer must be recognized by NAMI.</w:t>
      </w:r>
    </w:p>
    <w:p w:rsidR="ABFFABFF" w:rsidRDefault="ABFFABFF" w:rsidP="ABFFABFF">
      <w:pPr>
        <w:pStyle w:val="ARCATSubPara"/>
        <w:numPr>
          <w:ilvl w:val="3"/>
          <w:numId w:val="1"/>
        </w:numPr>
        <w:rPr/>
      </w:pPr>
      <w:r>
        <w:rPr/>
        <w:t>Manufacturer must be a member in good standing of the National Glass Association (NGA).</w:t>
      </w:r>
    </w:p>
    <w:p w:rsidR="ABFFABFF" w:rsidRDefault="ABFFABFF" w:rsidP="ABFFABFF">
      <w:pPr>
        <w:pStyle w:val="ARCATParagraph"/>
        <w:numPr>
          <w:ilvl w:val="2"/>
          <w:numId w:val="1"/>
        </w:numPr>
        <w:rPr/>
      </w:pPr>
      <w:r>
        <w:rPr/>
        <w:t>Installer Qualifications: Experienced in performing work of this section that has specialized in installation of work similar to that required for this project for a minimum of five (5) years.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Approximate size: ___ inches x (___ mm).</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Incorporate accepted mock-up as part of the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phone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to the jobsite freight prepaid.</w:t>
      </w:r>
    </w:p>
    <w:p w:rsidR="ABFFABFF" w:rsidRDefault="ABFFABFF" w:rsidP="ABFFABFF">
      <w:pPr>
        <w:pStyle w:val="ARCATParagraph"/>
        <w:numPr>
          <w:ilvl w:val="2"/>
          <w:numId w:val="1"/>
        </w:numPr>
        <w:rPr/>
      </w:pPr>
      <w:r>
        <w:rPr/>
        <w:t>Store products in manufacturers original unopened packaging, covered to protect factory finishes from damage, precipitation, and construction dirt until ready for installation.</w:t>
      </w:r>
    </w:p>
    <w:p w:rsidR="ABFFABFF" w:rsidRDefault="ABFFABFF" w:rsidP="ABFFABFF">
      <w:pPr>
        <w:pStyle w:val="ARCATParagraph"/>
        <w:numPr>
          <w:ilvl w:val="2"/>
          <w:numId w:val="1"/>
        </w:numPr>
        <w:rPr/>
      </w:pPr>
      <w:r>
        <w:rPr/>
        <w:t>Store materials off construction grounds in a secure location that is a dry, covered area and protected from weather conditions.</w:t>
      </w:r>
    </w:p>
    <w:p w:rsidR="ABFFABFF" w:rsidRDefault="ABFFABFF" w:rsidP="ABFFABFF">
      <w:pPr>
        <w:pStyle w:val="ARCATParagraph"/>
        <w:numPr>
          <w:ilvl w:val="2"/>
          <w:numId w:val="1"/>
        </w:numPr>
        <w:rPr/>
      </w:pPr>
      <w:r>
        <w:rPr/>
        <w:t>Inspect and report any freight damages to the manufacturer immediately.</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Perform structural silicone sealant work when air temperature is above 10 degrees F (minus 12 degrees C).</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limited warranty that all components are warranted for ten (10) years for cases of normal use. </w:t>
      </w:r>
    </w:p>
    <w:p>
      <w:pPr>
        <w:pStyle w:val="ARCATnote"/>
        <w:rPr/>
      </w:pPr>
      <w:r>
        <w:rPr/>
        <w:t>** NOTE TO SPECIFIER ** Delete warranty components that do not apply to the project.</w:t>
      </w:r>
    </w:p>
    <w:p w:rsidR="ABFFABFF" w:rsidRDefault="ABFFABFF" w:rsidP="ABFFABFF">
      <w:pPr>
        <w:pStyle w:val="ARCATParagraph"/>
        <w:numPr>
          <w:ilvl w:val="2"/>
          <w:numId w:val="1"/>
        </w:numPr>
        <w:rPr/>
      </w:pPr>
      <w:r>
        <w:rPr/>
        <w:t>Warranty Addendum: Manufacturer offers extended warranties and service contracts on a per job basis.</w:t>
      </w:r>
    </w:p>
    <w:p>
      <w:pPr>
        <w:pStyle w:val="ARCATnote"/>
        <w:rPr/>
      </w:pPr>
      <w:r>
        <w:rPr/>
        <w:t>** NOTE TO SPECIFIER ** Delete warranties below that do not apply to the selected finish(es).</w:t>
      </w:r>
    </w:p>
    <w:p w:rsidR="ABFFABFF" w:rsidRDefault="ABFFABFF" w:rsidP="ABFFABFF">
      <w:pPr>
        <w:pStyle w:val="ARCATParagraph"/>
        <w:numPr>
          <w:ilvl w:val="2"/>
          <w:numId w:val="1"/>
        </w:numPr>
        <w:rPr/>
      </w:pPr>
      <w:r>
        <w:rPr/>
        <w:t>Frame Finish:</w:t>
      </w:r>
    </w:p>
    <w:p w:rsidR="ABFFABFF" w:rsidRDefault="ABFFABFF" w:rsidP="ABFFABFF">
      <w:pPr>
        <w:pStyle w:val="ARCATSubPara"/>
        <w:numPr>
          <w:ilvl w:val="3"/>
          <w:numId w:val="1"/>
        </w:numPr>
        <w:rPr/>
      </w:pPr>
      <w:r>
        <w:rPr/>
        <w:t>Anodized Finishes: Warranty of ten (10) years.</w:t>
      </w:r>
    </w:p>
    <w:p w:rsidR="ABFFABFF" w:rsidRDefault="ABFFABFF" w:rsidP="ABFFABFF">
      <w:pPr>
        <w:pStyle w:val="ARCATSubPara"/>
        <w:numPr>
          <w:ilvl w:val="3"/>
          <w:numId w:val="1"/>
        </w:numPr>
        <w:rPr/>
      </w:pPr>
      <w:r>
        <w:rPr/>
        <w:t>Stock Color: </w:t>
      </w:r>
    </w:p>
    <w:p w:rsidR="ABFFABFF" w:rsidRDefault="ABFFABFF" w:rsidP="ABFFABFF">
      <w:pPr>
        <w:pStyle w:val="ARCATSubSub1"/>
        <w:numPr>
          <w:ilvl w:val="4"/>
          <w:numId w:val="1"/>
        </w:numPr>
        <w:rPr/>
      </w:pPr>
      <w:r>
        <w:rPr/>
        <w:t>AAMA 2605 finishes with 2-3 coats powder or liquid dependent on color and/or application. Ten (10) years from date of application.</w:t>
      </w:r>
    </w:p>
    <w:p w:rsidR="ABFFABFF" w:rsidRDefault="ABFFABFF" w:rsidP="ABFFABFF">
      <w:pPr>
        <w:pStyle w:val="ARCATSubPara"/>
        <w:numPr>
          <w:ilvl w:val="3"/>
          <w:numId w:val="1"/>
        </w:numPr>
        <w:rPr/>
      </w:pPr>
      <w:r>
        <w:rPr/>
        <w:t>Custom Color: Paint manufacturer's warranties for color and film integrity.</w:t>
      </w:r>
    </w:p>
    <w:p w:rsidR="ABFFABFF" w:rsidRDefault="ABFFABFF" w:rsidP="ABFFABFF">
      <w:pPr>
        <w:pStyle w:val="ARCATSubSub1"/>
        <w:numPr>
          <w:ilvl w:val="4"/>
          <w:numId w:val="1"/>
        </w:numPr>
        <w:rPr/>
      </w:pPr>
      <w:r>
        <w:rPr/>
        <w:t>AAMA 2605 finishes with 2-3 coats powder or liquid dependent on color and/or application. Ten (10) years from date of application.</w:t>
      </w:r>
    </w:p>
    <w:p>
      <w:pPr>
        <w:pStyle w:val="ARCATnote"/>
        <w:rPr/>
      </w:pPr>
      <w:r>
        <w:rPr/>
        <w:t>** NOTE TO SPECIFIER ** Under extreme conditions, warranties for glazing may be less than twenty (20) years. Verify conditions with manufacturer. Delete the following paragraph if not required or edit to suit conditions.</w:t>
      </w:r>
    </w:p>
    <w:p w:rsidR="ABFFABFF" w:rsidRDefault="ABFFABFF" w:rsidP="ABFFABFF">
      <w:pPr>
        <w:pStyle w:val="ARCATParagraph"/>
        <w:numPr>
          <w:ilvl w:val="2"/>
          <w:numId w:val="1"/>
        </w:numPr>
        <w:rPr/>
      </w:pPr>
      <w:r>
        <w:rPr/>
        <w:t>Flat Glazing: Glazing Manufacturer's standard warranty against defective materials, delamination, seal failure, and defects in manufacturing for ten (10) years.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Solar Innovations Architectural Glazing Systems, which is located at:</w:t>
      </w:r>
      <w:r>
        <w:rPr/>
        <w:br/>
        <w:t>1 Horizon Way</w:t>
      </w:r>
      <w:r>
        <w:rPr/>
        <w:br/>
        <w:t>Deerfield, IL 60015</w:t>
      </w:r>
      <w:r>
        <w:rPr/>
        <w:br/>
        <w:t>Toll Free Tel: 800-618-0669</w:t>
      </w:r>
      <w:r>
        <w:rPr/>
        <w:br/>
        <w:t>Tel: 570-915-1500</w:t>
      </w:r>
      <w:r>
        <w:rPr/>
        <w:br/>
        <w:t>Fax: 800-618-0743</w:t>
      </w:r>
      <w:r>
        <w:rPr/>
        <w:br/>
        <w:t>Email: </w:t>
      </w:r>
      <w:hyperlink r:id="rId_E0C9AE_1" w:history="1">
        <w:tooltip>request info (skylight@solarinnovations.com) downloads</w:tooltip>
        <w:r>
          <w:rPr>
            <w:rStyle w:val="Hyperlink"/>
            <w:color w:val="802020"/>
            <w:u w:val="single"/>
          </w:rPr>
          <w:t>request info (skylight@solarinnovations.com)</w:t>
        </w:r>
      </w:hyperlink>
      <w:r>
        <w:rPr/>
        <w:t>;Web: </w:t>
      </w:r>
      <w:hyperlink r:id="rId_E0C9AE_2" w:history="1">
        <w:tooltip>https://solarinnovations.com downloads</w:tooltip>
        <w:r>
          <w:rPr>
            <w:rStyle w:val="Hyperlink"/>
            <w:color w:val="802020"/>
            <w:u w:val="single"/>
          </w:rPr>
          <w:t>https://solarinnovations.com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Paragraph"/>
        <w:numPr>
          <w:ilvl w:val="2"/>
          <w:numId w:val="1"/>
        </w:numPr>
        <w:rPr/>
      </w:pPr>
      <w:r>
        <w:rPr/>
        <w:t>Air Performance: Design, fabricate, assemble, and erect aluminum glazed system to be permanently free of significant air leakage. </w:t>
      </w:r>
    </w:p>
    <w:p w:rsidR="ABFFABFF" w:rsidRDefault="ABFFABFF" w:rsidP="ABFFABFF">
      <w:pPr>
        <w:pStyle w:val="ARCATSubPara"/>
        <w:numPr>
          <w:ilvl w:val="3"/>
          <w:numId w:val="1"/>
        </w:numPr>
        <w:rPr/>
      </w:pPr>
      <w:r>
        <w:rPr/>
        <w:t>Significant leakage to be defined as a differential test pressure amounting to 20 percent of specified strength performance pressure required with operable windows doors, or joints, if any, sealed to prevent crack leakage.</w:t>
      </w:r>
    </w:p>
    <w:p w:rsidR="ABFFABFF" w:rsidRDefault="ABFFABFF" w:rsidP="ABFFABFF">
      <w:pPr>
        <w:pStyle w:val="ARCATParagraph"/>
        <w:numPr>
          <w:ilvl w:val="2"/>
          <w:numId w:val="1"/>
        </w:numPr>
        <w:rPr/>
      </w:pPr>
      <w:r>
        <w:rPr/>
        <w:t>Structural Performance: As tested in accordance with ASTM-E330. No glass breakage or permanent damage to fasteners, anchors, hardware, or actuating mechanisms.</w:t>
      </w:r>
    </w:p>
    <w:p w:rsidR="ABFFABFF" w:rsidRDefault="ABFFABFF" w:rsidP="ABFFABFF">
      <w:pPr>
        <w:pStyle w:val="ARCATSubPara"/>
        <w:numPr>
          <w:ilvl w:val="3"/>
          <w:numId w:val="1"/>
        </w:numPr>
        <w:rPr/>
      </w:pPr>
      <w:r>
        <w:rPr/>
        <w:t>Normal Wall Deflection:</w:t>
      </w:r>
    </w:p>
    <w:p w:rsidR="ABFFABFF" w:rsidRDefault="ABFFABFF" w:rsidP="ABFFABFF">
      <w:pPr>
        <w:pStyle w:val="ARCATSubSub1"/>
        <w:numPr>
          <w:ilvl w:val="4"/>
          <w:numId w:val="1"/>
        </w:numPr>
        <w:rPr/>
      </w:pPr>
      <w:r>
        <w:rPr/>
        <w:t>Span Lengths of 13 ft 6 inches (4.115 m) or Less: 1/175 of clear span or less.</w:t>
      </w:r>
    </w:p>
    <w:p w:rsidR="ABFFABFF" w:rsidRDefault="ABFFABFF" w:rsidP="ABFFABFF">
      <w:pPr>
        <w:pStyle w:val="ARCATSubSub1"/>
        <w:numPr>
          <w:ilvl w:val="4"/>
          <w:numId w:val="1"/>
        </w:numPr>
        <w:rPr/>
      </w:pPr>
      <w:r>
        <w:rPr/>
        <w:t>All Other Spans: 1/240 + 1/4 inch (6 mm) for all others. </w:t>
      </w:r>
    </w:p>
    <w:p w:rsidR="ABFFABFF" w:rsidRDefault="ABFFABFF" w:rsidP="ABFFABFF">
      <w:pPr>
        <w:pStyle w:val="ARCATSubSub1"/>
        <w:numPr>
          <w:ilvl w:val="4"/>
          <w:numId w:val="1"/>
        </w:numPr>
        <w:rPr/>
      </w:pPr>
      <w:r>
        <w:rPr/>
        <w:t>Restrict deflection to 3/4 inch (19 mm) maximum for individual glazing lites.</w:t>
      </w:r>
    </w:p>
    <w:p w:rsidR="ABFFABFF" w:rsidRDefault="ABFFABFF" w:rsidP="ABFFABFF">
      <w:pPr>
        <w:pStyle w:val="ARCATSubPara"/>
        <w:numPr>
          <w:ilvl w:val="3"/>
          <w:numId w:val="1"/>
        </w:numPr>
        <w:rPr/>
      </w:pPr>
      <w:r>
        <w:rPr/>
        <w:t>Parallel to Wall Deflection: </w:t>
      </w:r>
    </w:p>
    <w:p w:rsidR="ABFFABFF" w:rsidRDefault="ABFFABFF" w:rsidP="ABFFABFF">
      <w:pPr>
        <w:pStyle w:val="ARCATSubSub1"/>
        <w:numPr>
          <w:ilvl w:val="4"/>
          <w:numId w:val="1"/>
        </w:numPr>
        <w:rPr/>
      </w:pPr>
      <w:r>
        <w:rPr/>
        <w:t>Not to exceed 75 percent of glass edge clearance. </w:t>
      </w:r>
    </w:p>
    <w:p w:rsidR="ABFFABFF" w:rsidRDefault="ABFFABFF" w:rsidP="ABFFABFF">
      <w:pPr>
        <w:pStyle w:val="ARCATSubSub1"/>
        <w:numPr>
          <w:ilvl w:val="4"/>
          <w:numId w:val="1"/>
        </w:numPr>
        <w:rPr/>
      </w:pPr>
      <w:r>
        <w:rPr/>
        <w:t>Restrict deflection to L/360 or 1/8 inch (3 mm) maximum. </w:t>
      </w:r>
    </w:p>
    <w:p w:rsidR="ABFFABFF" w:rsidRDefault="ABFFABFF" w:rsidP="ABFFABFF">
      <w:pPr>
        <w:pStyle w:val="ARCATSubSub1"/>
        <w:numPr>
          <w:ilvl w:val="4"/>
          <w:numId w:val="1"/>
        </w:numPr>
        <w:rPr/>
      </w:pPr>
      <w:r>
        <w:rPr/>
        <w:t>Restrict deflection to 1/16 inch (1.5 mm) maximum above doors and windows. </w:t>
      </w:r>
    </w:p>
    <w:p w:rsidR="ABFFABFF" w:rsidRDefault="ABFFABFF" w:rsidP="ABFFABFF">
      <w:pPr>
        <w:pStyle w:val="ARCATSubSub2"/>
        <w:numPr>
          <w:ilvl w:val="5"/>
          <w:numId w:val="1"/>
        </w:numPr>
        <w:rPr/>
      </w:pPr>
      <w:r>
        <w:rPr/>
        <w:t>Deflection of 1/8 inches (3 mm) is acceptable if door operation is not affected.</w:t>
      </w:r>
    </w:p>
    <w:p w:rsidR="ABFFABFF" w:rsidRDefault="ABFFABFF" w:rsidP="ABFFABFF">
      <w:pPr>
        <w:pStyle w:val="ARCATParagraph"/>
        <w:numPr>
          <w:ilvl w:val="2"/>
          <w:numId w:val="1"/>
        </w:numPr>
        <w:rPr/>
      </w:pPr>
      <w:r>
        <w:rPr/>
        <w:t>Thermal Performance: Tested values, certifications, and simulation protocols.</w:t>
      </w:r>
    </w:p>
    <w:p w:rsidR="ABFFABFF" w:rsidRDefault="ABFFABFF" w:rsidP="ABFFABFF">
      <w:pPr>
        <w:pStyle w:val="ARCATSubPara"/>
        <w:numPr>
          <w:ilvl w:val="3"/>
          <w:numId w:val="1"/>
        </w:numPr>
        <w:rPr/>
      </w:pPr>
      <w:r>
        <w:rPr/>
        <w:t>Thermal Characteristics:</w:t>
      </w:r>
    </w:p>
    <w:p>
      <w:pPr>
        <w:pStyle w:val="ARCATnote"/>
        <w:rPr/>
      </w:pPr>
      <w:r>
        <w:rPr/>
        <w:t>** NOTE TO SPECIFIER ** Thermal characteristics are available with performance values up to a U-Value of 41 and CRF of 32 based on glazing choices, rail types, and sill types. Please note this is subject to glass availability and project specific requirements. Consult manufacturer.</w:t>
      </w:r>
    </w:p>
    <w:p w:rsidR="ABFFABFF" w:rsidRDefault="ABFFABFF" w:rsidP="ABFFABFF">
      <w:pPr>
        <w:pStyle w:val="ARCATSubSub1"/>
        <w:numPr>
          <w:ilvl w:val="4"/>
          <w:numId w:val="1"/>
        </w:numPr>
        <w:rPr/>
      </w:pPr>
      <w:r>
        <w:rPr/>
        <w:t>U-Value: _____.</w:t>
      </w:r>
    </w:p>
    <w:p w:rsidR="ABFFABFF" w:rsidRDefault="ABFFABFF" w:rsidP="ABFFABFF">
      <w:pPr>
        <w:pStyle w:val="ARCATSubSub1"/>
        <w:numPr>
          <w:ilvl w:val="4"/>
          <w:numId w:val="1"/>
        </w:numPr>
        <w:rPr/>
      </w:pPr>
      <w:r>
        <w:rPr/>
        <w:t>SHGC________.</w:t>
      </w:r>
    </w:p>
    <w:p w:rsidR="ABFFABFF" w:rsidRDefault="ABFFABFF" w:rsidP="ABFFABFF">
      <w:pPr>
        <w:pStyle w:val="ARCATSubSub1"/>
        <w:numPr>
          <w:ilvl w:val="4"/>
          <w:numId w:val="1"/>
        </w:numPr>
        <w:rPr/>
      </w:pPr>
      <w:r>
        <w:rPr/>
        <w:t>VLT__________.</w:t>
      </w:r>
    </w:p>
    <w:p w:rsidR="ABFFABFF" w:rsidRDefault="ABFFABFF" w:rsidP="ABFFABFF">
      <w:pPr>
        <w:pStyle w:val="ARCATSubSub1"/>
        <w:numPr>
          <w:ilvl w:val="4"/>
          <w:numId w:val="1"/>
        </w:numPr>
        <w:rPr/>
      </w:pPr>
      <w:r>
        <w:rPr/>
        <w:t>CRF: _____.</w:t>
      </w:r>
    </w:p>
    <w:p w:rsidR="ABFFABFF" w:rsidRDefault="ABFFABFF" w:rsidP="ABFFABFF">
      <w:pPr>
        <w:pStyle w:val="ARCATSubPara"/>
        <w:numPr>
          <w:ilvl w:val="3"/>
          <w:numId w:val="1"/>
        </w:numPr>
        <w:rPr/>
      </w:pPr>
      <w:r>
        <w:rPr/>
        <w:t>U-Value: Comply with U-value NFRC rated, or simulated in accordance with NFRC 100 protocol, shown in manufacturers latest published data for the glazing and sill specified.</w:t>
      </w:r>
    </w:p>
    <w:p w:rsidR="ABFFABFF" w:rsidRDefault="ABFFABFF" w:rsidP="ABFFABFF">
      <w:pPr>
        <w:pStyle w:val="ARCATSubPara"/>
        <w:numPr>
          <w:ilvl w:val="3"/>
          <w:numId w:val="1"/>
        </w:numPr>
        <w:rPr/>
      </w:pPr>
      <w:r>
        <w:rPr/>
        <w:t>Solar Heat Gain Coefficient: Comply with Solar Heat Gain Coefficient NFRC rated, or simulated in accordance with NFRC 200 protocol, shown in manufacturers latest published data for the glazing and sill specified.</w:t>
      </w:r>
    </w:p>
    <w:p w:rsidR="ABFFABFF" w:rsidRDefault="ABFFABFF" w:rsidP="ABFFABFF">
      <w:pPr>
        <w:pStyle w:val="ARCATSubPara"/>
        <w:numPr>
          <w:ilvl w:val="3"/>
          <w:numId w:val="1"/>
        </w:numPr>
        <w:rPr/>
      </w:pPr>
      <w:r>
        <w:rPr/>
        <w:t>Visible Light Transmittance: Unit complies with Visible Light Transmittance, NFRC rating, or simulation in accordance with NFRC 200 protocol, shown in manufacturer's published data for glazing and sill specified.</w:t>
      </w:r>
    </w:p>
    <w:p w:rsidR="ABFFABFF" w:rsidRDefault="ABFFABFF" w:rsidP="ABFFABFF">
      <w:pPr>
        <w:pStyle w:val="ARCATSubPara"/>
        <w:numPr>
          <w:ilvl w:val="3"/>
          <w:numId w:val="1"/>
        </w:numPr>
        <w:rPr/>
      </w:pPr>
      <w:r>
        <w:rPr/>
        <w:t>Condensation Resistance Factor: Unit to comply with the Condensation Resistance Factor, NFRC rated, or simulation in accordance with NFRC 500 protocol, shown in manufacturers published data for the glazing and sill specified.</w:t>
      </w:r>
    </w:p>
    <w:p w:rsidR="ABFFABFF" w:rsidRDefault="ABFFABFF" w:rsidP="ABFFABFF">
      <w:pPr>
        <w:pStyle w:val="ARCATParagraph"/>
        <w:numPr>
          <w:ilvl w:val="2"/>
          <w:numId w:val="1"/>
        </w:numPr>
        <w:rPr/>
      </w:pPr>
      <w:r>
        <w:rPr/>
        <w:t>Compliance:</w:t>
      </w:r>
    </w:p>
    <w:p>
      <w:pPr>
        <w:pStyle w:val="ARCATnote"/>
        <w:rPr/>
      </w:pPr>
      <w:r>
        <w:rPr/>
        <w:t>** NOTE TO SPECIFIER ** Delete terrace door not required.</w:t>
      </w:r>
    </w:p>
    <w:p w:rsidR="ABFFABFF" w:rsidRDefault="ABFFABFF" w:rsidP="ABFFABFF">
      <w:pPr>
        <w:pStyle w:val="ARCATSubPara"/>
        <w:numPr>
          <w:ilvl w:val="3"/>
          <w:numId w:val="1"/>
        </w:numPr>
        <w:rPr/>
      </w:pPr>
      <w:r>
        <w:rPr/>
        <w:t>G2 Terrace Doors:</w:t>
      </w:r>
    </w:p>
    <w:p w:rsidR="ABFFABFF" w:rsidRDefault="ABFFABFF" w:rsidP="ABFFABFF">
      <w:pPr>
        <w:pStyle w:val="ARCATSubSub1"/>
        <w:numPr>
          <w:ilvl w:val="4"/>
          <w:numId w:val="1"/>
        </w:numPr>
        <w:rPr/>
      </w:pPr>
      <w:r>
        <w:rPr/>
        <w:t>Terrace Door: SI2000 Outswing single door with two sidelite unit as manufactured by Solar Innovations Architectural Glazing Systems; when tested with a unit size (W x H) 113 7/8 x 108 3/8 inches (2892 x 2753 mm) and panel size (W x H) 32 11/16 x 93 inches (830 x 2375 mm); NCTL-110-15998-1.</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Outswing Standard Sill: 0.03 cfm/sq ft (0.15 L per sec per sq m).</w:t>
      </w:r>
    </w:p>
    <w:p w:rsidR="ABFFABFF" w:rsidRDefault="ABFFABFF" w:rsidP="ABFFABFF">
      <w:pPr>
        <w:pStyle w:val="ARCATSubSub2"/>
        <w:numPr>
          <w:ilvl w:val="5"/>
          <w:numId w:val="1"/>
        </w:numPr>
        <w:rPr/>
      </w:pPr>
      <w:r>
        <w:rPr/>
        <w:t>Air Infiltration Test Per ASTM E283 when tested at 6.2 psf (298 Pa) pressure differential:</w:t>
      </w:r>
    </w:p>
    <w:p w:rsidR="ABFFABFF" w:rsidRDefault="ABFFABFF" w:rsidP="ABFFABFF">
      <w:pPr>
        <w:pStyle w:val="ARCATSubSub3"/>
        <w:numPr>
          <w:ilvl w:val="6"/>
          <w:numId w:val="1"/>
        </w:numPr>
        <w:rPr/>
      </w:pPr>
      <w:r>
        <w:rPr/>
        <w:t>Outswing Standard Sill: 0.08 cfm/sqft (0.41 L per sec per sq m).</w:t>
      </w:r>
    </w:p>
    <w:p w:rsidR="ABFFABFF" w:rsidRDefault="ABFFABFF" w:rsidP="ABFFABFF">
      <w:pPr>
        <w:pStyle w:val="ARCATSubSub2"/>
        <w:numPr>
          <w:ilvl w:val="5"/>
          <w:numId w:val="1"/>
        </w:numPr>
        <w:rPr/>
      </w:pPr>
      <w:r>
        <w:rPr/>
        <w:t>Water Penetration Test per ASTM E331:</w:t>
      </w:r>
    </w:p>
    <w:p w:rsidR="ABFFABFF" w:rsidRDefault="ABFFABFF" w:rsidP="ABFFABFF">
      <w:pPr>
        <w:pStyle w:val="ARCATSubSub3"/>
        <w:numPr>
          <w:ilvl w:val="6"/>
          <w:numId w:val="1"/>
        </w:numPr>
        <w:rPr/>
      </w:pPr>
      <w:r>
        <w:rPr/>
        <w:t>Outswing Standard Sill: 6 psf (287 Pa).</w:t>
      </w:r>
    </w:p>
    <w:p w:rsidR="ABFFABFF" w:rsidRDefault="ABFFABFF" w:rsidP="ABFFABFF">
      <w:pPr>
        <w:pStyle w:val="ARCATSubSub2"/>
        <w:numPr>
          <w:ilvl w:val="5"/>
          <w:numId w:val="1"/>
        </w:numPr>
        <w:rPr/>
      </w:pPr>
      <w:r>
        <w:rPr/>
        <w:t>Uniform Structural Load Test per ASTM E330; Standard hardware:</w:t>
      </w:r>
    </w:p>
    <w:p w:rsidR="ABFFABFF" w:rsidRDefault="ABFFABFF" w:rsidP="ABFFABFF">
      <w:pPr>
        <w:pStyle w:val="ARCATSubSub3"/>
        <w:numPr>
          <w:ilvl w:val="6"/>
          <w:numId w:val="1"/>
        </w:numPr>
        <w:rPr/>
      </w:pPr>
      <w:r>
        <w:rPr/>
        <w:t>Design Pressure: positive or negative 50 psf (2394 Pa).</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3"/>
        <w:numPr>
          <w:ilvl w:val="6"/>
          <w:numId w:val="1"/>
        </w:numPr>
        <w:rPr/>
      </w:pPr>
      <w:r>
        <w:rPr/>
        <w:t>Impact Missile D. </w:t>
      </w:r>
    </w:p>
    <w:p w:rsidR="ABFFABFF" w:rsidRDefault="ABFFABFF" w:rsidP="ABFFABFF">
      <w:pPr>
        <w:pStyle w:val="ARCATSubSub4"/>
        <w:numPr>
          <w:ilvl w:val="7"/>
          <w:numId w:val="1"/>
        </w:numPr>
        <w:rPr/>
      </w:pPr>
      <w:r>
        <w:rPr/>
        <w:t>FL No. 17582.2 (TDI).</w:t>
      </w:r>
    </w:p>
    <w:p w:rsidR="ABFFABFF" w:rsidRDefault="ABFFABFF" w:rsidP="ABFFABFF">
      <w:pPr>
        <w:pStyle w:val="ARCATSubSub1"/>
        <w:numPr>
          <w:ilvl w:val="4"/>
          <w:numId w:val="1"/>
        </w:numPr>
        <w:rPr/>
      </w:pPr>
      <w:r>
        <w:rPr/>
        <w:t>Terrace Door: SI2000 Outswing single door with two sidelite unit as manufactured by Solar Innovations Architectural Glazing Systems; when tested with a unit size (W x H) 108 x 96 inches (2743 x 2438 mm) and panel size (W x H) 36 5/16 x 103 3/4 inches (922 x 2635 mm); NCTL-110-18995-1.</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Outswing HP Sill: 0.04 cfm/sqft (.02 L per sec per sq m).</w:t>
      </w:r>
    </w:p>
    <w:p w:rsidR="ABFFABFF" w:rsidRDefault="ABFFABFF" w:rsidP="ABFFABFF">
      <w:pPr>
        <w:pStyle w:val="ARCATSubSub2"/>
        <w:numPr>
          <w:ilvl w:val="5"/>
          <w:numId w:val="1"/>
        </w:numPr>
        <w:rPr/>
      </w:pPr>
      <w:r>
        <w:rPr/>
        <w:t>Water Penetration Test per ASTM E331:</w:t>
      </w:r>
    </w:p>
    <w:p w:rsidR="ABFFABFF" w:rsidRDefault="ABFFABFF" w:rsidP="ABFFABFF">
      <w:pPr>
        <w:pStyle w:val="ARCATSubSub3"/>
        <w:numPr>
          <w:ilvl w:val="6"/>
          <w:numId w:val="1"/>
        </w:numPr>
        <w:rPr/>
      </w:pPr>
      <w:r>
        <w:rPr/>
        <w:t>Outswing HP Sill: 12 psf (575 Pa). </w:t>
      </w:r>
    </w:p>
    <w:p w:rsidR="ABFFABFF" w:rsidRDefault="ABFFABFF" w:rsidP="ABFFABFF">
      <w:pPr>
        <w:pStyle w:val="ARCATSubSub2"/>
        <w:numPr>
          <w:ilvl w:val="5"/>
          <w:numId w:val="1"/>
        </w:numPr>
        <w:rPr/>
      </w:pPr>
      <w:r>
        <w:rPr/>
        <w:t>Uniform Structural Load Test per ASTM E330; Standard hardware:</w:t>
      </w:r>
    </w:p>
    <w:p w:rsidR="ABFFABFF" w:rsidRDefault="ABFFABFF" w:rsidP="ABFFABFF">
      <w:pPr>
        <w:pStyle w:val="ARCATSubSub3"/>
        <w:numPr>
          <w:ilvl w:val="6"/>
          <w:numId w:val="1"/>
        </w:numPr>
        <w:rPr/>
      </w:pPr>
      <w:r>
        <w:rPr/>
        <w:t>Design Pressure: positive or negative 50 psf (2394 Pa).</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3"/>
        <w:numPr>
          <w:ilvl w:val="6"/>
          <w:numId w:val="1"/>
        </w:numPr>
        <w:rPr/>
      </w:pPr>
      <w:r>
        <w:rPr/>
        <w:t>Impact Missile D. </w:t>
      </w:r>
    </w:p>
    <w:p w:rsidR="ABFFABFF" w:rsidRDefault="ABFFABFF" w:rsidP="ABFFABFF">
      <w:pPr>
        <w:pStyle w:val="ARCATSubSub4"/>
        <w:numPr>
          <w:ilvl w:val="7"/>
          <w:numId w:val="1"/>
        </w:numPr>
        <w:rPr/>
      </w:pPr>
      <w:r>
        <w:rPr/>
        <w:t>FL No. 17582.1 (TDI).</w:t>
      </w:r>
    </w:p>
    <w:p w:rsidR="ABFFABFF" w:rsidRDefault="ABFFABFF" w:rsidP="ABFFABFF">
      <w:pPr>
        <w:pStyle w:val="ARCATSubSub1"/>
        <w:numPr>
          <w:ilvl w:val="4"/>
          <w:numId w:val="1"/>
        </w:numPr>
        <w:rPr/>
      </w:pPr>
      <w:r>
        <w:rPr/>
        <w:t>Terrace Door: SI2000 Outswing single door unit as manufactured by Solar Innovations Architectural Glazing Systems, when tested with a unit size (W x H) 40 x 83 inches (1016 x 2108 mm); NCTL-110-20077-1.</w:t>
      </w:r>
    </w:p>
    <w:p w:rsidR="ABFFABFF" w:rsidRDefault="ABFFABFF" w:rsidP="ABFFABFF">
      <w:pPr>
        <w:pStyle w:val="ARCATSubSub2"/>
        <w:numPr>
          <w:ilvl w:val="5"/>
          <w:numId w:val="1"/>
        </w:numPr>
        <w:rPr/>
      </w:pPr>
      <w:r>
        <w:rPr/>
        <w:t>Manufacturer's certificates showing door system meets or exceeds CW-PG50 Product Designation conforming to AAMA/WDMA/CSA 101.I.S.2/A440 and/or testing indicated.</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Outswing Standard sill:</w:t>
      </w:r>
    </w:p>
    <w:p w:rsidR="ABFFABFF" w:rsidRDefault="ABFFABFF" w:rsidP="ABFFABFF">
      <w:pPr>
        <w:pStyle w:val="ARCATSubSub4"/>
        <w:numPr>
          <w:ilvl w:val="7"/>
          <w:numId w:val="1"/>
        </w:numPr>
        <w:rPr/>
      </w:pPr>
      <w:r>
        <w:rPr/>
        <w:t>Air Infiltration: 0.06 cfm/sqft (0.3 L per sec per sq m).</w:t>
      </w:r>
    </w:p>
    <w:p w:rsidR="ABFFABFF" w:rsidRDefault="ABFFABFF" w:rsidP="ABFFABFF">
      <w:pPr>
        <w:pStyle w:val="ARCATSubSub4"/>
        <w:numPr>
          <w:ilvl w:val="7"/>
          <w:numId w:val="1"/>
        </w:numPr>
        <w:rPr/>
      </w:pPr>
      <w:r>
        <w:rPr/>
        <w:t>Air Exfiltration: 0.21 cfm/sqft (1.1 L per sec per sq m).</w:t>
      </w:r>
    </w:p>
    <w:p w:rsidR="ABFFABFF" w:rsidRDefault="ABFFABFF" w:rsidP="ABFFABFF">
      <w:pPr>
        <w:pStyle w:val="ARCATSubSub2"/>
        <w:numPr>
          <w:ilvl w:val="5"/>
          <w:numId w:val="1"/>
        </w:numPr>
        <w:rPr/>
      </w:pPr>
      <w:r>
        <w:rPr/>
        <w:t>Air Infiltration Test Per ASTM E283 when tested at 6.2 psf (300 Pa) pressure differential:</w:t>
      </w:r>
    </w:p>
    <w:p w:rsidR="ABFFABFF" w:rsidRDefault="ABFFABFF" w:rsidP="ABFFABFF">
      <w:pPr>
        <w:pStyle w:val="ARCATSubSub3"/>
        <w:numPr>
          <w:ilvl w:val="6"/>
          <w:numId w:val="1"/>
        </w:numPr>
        <w:rPr/>
      </w:pPr>
      <w:r>
        <w:rPr/>
        <w:t>Outswing Standard Sill: Less than 0.01 cfm/sqft (0.1 L per sec per sq m).</w:t>
      </w:r>
    </w:p>
    <w:p w:rsidR="ABFFABFF" w:rsidRDefault="ABFFABFF" w:rsidP="ABFFABFF">
      <w:pPr>
        <w:pStyle w:val="ARCATSubSub2"/>
        <w:numPr>
          <w:ilvl w:val="5"/>
          <w:numId w:val="1"/>
        </w:numPr>
        <w:rPr/>
      </w:pPr>
      <w:r>
        <w:rPr/>
        <w:t>Water Penetration Test per ASTM E331 prior to and after cycling: 8 psf (383 Pa); outswing standards sill. </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Design Pressure: Positive or negative 50 psf (2394 Pa).</w:t>
      </w:r>
    </w:p>
    <w:p w:rsidR="ABFFABFF" w:rsidRDefault="ABFFABFF" w:rsidP="ABFFABFF">
      <w:pPr>
        <w:pStyle w:val="ARCATSubSub2"/>
        <w:numPr>
          <w:ilvl w:val="5"/>
          <w:numId w:val="1"/>
        </w:numPr>
        <w:rPr/>
      </w:pPr>
      <w:r>
        <w:rPr/>
        <w:t>Life Cycle Testing per AAMA 910: Tested and passed 250,000 total cycles at 20 CPM.</w:t>
      </w:r>
    </w:p>
    <w:p w:rsidR="ABFFABFF" w:rsidRDefault="ABFFABFF" w:rsidP="ABFFABFF">
      <w:pPr>
        <w:pStyle w:val="ARCATSubSub2"/>
        <w:numPr>
          <w:ilvl w:val="5"/>
          <w:numId w:val="1"/>
        </w:numPr>
        <w:rPr/>
      </w:pPr>
      <w:r>
        <w:rPr/>
        <w:t>Forced Entry Resistance: AAMA 1304-02: Passed.</w:t>
      </w:r>
    </w:p>
    <w:p w:rsidR="ABFFABFF" w:rsidRDefault="ABFFABFF" w:rsidP="ABFFABFF">
      <w:pPr>
        <w:pStyle w:val="ARCATSubSub2"/>
        <w:numPr>
          <w:ilvl w:val="5"/>
          <w:numId w:val="1"/>
        </w:numPr>
        <w:rPr/>
      </w:pPr>
      <w:r>
        <w:rPr/>
        <w:t>Force to Latch per ASTM E2068: 10 lb (44 N).</w:t>
      </w:r>
    </w:p>
    <w:p w:rsidR="ABFFABFF" w:rsidRDefault="ABFFABFF" w:rsidP="ABFFABFF">
      <w:pPr>
        <w:pStyle w:val="ARCATSubSub1"/>
        <w:numPr>
          <w:ilvl w:val="4"/>
          <w:numId w:val="1"/>
        </w:numPr>
        <w:rPr/>
      </w:pPr>
      <w:r>
        <w:rPr/>
        <w:t>Terrace Door: SI2000 Outswing single door with one sidelite unit as manufactured by Solar Innovations Architectural Glazing Systems, when tested with a unit size (W x H) 76 x 83 inches (1918 x 2102 mm); NCTL-110-20144-1.</w:t>
      </w:r>
    </w:p>
    <w:p w:rsidR="ABFFABFF" w:rsidRDefault="ABFFABFF" w:rsidP="ABFFABFF">
      <w:pPr>
        <w:pStyle w:val="ARCATSubSub2"/>
        <w:numPr>
          <w:ilvl w:val="5"/>
          <w:numId w:val="1"/>
        </w:numPr>
        <w:rPr/>
      </w:pPr>
      <w:r>
        <w:rPr/>
        <w:t>Manufacturer's certificates showing door system meets or exceeds CW-PG50 Product Designation conforming to AAMA/WDMA/CSA 101.I.S.2/A440 and/or testing indicated.</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Outswing HP sill: Less than 0.01 cfm/sqft (0.1 L per sec per sq m).</w:t>
      </w:r>
    </w:p>
    <w:p w:rsidR="ABFFABFF" w:rsidRDefault="ABFFABFF" w:rsidP="ABFFABFF">
      <w:pPr>
        <w:pStyle w:val="ARCATSubSub2"/>
        <w:numPr>
          <w:ilvl w:val="5"/>
          <w:numId w:val="1"/>
        </w:numPr>
        <w:rPr/>
      </w:pPr>
      <w:r>
        <w:rPr/>
        <w:t>Air Infiltration Test Per ASTM E283 when tested at 6.2 psf (300 Pa) pressure differential:</w:t>
      </w:r>
    </w:p>
    <w:p w:rsidR="ABFFABFF" w:rsidRDefault="ABFFABFF" w:rsidP="ABFFABFF">
      <w:pPr>
        <w:pStyle w:val="ARCATSubSub3"/>
        <w:numPr>
          <w:ilvl w:val="6"/>
          <w:numId w:val="1"/>
        </w:numPr>
        <w:rPr/>
      </w:pPr>
      <w:r>
        <w:rPr/>
        <w:t>Outswing HP sill: Less than 0.01 cfm/sqft (.1 L per sec per sq m).</w:t>
      </w:r>
    </w:p>
    <w:p w:rsidR="ABFFABFF" w:rsidRDefault="ABFFABFF" w:rsidP="ABFFABFF">
      <w:pPr>
        <w:pStyle w:val="ARCATSubSub2"/>
        <w:numPr>
          <w:ilvl w:val="5"/>
          <w:numId w:val="1"/>
        </w:numPr>
        <w:rPr/>
      </w:pPr>
      <w:r>
        <w:rPr/>
        <w:t>Water Penetration Test per ASTM E331 prior to and after cycling: 15 psf (720 Pa); outswing HP sill.</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Design Pressure: Positive or negative 50 psf (2400 Pa).</w:t>
      </w:r>
    </w:p>
    <w:p w:rsidR="ABFFABFF" w:rsidRDefault="ABFFABFF" w:rsidP="ABFFABFF">
      <w:pPr>
        <w:pStyle w:val="ARCATSubSub2"/>
        <w:numPr>
          <w:ilvl w:val="5"/>
          <w:numId w:val="1"/>
        </w:numPr>
        <w:rPr/>
      </w:pPr>
      <w:r>
        <w:rPr/>
        <w:t>Life Cycle Testing per AAMA 910: Tested and passed 250,000 total cycles at 20 CPM.</w:t>
      </w:r>
    </w:p>
    <w:p w:rsidR="ABFFABFF" w:rsidRDefault="ABFFABFF" w:rsidP="ABFFABFF">
      <w:pPr>
        <w:pStyle w:val="ARCATSubSub2"/>
        <w:numPr>
          <w:ilvl w:val="5"/>
          <w:numId w:val="1"/>
        </w:numPr>
        <w:rPr/>
      </w:pPr>
      <w:r>
        <w:rPr/>
        <w:t>Forced Entry Resistance: AAMA 1304-02: Passed. </w:t>
      </w:r>
    </w:p>
    <w:p w:rsidR="ABFFABFF" w:rsidRDefault="ABFFABFF" w:rsidP="ABFFABFF">
      <w:pPr>
        <w:pStyle w:val="ARCATSubSub2"/>
        <w:numPr>
          <w:ilvl w:val="5"/>
          <w:numId w:val="1"/>
        </w:numPr>
        <w:rPr/>
      </w:pPr>
      <w:r>
        <w:rPr/>
        <w:t>Force to Latch per ASTM E2068: 7 lb (31 N).</w:t>
      </w:r>
    </w:p>
    <w:p w:rsidR="ABFFABFF" w:rsidRDefault="ABFFABFF" w:rsidP="ABFFABFF">
      <w:pPr>
        <w:pStyle w:val="ARCATSubSub1"/>
        <w:numPr>
          <w:ilvl w:val="4"/>
          <w:numId w:val="1"/>
        </w:numPr>
        <w:rPr/>
      </w:pPr>
      <w:r>
        <w:rPr/>
        <w:t>Terrace Door: SI2000 Outswing French door unit as manufactured by Solar Innovations Architectural Glazing Systems; when tested with a unit size (W x H) 80 x 96 inches (2032 x 2438 mm); NCTL-110-19487-1.</w:t>
      </w:r>
    </w:p>
    <w:p w:rsidR="ABFFABFF" w:rsidRDefault="ABFFABFF" w:rsidP="ABFFABFF">
      <w:pPr>
        <w:pStyle w:val="ARCATSubSub2"/>
        <w:numPr>
          <w:ilvl w:val="5"/>
          <w:numId w:val="1"/>
        </w:numPr>
        <w:rPr/>
      </w:pPr>
      <w:r>
        <w:rPr/>
        <w:t>Manufacturer's certificates showing door system meets or exceeds CW-PG50 Product Designation conforming to AAMA/WDMA/CSA 101.I.S.2/A440 and/or testing indicated.</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Outswing Standard Sill: 0.14 cfm/sqft (0.7 L per sec per sq m). </w:t>
      </w:r>
    </w:p>
    <w:p w:rsidR="ABFFABFF" w:rsidRDefault="ABFFABFF" w:rsidP="ABFFABFF">
      <w:pPr>
        <w:pStyle w:val="ARCATSubSub3"/>
        <w:numPr>
          <w:ilvl w:val="6"/>
          <w:numId w:val="1"/>
        </w:numPr>
        <w:rPr/>
      </w:pPr>
      <w:r>
        <w:rPr/>
        <w:t>Outswing HP Sill: 0.14 cfm/sqft (0.7 L per sec per sq m).</w:t>
      </w:r>
    </w:p>
    <w:p w:rsidR="ABFFABFF" w:rsidRDefault="ABFFABFF" w:rsidP="ABFFABFF">
      <w:pPr>
        <w:pStyle w:val="ARCATSubSub2"/>
        <w:numPr>
          <w:ilvl w:val="5"/>
          <w:numId w:val="1"/>
        </w:numPr>
        <w:rPr/>
      </w:pPr>
      <w:r>
        <w:rPr/>
        <w:t>Water Penetration Test per ASTM E331 prior to and after cycling: </w:t>
      </w:r>
    </w:p>
    <w:p w:rsidR="ABFFABFF" w:rsidRDefault="ABFFABFF" w:rsidP="ABFFABFF">
      <w:pPr>
        <w:pStyle w:val="ARCATSubSub3"/>
        <w:numPr>
          <w:ilvl w:val="6"/>
          <w:numId w:val="1"/>
        </w:numPr>
        <w:rPr/>
      </w:pPr>
      <w:r>
        <w:rPr/>
        <w:t>Outswing Standard Sill: 12 psf (580 Pa).</w:t>
      </w:r>
    </w:p>
    <w:p w:rsidR="ABFFABFF" w:rsidRDefault="ABFFABFF" w:rsidP="ABFFABFF">
      <w:pPr>
        <w:pStyle w:val="ARCATSubSub3"/>
        <w:numPr>
          <w:ilvl w:val="6"/>
          <w:numId w:val="1"/>
        </w:numPr>
        <w:rPr/>
      </w:pPr>
      <w:r>
        <w:rPr/>
        <w:t>Outswing HP Sill: 12 psf (580 PA).</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Design Pressure: positive or negative 40 psf (1920 Pa).</w:t>
      </w:r>
    </w:p>
    <w:p w:rsidR="ABFFABFF" w:rsidRDefault="ABFFABFF" w:rsidP="ABFFABFF">
      <w:pPr>
        <w:pStyle w:val="ARCATSubSub2"/>
        <w:numPr>
          <w:ilvl w:val="5"/>
          <w:numId w:val="1"/>
        </w:numPr>
        <w:rPr/>
      </w:pPr>
      <w:r>
        <w:rPr/>
        <w:t>Life Cycle Testing per AAMA 910.</w:t>
      </w:r>
    </w:p>
    <w:p w:rsidR="ABFFABFF" w:rsidRDefault="ABFFABFF" w:rsidP="ABFFABFF">
      <w:pPr>
        <w:pStyle w:val="ARCATSubSub3"/>
        <w:numPr>
          <w:ilvl w:val="6"/>
          <w:numId w:val="1"/>
        </w:numPr>
        <w:rPr/>
      </w:pPr>
      <w:r>
        <w:rPr/>
        <w:t>Tested and passed 250,000 total cycles at 20 CPM.</w:t>
      </w:r>
    </w:p>
    <w:p w:rsidR="ABFFABFF" w:rsidRDefault="ABFFABFF" w:rsidP="ABFFABFF">
      <w:pPr>
        <w:pStyle w:val="ARCATSubSub2"/>
        <w:numPr>
          <w:ilvl w:val="5"/>
          <w:numId w:val="1"/>
        </w:numPr>
        <w:rPr/>
      </w:pPr>
      <w:r>
        <w:rPr/>
        <w:t>Forced Entry Resistance: AAMA 1304-02: Passed. </w:t>
      </w:r>
    </w:p>
    <w:p w:rsidR="ABFFABFF" w:rsidRDefault="ABFFABFF" w:rsidP="ABFFABFF">
      <w:pPr>
        <w:pStyle w:val="ARCATSubSub2"/>
        <w:numPr>
          <w:ilvl w:val="5"/>
          <w:numId w:val="1"/>
        </w:numPr>
        <w:rPr/>
      </w:pPr>
      <w:r>
        <w:rPr/>
        <w:t>Force to Latch per ASTM E2068: 7 lb (31 N).</w:t>
      </w:r>
    </w:p>
    <w:p w:rsidR="ABFFABFF" w:rsidRDefault="ABFFABFF" w:rsidP="ABFFABFF">
      <w:pPr>
        <w:pStyle w:val="ARCATSubSub1"/>
        <w:numPr>
          <w:ilvl w:val="4"/>
          <w:numId w:val="1"/>
        </w:numPr>
        <w:rPr/>
      </w:pPr>
      <w:r>
        <w:rPr/>
        <w:t>Folding Glass Wall ASTM E90 Testing:</w:t>
      </w:r>
    </w:p>
    <w:p w:rsidR="ABFFABFF" w:rsidRDefault="ABFFABFF" w:rsidP="ABFFABFF">
      <w:pPr>
        <w:pStyle w:val="ARCATSubSub2"/>
        <w:numPr>
          <w:ilvl w:val="5"/>
          <w:numId w:val="1"/>
        </w:numPr>
        <w:rPr/>
      </w:pPr>
      <w:r>
        <w:rPr/>
        <w:t>Single Terrace Door W Sidelite; F3352.01.</w:t>
      </w:r>
    </w:p>
    <w:p w:rsidR="ABFFABFF" w:rsidRDefault="ABFFABFF" w:rsidP="ABFFABFF">
      <w:pPr>
        <w:pStyle w:val="ARCATSubSub3"/>
        <w:numPr>
          <w:ilvl w:val="6"/>
          <w:numId w:val="1"/>
        </w:numPr>
        <w:rPr/>
      </w:pPr>
      <w:r>
        <w:rPr/>
        <w:t>Outswing Standard Sill: </w:t>
      </w:r>
    </w:p>
    <w:p w:rsidR="ABFFABFF" w:rsidRDefault="ABFFABFF" w:rsidP="ABFFABFF">
      <w:pPr>
        <w:pStyle w:val="ARCATSubSub4"/>
        <w:numPr>
          <w:ilvl w:val="7"/>
          <w:numId w:val="1"/>
        </w:numPr>
        <w:rPr/>
      </w:pPr>
      <w:r>
        <w:rPr/>
        <w:t>Glass: 1 inch (25.4 mm) IG; 3/16 inch (4.76 mm) Tempered exterior, 9/16inch (14.29 mm) air space, 31/4 inch (196.85 mm) Tempered interior.</w:t>
      </w:r>
    </w:p>
    <w:p w:rsidR="ABFFABFF" w:rsidRDefault="ABFFABFF" w:rsidP="ABFFABFF">
      <w:pPr>
        <w:pStyle w:val="ARCATSubSub5"/>
        <w:numPr>
          <w:ilvl w:val="8"/>
          <w:numId w:val="1"/>
        </w:numPr>
        <w:rPr/>
      </w:pPr>
      <w:r>
        <w:rPr/>
        <w:t>STC: 35.</w:t>
      </w:r>
    </w:p>
    <w:p w:rsidR="ABFFABFF" w:rsidRDefault="ABFFABFF" w:rsidP="ABFFABFF">
      <w:pPr>
        <w:pStyle w:val="ARCATSubSub5"/>
        <w:numPr>
          <w:ilvl w:val="8"/>
          <w:numId w:val="1"/>
        </w:numPr>
        <w:rPr/>
      </w:pPr>
      <w:r>
        <w:rPr/>
        <w:t>OITC:28.</w:t>
      </w:r>
    </w:p>
    <w:p w:rsidR="ABFFABFF" w:rsidRDefault="ABFFABFF" w:rsidP="ABFFABFF">
      <w:pPr>
        <w:pStyle w:val="ARCATSubSub2"/>
        <w:numPr>
          <w:ilvl w:val="5"/>
          <w:numId w:val="1"/>
        </w:numPr>
        <w:rPr/>
      </w:pPr>
      <w:r>
        <w:rPr/>
        <w:t>Single Terrace Door:</w:t>
      </w:r>
    </w:p>
    <w:p w:rsidR="ABFFABFF" w:rsidRDefault="ABFFABFF" w:rsidP="ABFFABFF">
      <w:pPr>
        <w:pStyle w:val="ARCATSubSub3"/>
        <w:numPr>
          <w:ilvl w:val="6"/>
          <w:numId w:val="1"/>
        </w:numPr>
        <w:rPr/>
      </w:pPr>
      <w:r>
        <w:rPr/>
        <w:t>Outswing Standard Sill, G3494.01.</w:t>
      </w:r>
    </w:p>
    <w:p w:rsidR="ABFFABFF" w:rsidRDefault="ABFFABFF" w:rsidP="ABFFABFF">
      <w:pPr>
        <w:pStyle w:val="ARCATSubSub4"/>
        <w:numPr>
          <w:ilvl w:val="7"/>
          <w:numId w:val="1"/>
        </w:numPr>
        <w:rPr/>
      </w:pPr>
      <w:r>
        <w:rPr/>
        <w:t>Glass: 1 1/16 inch (27 mm) IG; 3/16 inch (4.76 mm) Tempered exterior, 7/16 inch (11.11 mm) air space, 7/16 inch (11.11 mm) Laminated interior.</w:t>
      </w:r>
    </w:p>
    <w:p w:rsidR="ABFFABFF" w:rsidRDefault="ABFFABFF" w:rsidP="ABFFABFF">
      <w:pPr>
        <w:pStyle w:val="ARCATSubSub5"/>
        <w:numPr>
          <w:ilvl w:val="8"/>
          <w:numId w:val="1"/>
        </w:numPr>
        <w:rPr/>
      </w:pPr>
      <w:r>
        <w:rPr/>
        <w:t>STC: 37.</w:t>
      </w:r>
    </w:p>
    <w:p w:rsidR="ABFFABFF" w:rsidRDefault="ABFFABFF" w:rsidP="ABFFABFF">
      <w:pPr>
        <w:pStyle w:val="ARCATSubSub5"/>
        <w:numPr>
          <w:ilvl w:val="8"/>
          <w:numId w:val="1"/>
        </w:numPr>
        <w:rPr/>
      </w:pPr>
      <w:r>
        <w:rPr/>
        <w:t>OITC:31.</w:t>
      </w:r>
    </w:p>
    <w:p w:rsidR="ABFFABFF" w:rsidRDefault="ABFFABFF" w:rsidP="ABFFABFF">
      <w:pPr>
        <w:pStyle w:val="ARCATSubSub2"/>
        <w:numPr>
          <w:ilvl w:val="5"/>
          <w:numId w:val="1"/>
        </w:numPr>
        <w:rPr/>
      </w:pPr>
      <w:r>
        <w:rPr/>
        <w:t>French Terrace Door:</w:t>
      </w:r>
    </w:p>
    <w:p w:rsidR="ABFFABFF" w:rsidRDefault="ABFFABFF" w:rsidP="ABFFABFF">
      <w:pPr>
        <w:pStyle w:val="ARCATSubSub3"/>
        <w:numPr>
          <w:ilvl w:val="6"/>
          <w:numId w:val="1"/>
        </w:numPr>
        <w:rPr/>
      </w:pPr>
      <w:r>
        <w:rPr/>
        <w:t>Outswing Standard Sill, G3495.01.</w:t>
      </w:r>
    </w:p>
    <w:p w:rsidR="ABFFABFF" w:rsidRDefault="ABFFABFF" w:rsidP="ABFFABFF">
      <w:pPr>
        <w:pStyle w:val="ARCATSubSub4"/>
        <w:numPr>
          <w:ilvl w:val="7"/>
          <w:numId w:val="1"/>
        </w:numPr>
        <w:rPr/>
      </w:pPr>
      <w:r>
        <w:rPr/>
        <w:t>Glass: 1 1/16 inch (27 mm) IG; 3/16 inch (4.76 mm) Tempered exterior, 7/16 inch (11.11 mm) air space, 7/16 (11.11 mm) Laminated interior.</w:t>
      </w:r>
    </w:p>
    <w:p w:rsidR="ABFFABFF" w:rsidRDefault="ABFFABFF" w:rsidP="ABFFABFF">
      <w:pPr>
        <w:pStyle w:val="ARCATSubSub5"/>
        <w:numPr>
          <w:ilvl w:val="8"/>
          <w:numId w:val="1"/>
        </w:numPr>
        <w:rPr/>
      </w:pPr>
      <w:r>
        <w:rPr/>
        <w:t>STC: 38.</w:t>
      </w:r>
    </w:p>
    <w:p w:rsidR="ABFFABFF" w:rsidRDefault="ABFFABFF" w:rsidP="ABFFABFF">
      <w:pPr>
        <w:pStyle w:val="ARCATSubSub5"/>
        <w:numPr>
          <w:ilvl w:val="8"/>
          <w:numId w:val="1"/>
        </w:numPr>
        <w:rPr/>
      </w:pPr>
      <w:r>
        <w:rPr/>
        <w:t>OITC:31.</w:t>
      </w:r>
    </w:p>
    <w:p w:rsidR="ABFFABFF" w:rsidRDefault="ABFFABFF" w:rsidP="ABFFABFF">
      <w:pPr>
        <w:pStyle w:val="ARCATSubPara"/>
        <w:numPr>
          <w:ilvl w:val="3"/>
          <w:numId w:val="1"/>
        </w:numPr>
        <w:rPr/>
      </w:pPr>
      <w:r>
        <w:rPr/>
        <w:t>G3 Terrace Doors:</w:t>
      </w:r>
    </w:p>
    <w:p w:rsidR="ABFFABFF" w:rsidRDefault="ABFFABFF" w:rsidP="ABFFABFF">
      <w:pPr>
        <w:pStyle w:val="ARCATSubSub1"/>
        <w:numPr>
          <w:ilvl w:val="4"/>
          <w:numId w:val="1"/>
        </w:numPr>
        <w:rPr/>
      </w:pPr>
      <w:r>
        <w:rPr/>
        <w:t>Terrace Door: SI2000 G3 LT Narrow Thermal outswing Single door unit as manufactured by Solar Innovations Architectural Glazing Systems; when tested with a unit size (W x H) 47 x 95 inches (1200 x 2400 mm); NCTL-110-22508-1.</w:t>
      </w:r>
    </w:p>
    <w:p w:rsidR="ABFFABFF" w:rsidRDefault="ABFFABFF" w:rsidP="ABFFABFF">
      <w:pPr>
        <w:pStyle w:val="ARCATSubSub2"/>
        <w:numPr>
          <w:ilvl w:val="5"/>
          <w:numId w:val="1"/>
        </w:numPr>
        <w:rPr/>
      </w:pPr>
      <w:r>
        <w:rPr/>
        <w:t>Manufacturer's certificates showing door system meets or exceeds CW-PG60 Product Designation conforming to AAMA/WDMA/CSA 101.I.S.2/A440 and/or testing indicated.</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Outswing Standard Sill: 0.16 cfm/sqft (0.8 L per sec per sq m).</w:t>
      </w:r>
    </w:p>
    <w:p w:rsidR="ABFFABFF" w:rsidRDefault="ABFFABFF" w:rsidP="ABFFABFF">
      <w:pPr>
        <w:pStyle w:val="ARCATSubSub2"/>
        <w:numPr>
          <w:ilvl w:val="5"/>
          <w:numId w:val="1"/>
        </w:numPr>
        <w:rPr/>
      </w:pPr>
      <w:r>
        <w:rPr/>
        <w:t>Air Infiltration Test Per ASTM E283 when tested at 6.2 psf (300 Pa) pressure differential:</w:t>
      </w:r>
    </w:p>
    <w:p w:rsidR="ABFFABFF" w:rsidRDefault="ABFFABFF" w:rsidP="ABFFABFF">
      <w:pPr>
        <w:pStyle w:val="ARCATSubSub3"/>
        <w:numPr>
          <w:ilvl w:val="6"/>
          <w:numId w:val="1"/>
        </w:numPr>
        <w:rPr/>
      </w:pPr>
      <w:r>
        <w:rPr/>
        <w:t>Outswing Standard Sill: 0.23 cfm/sqft (1.2 L per sec per sq m).</w:t>
      </w:r>
    </w:p>
    <w:p w:rsidR="ABFFABFF" w:rsidRDefault="ABFFABFF" w:rsidP="ABFFABFF">
      <w:pPr>
        <w:pStyle w:val="ARCATSubSub2"/>
        <w:numPr>
          <w:ilvl w:val="5"/>
          <w:numId w:val="1"/>
        </w:numPr>
        <w:rPr/>
      </w:pPr>
      <w:r>
        <w:rPr/>
        <w:t>Water Penetration Test per ASTM E331 prior to and after cycling: </w:t>
      </w:r>
    </w:p>
    <w:p w:rsidR="ABFFABFF" w:rsidRDefault="ABFFABFF" w:rsidP="ABFFABFF">
      <w:pPr>
        <w:pStyle w:val="ARCATSubSub3"/>
        <w:numPr>
          <w:ilvl w:val="6"/>
          <w:numId w:val="1"/>
        </w:numPr>
        <w:rPr/>
      </w:pPr>
      <w:r>
        <w:rPr/>
        <w:t>Outswing Standard Sill: 9 psf (440 Pa).</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Design Pressure: Positive or negative 70 psf (3360 Pa).</w:t>
      </w:r>
    </w:p>
    <w:p w:rsidR="ABFFABFF" w:rsidRDefault="ABFFABFF" w:rsidP="ABFFABFF">
      <w:pPr>
        <w:pStyle w:val="ARCATSubSub2"/>
        <w:numPr>
          <w:ilvl w:val="5"/>
          <w:numId w:val="1"/>
        </w:numPr>
        <w:rPr/>
      </w:pPr>
      <w:r>
        <w:rPr/>
        <w:t>Life Cycle Testing per AAMA 920.</w:t>
      </w:r>
    </w:p>
    <w:p w:rsidR="ABFFABFF" w:rsidRDefault="ABFFABFF" w:rsidP="ABFFABFF">
      <w:pPr>
        <w:pStyle w:val="ARCATSubSub3"/>
        <w:numPr>
          <w:ilvl w:val="6"/>
          <w:numId w:val="1"/>
        </w:numPr>
        <w:rPr/>
      </w:pPr>
      <w:r>
        <w:rPr/>
        <w:t>Tested and passed 250,000 total cycles at 20 CPM.</w:t>
      </w:r>
    </w:p>
    <w:p w:rsidR="ABFFABFF" w:rsidRDefault="ABFFABFF" w:rsidP="ABFFABFF">
      <w:pPr>
        <w:pStyle w:val="ARCATSubSub2"/>
        <w:numPr>
          <w:ilvl w:val="5"/>
          <w:numId w:val="1"/>
        </w:numPr>
        <w:rPr/>
      </w:pPr>
      <w:r>
        <w:rPr/>
        <w:t>Forced Entry Resistance: AAMA 1304: Passed. </w:t>
      </w:r>
    </w:p>
    <w:p w:rsidR="ABFFABFF" w:rsidRDefault="ABFFABFF" w:rsidP="ABFFABFF">
      <w:pPr>
        <w:pStyle w:val="ARCATSubSub2"/>
        <w:numPr>
          <w:ilvl w:val="5"/>
          <w:numId w:val="1"/>
        </w:numPr>
        <w:rPr/>
      </w:pPr>
      <w:r>
        <w:rPr/>
        <w:t>Force to Latch per ASTM E2068: 6 lb (27 N).</w:t>
      </w:r>
    </w:p>
    <w:p w:rsidR="ABFFABFF" w:rsidRDefault="ABFFABFF" w:rsidP="ABFFABFF">
      <w:pPr>
        <w:pStyle w:val="ARCATSubSub1"/>
        <w:numPr>
          <w:ilvl w:val="4"/>
          <w:numId w:val="1"/>
        </w:numPr>
        <w:rPr/>
      </w:pPr>
      <w:r>
        <w:rPr/>
        <w:t>Terrace Door: SI2000 G3 LT Thermal Outswing French door unit as manufactured by Solar Innovations Architectural Glazing Systems; when tested with a unit size (W x H) 95 x 108 inches (2413 x 2743 mm); NCTL-110-19489-2.</w:t>
      </w:r>
    </w:p>
    <w:p w:rsidR="ABFFABFF" w:rsidRDefault="ABFFABFF" w:rsidP="ABFFABFF">
      <w:pPr>
        <w:pStyle w:val="ARCATSubSub2"/>
        <w:numPr>
          <w:ilvl w:val="5"/>
          <w:numId w:val="1"/>
        </w:numPr>
        <w:rPr/>
      </w:pPr>
      <w:r>
        <w:rPr/>
        <w:t>Manufacturer's certificates showing door system meets or exceeds CW-PG40 Product Designation conforming to AAMA/WDMA/CSA 101.I.S.2/A440 and/or testing indicated.</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Outswing Standard Sill:0.05 cfm/sqft (0.3 L per sec per sq m).</w:t>
      </w:r>
    </w:p>
    <w:p w:rsidR="ABFFABFF" w:rsidRDefault="ABFFABFF" w:rsidP="ABFFABFF">
      <w:pPr>
        <w:pStyle w:val="ARCATSubSub3"/>
        <w:numPr>
          <w:ilvl w:val="6"/>
          <w:numId w:val="1"/>
        </w:numPr>
        <w:rPr/>
      </w:pPr>
      <w:r>
        <w:rPr/>
        <w:t>Outswing HP Sill: 0.09 cfm/sqft (0.5 L per sec per sq m).</w:t>
      </w:r>
    </w:p>
    <w:p w:rsidR="ABFFABFF" w:rsidRDefault="ABFFABFF" w:rsidP="ABFFABFF">
      <w:pPr>
        <w:pStyle w:val="ARCATSubSub2"/>
        <w:numPr>
          <w:ilvl w:val="5"/>
          <w:numId w:val="1"/>
        </w:numPr>
        <w:rPr/>
      </w:pPr>
      <w:r>
        <w:rPr/>
        <w:t>Water Penetration Test per ASTM E331 prior to and after cycling: </w:t>
      </w:r>
    </w:p>
    <w:p w:rsidR="ABFFABFF" w:rsidRDefault="ABFFABFF" w:rsidP="ABFFABFF">
      <w:pPr>
        <w:pStyle w:val="ARCATSubSub3"/>
        <w:numPr>
          <w:ilvl w:val="6"/>
          <w:numId w:val="1"/>
        </w:numPr>
        <w:rPr/>
      </w:pPr>
      <w:r>
        <w:rPr/>
        <w:t>Outswing Standard Sill: 12 psf (580 Pa).</w:t>
      </w:r>
    </w:p>
    <w:p w:rsidR="ABFFABFF" w:rsidRDefault="ABFFABFF" w:rsidP="ABFFABFF">
      <w:pPr>
        <w:pStyle w:val="ARCATSubSub3"/>
        <w:numPr>
          <w:ilvl w:val="6"/>
          <w:numId w:val="1"/>
        </w:numPr>
        <w:rPr/>
      </w:pPr>
      <w:r>
        <w:rPr/>
        <w:t>Outswing HP Sill: 12 psf (580 Pa).</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Design Pressure: Positive or negative 40 psf (1920 Pa).</w:t>
      </w:r>
    </w:p>
    <w:p w:rsidR="ABFFABFF" w:rsidRDefault="ABFFABFF" w:rsidP="ABFFABFF">
      <w:pPr>
        <w:pStyle w:val="ARCATSubSub2"/>
        <w:numPr>
          <w:ilvl w:val="5"/>
          <w:numId w:val="1"/>
        </w:numPr>
        <w:rPr/>
      </w:pPr>
      <w:r>
        <w:rPr/>
        <w:t>Life Cycle Testing per AAMA 920:</w:t>
      </w:r>
    </w:p>
    <w:p w:rsidR="ABFFABFF" w:rsidRDefault="ABFFABFF" w:rsidP="ABFFABFF">
      <w:pPr>
        <w:pStyle w:val="ARCATSubSub3"/>
        <w:numPr>
          <w:ilvl w:val="6"/>
          <w:numId w:val="1"/>
        </w:numPr>
        <w:rPr/>
      </w:pPr>
      <w:r>
        <w:rPr/>
        <w:t>Tested and passed 250,000 total cycles at 20 CPM.</w:t>
      </w:r>
    </w:p>
    <w:p w:rsidR="ABFFABFF" w:rsidRDefault="ABFFABFF" w:rsidP="ABFFABFF">
      <w:pPr>
        <w:pStyle w:val="ARCATSubSub2"/>
        <w:numPr>
          <w:ilvl w:val="5"/>
          <w:numId w:val="1"/>
        </w:numPr>
        <w:rPr/>
      </w:pPr>
      <w:r>
        <w:rPr/>
        <w:t>Forced Entry Resistance: AAMA 1304: Passed.</w:t>
      </w:r>
    </w:p>
    <w:p w:rsidR="ABFFABFF" w:rsidRDefault="ABFFABFF" w:rsidP="ABFFABFF">
      <w:pPr>
        <w:pStyle w:val="ARCATSubSub2"/>
        <w:numPr>
          <w:ilvl w:val="5"/>
          <w:numId w:val="1"/>
        </w:numPr>
        <w:rPr/>
      </w:pPr>
      <w:r>
        <w:rPr/>
        <w:t>Force to Latch per ASTM E2068: 7 lb (31 N).</w:t>
      </w:r>
    </w:p>
    <w:p w:rsidR="ABFFABFF" w:rsidRDefault="ABFFABFF" w:rsidP="ABFFABFF">
      <w:pPr>
        <w:pStyle w:val="ARCATSubSub1"/>
        <w:numPr>
          <w:ilvl w:val="4"/>
          <w:numId w:val="1"/>
        </w:numPr>
        <w:rPr/>
      </w:pPr>
      <w:r>
        <w:rPr/>
        <w:t>Terrace Door: SI2000 G3 LT Thermal Outswing French door sidelite unit as manufactured by Solar Innovations Architectural Glazing Systems; when tested with a unit size (W x H) 94 1/2 x 109 inches (2400 x 2769 mm); NCTL-110-19489-1.</w:t>
      </w:r>
    </w:p>
    <w:p w:rsidR="ABFFABFF" w:rsidRDefault="ABFFABFF" w:rsidP="ABFFABFF">
      <w:pPr>
        <w:pStyle w:val="ARCATSubSub2"/>
        <w:numPr>
          <w:ilvl w:val="5"/>
          <w:numId w:val="1"/>
        </w:numPr>
        <w:rPr/>
      </w:pPr>
      <w:r>
        <w:rPr/>
        <w:t>Air Infiltration Test Per ASTM E283 in accordance with TAS 202 when tested at 1.57 psf (75 Pa) pressure differential:</w:t>
      </w:r>
    </w:p>
    <w:p w:rsidR="ABFFABFF" w:rsidRDefault="ABFFABFF" w:rsidP="ABFFABFF">
      <w:pPr>
        <w:pStyle w:val="ARCATSubSub3"/>
        <w:numPr>
          <w:ilvl w:val="6"/>
          <w:numId w:val="1"/>
        </w:numPr>
        <w:rPr/>
      </w:pPr>
      <w:r>
        <w:rPr/>
        <w:t>Outswing Standard Sill: 0.05 cfm/sqft.</w:t>
      </w:r>
    </w:p>
    <w:p w:rsidR="ABFFABFF" w:rsidRDefault="ABFFABFF" w:rsidP="ABFFABFF">
      <w:pPr>
        <w:pStyle w:val="ARCATSubSub3"/>
        <w:numPr>
          <w:ilvl w:val="6"/>
          <w:numId w:val="1"/>
        </w:numPr>
        <w:rPr/>
      </w:pPr>
      <w:r>
        <w:rPr/>
        <w:t>Outswing HP Sill: 0.09 cfm/sqft.</w:t>
      </w:r>
    </w:p>
    <w:p w:rsidR="ABFFABFF" w:rsidRDefault="ABFFABFF" w:rsidP="ABFFABFF">
      <w:pPr>
        <w:pStyle w:val="ARCATSubSub2"/>
        <w:numPr>
          <w:ilvl w:val="5"/>
          <w:numId w:val="1"/>
        </w:numPr>
        <w:rPr/>
      </w:pPr>
      <w:r>
        <w:rPr/>
        <w:t>Water Penetration Test per ASTM E331 in accordance TAS 202:</w:t>
      </w:r>
    </w:p>
    <w:p w:rsidR="ABFFABFF" w:rsidRDefault="ABFFABFF" w:rsidP="ABFFABFF">
      <w:pPr>
        <w:pStyle w:val="ARCATSubSub3"/>
        <w:numPr>
          <w:ilvl w:val="6"/>
          <w:numId w:val="1"/>
        </w:numPr>
        <w:rPr/>
      </w:pPr>
      <w:r>
        <w:rPr/>
        <w:t>Outswing Standard Sill: 12 psf. </w:t>
      </w:r>
    </w:p>
    <w:p w:rsidR="ABFFABFF" w:rsidRDefault="ABFFABFF" w:rsidP="ABFFABFF">
      <w:pPr>
        <w:pStyle w:val="ARCATSubSub3"/>
        <w:numPr>
          <w:ilvl w:val="6"/>
          <w:numId w:val="1"/>
        </w:numPr>
        <w:rPr/>
      </w:pPr>
      <w:r>
        <w:rPr/>
        <w:t>Outswing HP Sill:12 psf.</w:t>
      </w:r>
    </w:p>
    <w:p w:rsidR="ABFFABFF" w:rsidRDefault="ABFFABFF" w:rsidP="ABFFABFF">
      <w:pPr>
        <w:pStyle w:val="ARCATSubSub2"/>
        <w:numPr>
          <w:ilvl w:val="5"/>
          <w:numId w:val="1"/>
        </w:numPr>
        <w:rPr/>
      </w:pPr>
      <w:r>
        <w:rPr/>
        <w:t>Uniform Structural Load Test per ASTM E330 in accordance with TAS 201/202/203:</w:t>
      </w:r>
    </w:p>
    <w:p w:rsidR="ABFFABFF" w:rsidRDefault="ABFFABFF" w:rsidP="ABFFABFF">
      <w:pPr>
        <w:pStyle w:val="ARCATSubSub3"/>
        <w:numPr>
          <w:ilvl w:val="6"/>
          <w:numId w:val="1"/>
        </w:numPr>
        <w:rPr/>
      </w:pPr>
      <w:r>
        <w:rPr/>
        <w:t>Design Pressure: Positive or negative 40 psf.</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3"/>
        <w:numPr>
          <w:ilvl w:val="6"/>
          <w:numId w:val="1"/>
        </w:numPr>
        <w:rPr/>
      </w:pPr>
      <w:r>
        <w:rPr/>
        <w:t>Large Missile Impact in accordance with TAS 201/2023:</w:t>
      </w:r>
    </w:p>
    <w:p w:rsidR="ABFFABFF" w:rsidRDefault="ABFFABFF" w:rsidP="ABFFABFF">
      <w:pPr>
        <w:pStyle w:val="ARCATSubSub4"/>
        <w:numPr>
          <w:ilvl w:val="7"/>
          <w:numId w:val="1"/>
        </w:numPr>
        <w:rPr/>
      </w:pPr>
      <w:r>
        <w:rPr/>
        <w:t>FL No. 17582.3 (TDI).</w:t>
      </w:r>
    </w:p>
    <w:p w:rsidR="ABFFABFF" w:rsidRDefault="ABFFABFF" w:rsidP="ABFFABFF">
      <w:pPr>
        <w:pStyle w:val="ARCATSubSub1"/>
        <w:numPr>
          <w:ilvl w:val="4"/>
          <w:numId w:val="1"/>
        </w:numPr>
        <w:rPr/>
      </w:pPr>
      <w:r>
        <w:rPr/>
        <w:t>Terrace Door: SI2000 G3 LT Thermal single TD and French TD Outswing Door with or without sidelite and transom manufactured by Solar Innovations Architectural Glazing Systems; TEL 11093969 &amp; TEL 11093970.</w:t>
      </w:r>
    </w:p>
    <w:p w:rsidR="ABFFABFF" w:rsidRDefault="ABFFABFF" w:rsidP="ABFFABFF">
      <w:pPr>
        <w:pStyle w:val="ARCATSubSub2"/>
        <w:numPr>
          <w:ilvl w:val="5"/>
          <w:numId w:val="1"/>
        </w:numPr>
        <w:rPr/>
      </w:pPr>
      <w:r>
        <w:rPr/>
        <w:t>Unit Sizes:</w:t>
      </w:r>
    </w:p>
    <w:p w:rsidR="ABFFABFF" w:rsidRDefault="ABFFABFF" w:rsidP="ABFFABFF">
      <w:pPr>
        <w:pStyle w:val="ARCATSubSub3"/>
        <w:numPr>
          <w:ilvl w:val="6"/>
          <w:numId w:val="1"/>
        </w:numPr>
        <w:rPr/>
      </w:pPr>
      <w:r>
        <w:rPr/>
        <w:t>Frame Dimension (W x H) Single Door with or without sidelite:</w:t>
      </w:r>
    </w:p>
    <w:p w:rsidR="ABFFABFF" w:rsidRDefault="ABFFABFF" w:rsidP="ABFFABFF">
      <w:pPr>
        <w:pStyle w:val="ARCATSubSub4"/>
        <w:numPr>
          <w:ilvl w:val="7"/>
          <w:numId w:val="1"/>
        </w:numPr>
        <w:rPr/>
      </w:pPr>
      <w:r>
        <w:rPr/>
        <w:t>X - 47.97 x 99.88 inches (1218 x 2537 mm).</w:t>
      </w:r>
    </w:p>
    <w:p w:rsidR="ABFFABFF" w:rsidRDefault="ABFFABFF" w:rsidP="ABFFABFF">
      <w:pPr>
        <w:pStyle w:val="ARCATSubSub4"/>
        <w:numPr>
          <w:ilvl w:val="7"/>
          <w:numId w:val="1"/>
        </w:numPr>
        <w:rPr/>
      </w:pPr>
      <w:r>
        <w:rPr/>
        <w:t>OX or XO - 68.72 x 99.88 (1745 x 2537 mm).</w:t>
      </w:r>
    </w:p>
    <w:p w:rsidR="ABFFABFF" w:rsidRDefault="ABFFABFF" w:rsidP="ABFFABFF">
      <w:pPr>
        <w:pStyle w:val="ARCATSubSub4"/>
        <w:numPr>
          <w:ilvl w:val="7"/>
          <w:numId w:val="1"/>
        </w:numPr>
        <w:rPr/>
      </w:pPr>
      <w:r>
        <w:rPr/>
        <w:t>OXO - 89.47 x 99.88 (2272 x 2537 mm).</w:t>
      </w:r>
    </w:p>
    <w:p w:rsidR="ABFFABFF" w:rsidRDefault="ABFFABFF" w:rsidP="ABFFABFF">
      <w:pPr>
        <w:pStyle w:val="ARCATSubSub3"/>
        <w:numPr>
          <w:ilvl w:val="6"/>
          <w:numId w:val="1"/>
        </w:numPr>
        <w:rPr/>
      </w:pPr>
      <w:r>
        <w:rPr/>
        <w:t>Frame Dimension (W x H) Double Door with or without sidelite:</w:t>
      </w:r>
    </w:p>
    <w:p w:rsidR="ABFFABFF" w:rsidRDefault="ABFFABFF" w:rsidP="ABFFABFF">
      <w:pPr>
        <w:pStyle w:val="ARCATSubSub4"/>
        <w:numPr>
          <w:ilvl w:val="7"/>
          <w:numId w:val="1"/>
        </w:numPr>
        <w:rPr/>
      </w:pPr>
      <w:r>
        <w:rPr/>
        <w:t>OXXO - 131.72 x 99.88 inches (3346 x 2537 mm).</w:t>
      </w:r>
    </w:p>
    <w:p w:rsidR="ABFFABFF" w:rsidRDefault="ABFFABFF" w:rsidP="ABFFABFF">
      <w:pPr>
        <w:pStyle w:val="ARCATSubSub4"/>
        <w:numPr>
          <w:ilvl w:val="7"/>
          <w:numId w:val="1"/>
        </w:numPr>
        <w:rPr/>
      </w:pPr>
      <w:r>
        <w:rPr/>
        <w:t>XX or XO - 90.22 x 99.88 (2291 x 2537 mm).</w:t>
      </w:r>
    </w:p>
    <w:p w:rsidR="ABFFABFF" w:rsidRDefault="ABFFABFF" w:rsidP="ABFFABFF">
      <w:pPr>
        <w:pStyle w:val="ARCATSubSub3"/>
        <w:numPr>
          <w:ilvl w:val="6"/>
          <w:numId w:val="1"/>
        </w:numPr>
        <w:rPr/>
      </w:pPr>
      <w:r>
        <w:rPr/>
        <w:t>Frame Dimension (W x H) Single Door with or without sidelite and with or without Transom.</w:t>
      </w:r>
    </w:p>
    <w:p w:rsidR="ABFFABFF" w:rsidRDefault="ABFFABFF" w:rsidP="ABFFABFF">
      <w:pPr>
        <w:pStyle w:val="ARCATSubSub4"/>
        <w:numPr>
          <w:ilvl w:val="7"/>
          <w:numId w:val="1"/>
        </w:numPr>
        <w:rPr/>
      </w:pPr>
      <w:r>
        <w:rPr/>
        <w:t>O/X - 47.97 x 119.69 inches (1218 x 3040 mm).</w:t>
      </w:r>
    </w:p>
    <w:p w:rsidR="ABFFABFF" w:rsidRDefault="ABFFABFF" w:rsidP="ABFFABFF">
      <w:pPr>
        <w:pStyle w:val="ARCATSubSub4"/>
        <w:numPr>
          <w:ilvl w:val="7"/>
          <w:numId w:val="1"/>
        </w:numPr>
        <w:rPr/>
      </w:pPr>
      <w:r>
        <w:rPr/>
        <w:t>O/OX or O/XO - 68.72 x 119.69 (1745 x 3040 mm).</w:t>
      </w:r>
    </w:p>
    <w:p w:rsidR="ABFFABFF" w:rsidRDefault="ABFFABFF" w:rsidP="ABFFABFF">
      <w:pPr>
        <w:pStyle w:val="ARCATSubSub4"/>
        <w:numPr>
          <w:ilvl w:val="7"/>
          <w:numId w:val="1"/>
        </w:numPr>
        <w:rPr/>
      </w:pPr>
      <w:r>
        <w:rPr/>
        <w:t>O/OXO - 89.47 x 119.69 (2280 x 3040 mm).</w:t>
      </w:r>
    </w:p>
    <w:p w:rsidR="ABFFABFF" w:rsidRDefault="ABFFABFF" w:rsidP="ABFFABFF">
      <w:pPr>
        <w:pStyle w:val="ARCATSubSub3"/>
        <w:numPr>
          <w:ilvl w:val="6"/>
          <w:numId w:val="1"/>
        </w:numPr>
        <w:rPr/>
      </w:pPr>
      <w:r>
        <w:rPr/>
        <w:t>Frame Dimension (W x H) Double Door w Transom:</w:t>
      </w:r>
    </w:p>
    <w:p w:rsidR="ABFFABFF" w:rsidRDefault="ABFFABFF" w:rsidP="ABFFABFF">
      <w:pPr>
        <w:pStyle w:val="ARCATSubSub4"/>
        <w:numPr>
          <w:ilvl w:val="7"/>
          <w:numId w:val="1"/>
        </w:numPr>
        <w:rPr/>
      </w:pPr>
      <w:r>
        <w:rPr/>
        <w:t>O/XX- 90.22 x 119.69 inches (2291 x 3040 mm).</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Design Pressure: Positive or negative 50 psf.</w:t>
      </w:r>
    </w:p>
    <w:p w:rsidR="ABFFABFF" w:rsidRDefault="ABFFABFF" w:rsidP="ABFFABFF">
      <w:pPr>
        <w:pStyle w:val="ARCATSubSub1"/>
        <w:numPr>
          <w:ilvl w:val="4"/>
          <w:numId w:val="1"/>
        </w:numPr>
        <w:rPr/>
      </w:pPr>
      <w:r>
        <w:rPr/>
        <w:t>Folding Glass Wall ASTM E90 Testing:</w:t>
      </w:r>
    </w:p>
    <w:p w:rsidR="ABFFABFF" w:rsidRDefault="ABFFABFF" w:rsidP="ABFFABFF">
      <w:pPr>
        <w:pStyle w:val="ARCATSubSub2"/>
        <w:numPr>
          <w:ilvl w:val="5"/>
          <w:numId w:val="1"/>
        </w:numPr>
        <w:rPr/>
      </w:pPr>
      <w:r>
        <w:rPr/>
        <w:t>G3 LT Thermal Single Terrace Door; G5135.01.</w:t>
      </w:r>
    </w:p>
    <w:p w:rsidR="ABFFABFF" w:rsidRDefault="ABFFABFF" w:rsidP="ABFFABFF">
      <w:pPr>
        <w:pStyle w:val="ARCATSubSub3"/>
        <w:numPr>
          <w:ilvl w:val="6"/>
          <w:numId w:val="1"/>
        </w:numPr>
        <w:rPr/>
      </w:pPr>
      <w:r>
        <w:rPr/>
        <w:t>Outswing Standard Sill: </w:t>
      </w:r>
    </w:p>
    <w:p w:rsidR="ABFFABFF" w:rsidRDefault="ABFFABFF" w:rsidP="ABFFABFF">
      <w:pPr>
        <w:pStyle w:val="ARCATSubSub4"/>
        <w:numPr>
          <w:ilvl w:val="7"/>
          <w:numId w:val="1"/>
        </w:numPr>
        <w:rPr/>
      </w:pPr>
      <w:r>
        <w:rPr/>
        <w:t>Glass: 1 inch (25.4 mm) IG; 3/16 inch (4.76 mm) Tempered exterior, 9/16 inch (14.29 mm) air space, 31/4 inch (196.85 mm) Tempered interior.</w:t>
      </w:r>
    </w:p>
    <w:p w:rsidR="ABFFABFF" w:rsidRDefault="ABFFABFF" w:rsidP="ABFFABFF">
      <w:pPr>
        <w:pStyle w:val="ARCATSubSub5"/>
        <w:numPr>
          <w:ilvl w:val="8"/>
          <w:numId w:val="1"/>
        </w:numPr>
        <w:rPr/>
      </w:pPr>
      <w:r>
        <w:rPr/>
        <w:t>STC: 37.</w:t>
      </w:r>
    </w:p>
    <w:p w:rsidR="ABFFABFF" w:rsidRDefault="ABFFABFF" w:rsidP="ABFFABFF">
      <w:pPr>
        <w:pStyle w:val="ARCATSubSub5"/>
        <w:numPr>
          <w:ilvl w:val="8"/>
          <w:numId w:val="1"/>
        </w:numPr>
        <w:rPr/>
      </w:pPr>
      <w:r>
        <w:rPr/>
        <w:t>OITC: 31.</w:t>
      </w:r>
    </w:p>
    <w:p w:rsidR="ABFFABFF" w:rsidRDefault="ABFFABFF" w:rsidP="ABFFABFF">
      <w:pPr>
        <w:pStyle w:val="ARCATSubSub2"/>
        <w:numPr>
          <w:ilvl w:val="5"/>
          <w:numId w:val="1"/>
        </w:numPr>
        <w:rPr/>
      </w:pPr>
      <w:r>
        <w:rPr/>
        <w:t>G3 LT Thermal French Terrace Door:</w:t>
      </w:r>
    </w:p>
    <w:p w:rsidR="ABFFABFF" w:rsidRDefault="ABFFABFF" w:rsidP="ABFFABFF">
      <w:pPr>
        <w:pStyle w:val="ARCATSubSub3"/>
        <w:numPr>
          <w:ilvl w:val="6"/>
          <w:numId w:val="1"/>
        </w:numPr>
        <w:rPr/>
      </w:pPr>
      <w:r>
        <w:rPr/>
        <w:t>Outswing Standard Sill; G5134.01.</w:t>
      </w:r>
    </w:p>
    <w:p w:rsidR="ABFFABFF" w:rsidRDefault="ABFFABFF" w:rsidP="ABFFABFF">
      <w:pPr>
        <w:pStyle w:val="ARCATSubSub4"/>
        <w:numPr>
          <w:ilvl w:val="7"/>
          <w:numId w:val="1"/>
        </w:numPr>
        <w:rPr/>
      </w:pPr>
      <w:r>
        <w:rPr/>
        <w:t>Glass: 1 1/16 inch (27 mm) IG; 3/16 (4.76 mm) Tempered exterior, 7/16 inch (11.11 mm) air space, 7/16 inch (11.11 mm) Laminated interior.</w:t>
      </w:r>
    </w:p>
    <w:p w:rsidR="ABFFABFF" w:rsidRDefault="ABFFABFF" w:rsidP="ABFFABFF">
      <w:pPr>
        <w:pStyle w:val="ARCATSubSub5"/>
        <w:numPr>
          <w:ilvl w:val="8"/>
          <w:numId w:val="1"/>
        </w:numPr>
        <w:rPr/>
      </w:pPr>
      <w:r>
        <w:rPr/>
        <w:t>STC: 37.</w:t>
      </w:r>
    </w:p>
    <w:p w:rsidR="ABFFABFF" w:rsidRDefault="ABFFABFF" w:rsidP="ABFFABFF">
      <w:pPr>
        <w:pStyle w:val="ARCATSubSub5"/>
        <w:numPr>
          <w:ilvl w:val="8"/>
          <w:numId w:val="1"/>
        </w:numPr>
        <w:rPr/>
      </w:pPr>
      <w:r>
        <w:rPr/>
        <w:t>OITC: 30.</w:t>
      </w:r>
    </w:p>
    <w:p>
      <w:pPr>
        <w:pStyle w:val="ARCATnote"/>
        <w:rPr/>
      </w:pPr>
      <w:r>
        <w:rPr/>
        <w:t>** NOTE TO SPECIFIER ** Delete article not required.</w:t>
      </w:r>
    </w:p>
    <w:p w:rsidR="ABFFABFF" w:rsidRDefault="ABFFABFF" w:rsidP="ABFFABFF">
      <w:pPr>
        <w:pStyle w:val="ARCATArticle"/>
        <w:numPr>
          <w:ilvl w:val="1"/>
          <w:numId w:val="1"/>
        </w:numPr>
        <w:rPr/>
      </w:pPr>
      <w:r>
        <w:rPr/>
        <w:t>MODULAR HINGED TERRACE DOORS</w:t>
      </w:r>
    </w:p>
    <w:p w:rsidR="ABFFABFF" w:rsidRDefault="ABFFABFF" w:rsidP="ABFFABFF">
      <w:pPr>
        <w:pStyle w:val="ARCATParagraph"/>
        <w:numPr>
          <w:ilvl w:val="2"/>
          <w:numId w:val="1"/>
        </w:numPr>
        <w:rPr/>
      </w:pPr>
      <w:r>
        <w:rPr/>
        <w:t>Panel Size (W x H): ___ x ___ inches (___ x ___ mm).</w:t>
      </w:r>
    </w:p>
    <w:p w:rsidR="ABFFABFF" w:rsidRDefault="ABFFABFF" w:rsidP="ABFFABFF">
      <w:pPr>
        <w:pStyle w:val="ARCATParagraph"/>
        <w:numPr>
          <w:ilvl w:val="2"/>
          <w:numId w:val="1"/>
        </w:numPr>
        <w:rPr/>
      </w:pPr>
      <w:r>
        <w:rPr/>
        <w:t>Panel Size: As indicated on the Drawings.</w:t>
      </w:r>
    </w:p>
    <w:p w:rsidR="ABFFABFF" w:rsidRDefault="ABFFABFF" w:rsidP="ABFFABFF">
      <w:pPr>
        <w:pStyle w:val="ARCATParagraph"/>
        <w:numPr>
          <w:ilvl w:val="2"/>
          <w:numId w:val="1"/>
        </w:numPr>
        <w:rPr/>
      </w:pPr>
      <w:r>
        <w:rPr/>
        <w:t>Operation and Configuration:</w:t>
      </w:r>
    </w:p>
    <w:p>
      <w:pPr>
        <w:pStyle w:val="ARCATnote"/>
        <w:rPr/>
      </w:pPr>
      <w:r>
        <w:rPr/>
        <w:t>** NOTE TO SPECIFIER ** Delete the following paragraphs not required.</w:t>
      </w:r>
    </w:p>
    <w:p w:rsidR="ABFFABFF" w:rsidRDefault="ABFFABFF" w:rsidP="ABFFABFF">
      <w:pPr>
        <w:pStyle w:val="ARCATSubPara"/>
        <w:numPr>
          <w:ilvl w:val="3"/>
          <w:numId w:val="1"/>
        </w:numPr>
        <w:rPr/>
      </w:pPr>
      <w:r>
        <w:rPr/>
        <w:t>Out-swing system.</w:t>
      </w:r>
    </w:p>
    <w:p w:rsidR="ABFFABFF" w:rsidRDefault="ABFFABFF" w:rsidP="ABFFABFF">
      <w:pPr>
        <w:pStyle w:val="ARCATSubPara"/>
        <w:numPr>
          <w:ilvl w:val="3"/>
          <w:numId w:val="1"/>
        </w:numPr>
        <w:rPr/>
      </w:pPr>
      <w:r>
        <w:rPr/>
        <w:t>In-swing system.</w:t>
      </w:r>
    </w:p>
    <w:p>
      <w:pPr>
        <w:pStyle w:val="ARCATnote"/>
        <w:rPr/>
      </w:pPr>
      <w:r>
        <w:rPr/>
        <w:t>** NOTE TO SPECIFIER ** Delete all glass choices not incorporated into the project. Decorative option should be deleted if not required.</w:t>
      </w:r>
    </w:p>
    <w:p w:rsidR="ABFFABFF" w:rsidRDefault="ABFFABFF" w:rsidP="ABFFABFF">
      <w:pPr>
        <w:pStyle w:val="ARCATParagraph"/>
        <w:numPr>
          <w:ilvl w:val="2"/>
          <w:numId w:val="1"/>
        </w:numPr>
        <w:rPr/>
      </w:pPr>
      <w:r>
        <w:rPr/>
        <w:t>Glazing: </w:t>
      </w:r>
    </w:p>
    <w:p w:rsidR="ABFFABFF" w:rsidRDefault="ABFFABFF" w:rsidP="ABFFABFF">
      <w:pPr>
        <w:pStyle w:val="ARCATSubPara"/>
        <w:numPr>
          <w:ilvl w:val="3"/>
          <w:numId w:val="1"/>
        </w:numPr>
        <w:rPr/>
      </w:pPr>
      <w:r>
        <w:rPr/>
        <w:t>Single Pane Glazing: 3/16 inch (5 mm) float glass.</w:t>
      </w:r>
    </w:p>
    <w:p w:rsidR="ABFFABFF" w:rsidRDefault="ABFFABFF" w:rsidP="ABFFABFF">
      <w:pPr>
        <w:pStyle w:val="ARCATSubPara"/>
        <w:numPr>
          <w:ilvl w:val="3"/>
          <w:numId w:val="1"/>
        </w:numPr>
        <w:rPr/>
      </w:pPr>
      <w:r>
        <w:rPr/>
        <w:t>Single Pane Glazing: 1/4 inch (7 mm) float glass.</w:t>
      </w:r>
    </w:p>
    <w:p w:rsidR="ABFFABFF" w:rsidRDefault="ABFFABFF" w:rsidP="ABFFABFF">
      <w:pPr>
        <w:pStyle w:val="ARCATSubPara"/>
        <w:numPr>
          <w:ilvl w:val="3"/>
          <w:numId w:val="1"/>
        </w:numPr>
        <w:rPr/>
      </w:pPr>
      <w:r>
        <w:rPr/>
        <w:t>Single Pane Glazing: Polycarbonate.</w:t>
      </w:r>
    </w:p>
    <w:p w:rsidR="ABFFABFF" w:rsidRDefault="ABFFABFF" w:rsidP="ABFFABFF">
      <w:pPr>
        <w:pStyle w:val="ARCATSubPara"/>
        <w:numPr>
          <w:ilvl w:val="3"/>
          <w:numId w:val="1"/>
        </w:numPr>
        <w:rPr/>
      </w:pPr>
      <w:r>
        <w:rPr/>
        <w:t>Custom, Single Pane Glazing: ________.</w:t>
      </w:r>
    </w:p>
    <w:p w:rsidR="ABFFABFF" w:rsidRDefault="ABFFABFF" w:rsidP="ABFFABFF">
      <w:pPr>
        <w:pStyle w:val="ARCATSubPara"/>
        <w:numPr>
          <w:ilvl w:val="3"/>
          <w:numId w:val="1"/>
        </w:numPr>
        <w:rPr/>
      </w:pPr>
      <w:r>
        <w:rPr/>
        <w:t>Custom, Double Pane_________.</w:t>
      </w:r>
    </w:p>
    <w:p w:rsidR="ABFFABFF" w:rsidRDefault="ABFFABFF" w:rsidP="ABFFABFF">
      <w:pPr>
        <w:pStyle w:val="ARCATSubPara"/>
        <w:numPr>
          <w:ilvl w:val="3"/>
          <w:numId w:val="1"/>
        </w:numPr>
        <w:rPr/>
      </w:pPr>
      <w:r>
        <w:rPr/>
        <w:t>Custom Triple Pane__________.</w:t>
      </w:r>
    </w:p>
    <w:p w:rsidR="ABFFABFF" w:rsidRDefault="ABFFABFF" w:rsidP="ABFFABFF">
      <w:pPr>
        <w:pStyle w:val="ARCATSubPara"/>
        <w:numPr>
          <w:ilvl w:val="3"/>
          <w:numId w:val="1"/>
        </w:numPr>
        <w:rPr/>
      </w:pPr>
      <w:r>
        <w:rPr/>
        <w:t>Glazing: Double pane glazing, 1 inch (25 mm) insulated glass unit.</w:t>
      </w:r>
    </w:p>
    <w:p>
      <w:pPr>
        <w:pStyle w:val="ARCATnote"/>
        <w:rPr/>
      </w:pPr>
      <w:r>
        <w:rPr/>
        <w:t>** NOTE TO SPECIFIER ** Delete outboard glazing lite options not required. Low-E glass includes microscopically thin transparent layers on the glass surfaces that reflect heat back to its source, keeping heat out in the summer and warmth in during the winter. Other Low-E options are available from Guardian, PPG, and Viracon.</w:t>
      </w:r>
    </w:p>
    <w:p w:rsidR="ABFFABFF" w:rsidRDefault="ABFFABFF" w:rsidP="ABFFABFF">
      <w:pPr>
        <w:pStyle w:val="ARCATSubSub1"/>
        <w:numPr>
          <w:ilvl w:val="4"/>
          <w:numId w:val="1"/>
        </w:numPr>
        <w:rPr/>
      </w:pPr>
      <w:r>
        <w:rPr/>
        <w:t>Exterior and Interior Glazing Lites: 3/16 inch (5 mm) tempered clear glass with LoE 272 low-emissivity coating on surface two.</w:t>
      </w:r>
    </w:p>
    <w:p w:rsidR="ABFFABFF" w:rsidRDefault="ABFFABFF" w:rsidP="ABFFABFF">
      <w:pPr>
        <w:pStyle w:val="ARCATSubSub2"/>
        <w:numPr>
          <w:ilvl w:val="5"/>
          <w:numId w:val="1"/>
        </w:numPr>
        <w:rPr/>
      </w:pPr>
      <w:r>
        <w:rPr/>
        <w:t>Visible Light Transmittance: 72 percent.</w:t>
      </w:r>
    </w:p>
    <w:p w:rsidR="ABFFABFF" w:rsidRDefault="ABFFABFF" w:rsidP="ABFFABFF">
      <w:pPr>
        <w:pStyle w:val="ARCATSubSub2"/>
        <w:numPr>
          <w:ilvl w:val="5"/>
          <w:numId w:val="1"/>
        </w:numPr>
        <w:rPr/>
      </w:pPr>
      <w:r>
        <w:rPr/>
        <w:t>Solar Heat Gain Coefficient: 0.41.</w:t>
      </w:r>
    </w:p>
    <w:p w:rsidR="ABFFABFF" w:rsidRDefault="ABFFABFF" w:rsidP="ABFFABFF">
      <w:pPr>
        <w:pStyle w:val="ARCATSubSub2"/>
        <w:numPr>
          <w:ilvl w:val="5"/>
          <w:numId w:val="1"/>
        </w:numPr>
        <w:rPr/>
      </w:pPr>
      <w:r>
        <w:rPr/>
        <w:t>U-Factor: 0.26.</w:t>
      </w:r>
    </w:p>
    <w:p w:rsidR="ABFFABFF" w:rsidRDefault="ABFFABFF" w:rsidP="ABFFABFF">
      <w:pPr>
        <w:pStyle w:val="ARCATSubSub1"/>
        <w:numPr>
          <w:ilvl w:val="4"/>
          <w:numId w:val="1"/>
        </w:numPr>
        <w:rPr/>
      </w:pPr>
      <w:r>
        <w:rPr/>
        <w:t>Exterior and Interior Glazing Lites: 3/16 inch (5 mm) tempered clear glass with LoE 366 low-emissivity coating on surface two.</w:t>
      </w:r>
    </w:p>
    <w:p w:rsidR="ABFFABFF" w:rsidRDefault="ABFFABFF" w:rsidP="ABFFABFF">
      <w:pPr>
        <w:pStyle w:val="ARCATSubSub2"/>
        <w:numPr>
          <w:ilvl w:val="5"/>
          <w:numId w:val="1"/>
        </w:numPr>
        <w:rPr/>
      </w:pPr>
      <w:r>
        <w:rPr/>
        <w:t>Visible Light Transmittance: 65 percent.</w:t>
      </w:r>
    </w:p>
    <w:p w:rsidR="ABFFABFF" w:rsidRDefault="ABFFABFF" w:rsidP="ABFFABFF">
      <w:pPr>
        <w:pStyle w:val="ARCATSubSub2"/>
        <w:numPr>
          <w:ilvl w:val="5"/>
          <w:numId w:val="1"/>
        </w:numPr>
        <w:rPr/>
      </w:pPr>
      <w:r>
        <w:rPr/>
        <w:t>Solar Heat Gain Coefficient: 0.27.</w:t>
      </w:r>
    </w:p>
    <w:p w:rsidR="ABFFABFF" w:rsidRDefault="ABFFABFF" w:rsidP="ABFFABFF">
      <w:pPr>
        <w:pStyle w:val="ARCATSubSub2"/>
        <w:numPr>
          <w:ilvl w:val="5"/>
          <w:numId w:val="1"/>
        </w:numPr>
        <w:rPr/>
      </w:pPr>
      <w:r>
        <w:rPr/>
        <w:t>U-Factor: 0.25</w:t>
      </w:r>
    </w:p>
    <w:p w:rsidR="ABFFABFF" w:rsidRDefault="ABFFABFF" w:rsidP="ABFFABFF">
      <w:pPr>
        <w:pStyle w:val="ARCATSubSub1"/>
        <w:numPr>
          <w:ilvl w:val="4"/>
          <w:numId w:val="1"/>
        </w:numPr>
        <w:rPr/>
      </w:pPr>
      <w:r>
        <w:rPr/>
        <w:t>Exterior and Interior Glazing Lites: 3/16 inch (5 mm) tempered clear glass with LoE 340 low-emissivity coating on surface two.</w:t>
      </w:r>
    </w:p>
    <w:p w:rsidR="ABFFABFF" w:rsidRDefault="ABFFABFF" w:rsidP="ABFFABFF">
      <w:pPr>
        <w:pStyle w:val="ARCATSubSub2"/>
        <w:numPr>
          <w:ilvl w:val="5"/>
          <w:numId w:val="1"/>
        </w:numPr>
        <w:rPr/>
      </w:pPr>
      <w:r>
        <w:rPr/>
        <w:t>Visible Light Transmittance: 39 percent.</w:t>
      </w:r>
    </w:p>
    <w:p w:rsidR="ABFFABFF" w:rsidRDefault="ABFFABFF" w:rsidP="ABFFABFF">
      <w:pPr>
        <w:pStyle w:val="ARCATSubSub2"/>
        <w:numPr>
          <w:ilvl w:val="5"/>
          <w:numId w:val="1"/>
        </w:numPr>
        <w:rPr/>
      </w:pPr>
      <w:r>
        <w:rPr/>
        <w:t>Solar Heat Gain Coefficient: 0.18.</w:t>
      </w:r>
    </w:p>
    <w:p w:rsidR="ABFFABFF" w:rsidRDefault="ABFFABFF" w:rsidP="ABFFABFF">
      <w:pPr>
        <w:pStyle w:val="ARCATSubSub2"/>
        <w:numPr>
          <w:ilvl w:val="5"/>
          <w:numId w:val="1"/>
        </w:numPr>
        <w:rPr/>
      </w:pPr>
      <w:r>
        <w:rPr/>
        <w:t>U-Factor: 0.26.</w:t>
      </w:r>
    </w:p>
    <w:p w:rsidR="ABFFABFF" w:rsidRDefault="ABFFABFF" w:rsidP="ABFFABFF">
      <w:pPr>
        <w:pStyle w:val="ARCATSubSub1"/>
        <w:numPr>
          <w:ilvl w:val="4"/>
          <w:numId w:val="1"/>
        </w:numPr>
        <w:rPr/>
      </w:pPr>
      <w:r>
        <w:rPr/>
        <w:t>Exterior and Interior Glazing Lites: 1/4 inch (6 mm) tempered clear glass with LoE 272 low-emissivity coating on surface two.</w:t>
      </w:r>
    </w:p>
    <w:p w:rsidR="ABFFABFF" w:rsidRDefault="ABFFABFF" w:rsidP="ABFFABFF">
      <w:pPr>
        <w:pStyle w:val="ARCATSubSub2"/>
        <w:numPr>
          <w:ilvl w:val="5"/>
          <w:numId w:val="1"/>
        </w:numPr>
        <w:rPr/>
      </w:pPr>
      <w:r>
        <w:rPr/>
        <w:t>Visible Light Transmittance: 70 percent</w:t>
      </w:r>
    </w:p>
    <w:p w:rsidR="ABFFABFF" w:rsidRDefault="ABFFABFF" w:rsidP="ABFFABFF">
      <w:pPr>
        <w:pStyle w:val="ARCATSubSub2"/>
        <w:numPr>
          <w:ilvl w:val="5"/>
          <w:numId w:val="1"/>
        </w:numPr>
        <w:rPr/>
      </w:pPr>
      <w:r>
        <w:rPr/>
        <w:t>Solar Heat Gain Coefficient: 0.40.</w:t>
      </w:r>
    </w:p>
    <w:p w:rsidR="ABFFABFF" w:rsidRDefault="ABFFABFF" w:rsidP="ABFFABFF">
      <w:pPr>
        <w:pStyle w:val="ARCATSubSub2"/>
        <w:numPr>
          <w:ilvl w:val="5"/>
          <w:numId w:val="1"/>
        </w:numPr>
        <w:rPr/>
      </w:pPr>
      <w:r>
        <w:rPr/>
        <w:t>U-Factor: 0.25.</w:t>
      </w:r>
    </w:p>
    <w:p w:rsidR="ABFFABFF" w:rsidRDefault="ABFFABFF" w:rsidP="ABFFABFF">
      <w:pPr>
        <w:pStyle w:val="ARCATSubSub1"/>
        <w:numPr>
          <w:ilvl w:val="4"/>
          <w:numId w:val="1"/>
        </w:numPr>
        <w:rPr/>
      </w:pPr>
      <w:r>
        <w:rPr/>
        <w:t>Outboard Glazing Lites: As indicated on Drawings.</w:t>
      </w:r>
    </w:p>
    <w:p w:rsidR="ABFFABFF" w:rsidRDefault="ABFFABFF" w:rsidP="ABFFABFF">
      <w:pPr>
        <w:pStyle w:val="ARCATSubSub1"/>
        <w:numPr>
          <w:ilvl w:val="4"/>
          <w:numId w:val="1"/>
        </w:numPr>
        <w:rPr/>
      </w:pPr>
      <w:r>
        <w:rPr/>
        <w:t>Air Spacers: Stainless steel spacer with dual seals of polyisobutylene/silicone and filled with argon gas.</w:t>
      </w:r>
    </w:p>
    <w:p>
      <w:pPr>
        <w:pStyle w:val="ARCATnote"/>
        <w:rPr/>
      </w:pPr>
      <w:r>
        <w:rPr/>
        <w:t>** NOTE TO SPECIFIER ** Job specification sections can be provided for the following specialty glazing options. Discuss all specialty glazing options with the manufacturer to determine viability, benefits, and recommended installation locations. Delete the following paragraph if not required.</w:t>
      </w:r>
    </w:p>
    <w:p w:rsidR="ABFFABFF" w:rsidRDefault="ABFFABFF" w:rsidP="ABFFABFF">
      <w:pPr>
        <w:pStyle w:val="ARCATSubPara"/>
        <w:numPr>
          <w:ilvl w:val="3"/>
          <w:numId w:val="1"/>
        </w:numPr>
        <w:rPr/>
      </w:pPr>
      <w:r>
        <w:rPr/>
        <w:t>Specialty Glazing Options:</w:t>
      </w:r>
    </w:p>
    <w:p w:rsidR="ABFFABFF" w:rsidRDefault="ABFFABFF" w:rsidP="ABFFABFF">
      <w:pPr>
        <w:pStyle w:val="ARCATSubSub1"/>
        <w:numPr>
          <w:ilvl w:val="4"/>
          <w:numId w:val="1"/>
        </w:numPr>
        <w:rPr/>
      </w:pPr>
      <w:r>
        <w:rPr/>
        <w:t>Thermochromic Glass: Glazing system 'tinted' via natural heat.</w:t>
      </w:r>
    </w:p>
    <w:p w:rsidR="ABFFABFF" w:rsidRDefault="ABFFABFF" w:rsidP="ABFFABFF">
      <w:pPr>
        <w:pStyle w:val="ARCATSubSub1"/>
        <w:numPr>
          <w:ilvl w:val="4"/>
          <w:numId w:val="1"/>
        </w:numPr>
        <w:rPr/>
      </w:pPr>
      <w:r>
        <w:rPr/>
        <w:t>Solera Glass: Solera light diffusion glazing system.</w:t>
      </w:r>
    </w:p>
    <w:p w:rsidR="ABFFABFF" w:rsidRDefault="ABFFABFF" w:rsidP="ABFFABFF">
      <w:pPr>
        <w:pStyle w:val="ARCATSubSub1"/>
        <w:numPr>
          <w:ilvl w:val="4"/>
          <w:numId w:val="1"/>
        </w:numPr>
        <w:rPr/>
      </w:pPr>
      <w:r>
        <w:rPr/>
        <w:t>Lumira Polycarbonate: Lumira filled polycarbonate panels to control light diffusion and insulation characteristics.</w:t>
      </w:r>
    </w:p>
    <w:p w:rsidR="ABFFABFF" w:rsidRDefault="ABFFABFF" w:rsidP="ABFFABFF">
      <w:pPr>
        <w:pStyle w:val="ARCATSubPara"/>
        <w:numPr>
          <w:ilvl w:val="3"/>
          <w:numId w:val="1"/>
        </w:numPr>
        <w:rPr/>
      </w:pPr>
      <w:r>
        <w:rPr/>
        <w:t>Decorative Glazing Options:</w:t>
      </w:r>
    </w:p>
    <w:p w:rsidR="ABFFABFF" w:rsidRDefault="ABFFABFF" w:rsidP="ABFFABFF">
      <w:pPr>
        <w:pStyle w:val="ARCATSubSub1"/>
        <w:numPr>
          <w:ilvl w:val="4"/>
          <w:numId w:val="1"/>
        </w:numPr>
        <w:rPr/>
      </w:pPr>
      <w:r>
        <w:rPr/>
        <w:t>Custom ________.</w:t>
      </w:r>
    </w:p>
    <w:p w:rsidR="ABFFABFF" w:rsidRDefault="ABFFABFF" w:rsidP="ABFFABFF">
      <w:pPr>
        <w:pStyle w:val="ARCATSubSub1"/>
        <w:numPr>
          <w:ilvl w:val="4"/>
          <w:numId w:val="1"/>
        </w:numPr>
        <w:rPr/>
      </w:pPr>
      <w:r>
        <w:rPr/>
        <w:t>Patter 62.</w:t>
      </w:r>
    </w:p>
    <w:p w:rsidR="ABFFABFF" w:rsidRDefault="ABFFABFF" w:rsidP="ABFFABFF">
      <w:pPr>
        <w:pStyle w:val="ARCATSubSub1"/>
        <w:numPr>
          <w:ilvl w:val="4"/>
          <w:numId w:val="1"/>
        </w:numPr>
        <w:rPr/>
      </w:pPr>
      <w:r>
        <w:rPr/>
        <w:t>single glue chip.</w:t>
      </w:r>
    </w:p>
    <w:p w:rsidR="ABFFABFF" w:rsidRDefault="ABFFABFF" w:rsidP="ABFFABFF">
      <w:pPr>
        <w:pStyle w:val="ARCATSubSub1"/>
        <w:numPr>
          <w:ilvl w:val="4"/>
          <w:numId w:val="1"/>
        </w:numPr>
        <w:rPr/>
      </w:pPr>
      <w:r>
        <w:rPr/>
        <w:t>glue chip.</w:t>
      </w:r>
    </w:p>
    <w:p w:rsidR="ABFFABFF" w:rsidRDefault="ABFFABFF" w:rsidP="ABFFABFF">
      <w:pPr>
        <w:pStyle w:val="ARCATSubSub1"/>
        <w:numPr>
          <w:ilvl w:val="4"/>
          <w:numId w:val="1"/>
        </w:numPr>
        <w:rPr/>
      </w:pPr>
      <w:r>
        <w:rPr/>
        <w:t>English reeded.</w:t>
      </w:r>
    </w:p>
    <w:p w:rsidR="ABFFABFF" w:rsidRDefault="ABFFABFF" w:rsidP="ABFFABFF">
      <w:pPr>
        <w:pStyle w:val="ARCATSubSub1"/>
        <w:numPr>
          <w:ilvl w:val="4"/>
          <w:numId w:val="1"/>
        </w:numPr>
        <w:rPr/>
      </w:pPr>
      <w:r>
        <w:rPr/>
        <w:t>satin/acid etch.</w:t>
      </w:r>
    </w:p>
    <w:p w:rsidR="ABFFABFF" w:rsidRDefault="ABFFABFF" w:rsidP="ABFFABFF">
      <w:pPr>
        <w:pStyle w:val="ARCATSubPara"/>
        <w:numPr>
          <w:ilvl w:val="3"/>
          <w:numId w:val="1"/>
        </w:numPr>
        <w:rPr/>
      </w:pPr>
      <w:r>
        <w:rPr/>
        <w:t>Glazing Accessories:</w:t>
      </w:r>
    </w:p>
    <w:p w:rsidR="ABFFABFF" w:rsidRDefault="ABFFABFF" w:rsidP="ABFFABFF">
      <w:pPr>
        <w:pStyle w:val="ARCATSubSub1"/>
        <w:numPr>
          <w:ilvl w:val="4"/>
          <w:numId w:val="1"/>
        </w:numPr>
        <w:rPr/>
      </w:pPr>
      <w:r>
        <w:rPr/>
        <w:t>Decorative mullions.</w:t>
      </w:r>
    </w:p>
    <w:p w:rsidR="ABFFABFF" w:rsidRDefault="ABFFABFF" w:rsidP="ABFFABFF">
      <w:pPr>
        <w:pStyle w:val="ARCATSubSub1"/>
        <w:numPr>
          <w:ilvl w:val="4"/>
          <w:numId w:val="1"/>
        </w:numPr>
        <w:rPr/>
      </w:pPr>
      <w:r>
        <w:rPr/>
        <w:t>Interior Grids: 3/16 x 5/8 inch (5 x 16 mm).</w:t>
      </w:r>
    </w:p>
    <w:p w:rsidR="ABFFABFF" w:rsidRDefault="ABFFABFF" w:rsidP="ABFFABFF">
      <w:pPr>
        <w:pStyle w:val="ARCATSubSub1"/>
        <w:numPr>
          <w:ilvl w:val="4"/>
          <w:numId w:val="1"/>
        </w:numPr>
        <w:rPr/>
      </w:pPr>
      <w:r>
        <w:rPr/>
        <w:t>Simulated Divided Lites: 3/8 x 5/8 inches (9.5 x 16 mm).</w:t>
      </w:r>
    </w:p>
    <w:p w:rsidR="ABFFABFF" w:rsidRDefault="ABFFABFF" w:rsidP="ABFFABFF">
      <w:pPr>
        <w:pStyle w:val="ARCATSubSub1"/>
        <w:numPr>
          <w:ilvl w:val="4"/>
          <w:numId w:val="1"/>
        </w:numPr>
        <w:rPr/>
      </w:pPr>
      <w:r>
        <w:rPr/>
        <w:t>Applied Grids: 3/4 inch (19 mm) traditional grids.</w:t>
      </w:r>
    </w:p>
    <w:p w:rsidR="ABFFABFF" w:rsidRDefault="ABFFABFF" w:rsidP="ABFFABFF">
      <w:pPr>
        <w:pStyle w:val="ARCATSubSub1"/>
        <w:numPr>
          <w:ilvl w:val="4"/>
          <w:numId w:val="1"/>
        </w:numPr>
        <w:rPr/>
      </w:pPr>
      <w:r>
        <w:rPr/>
        <w:t>Applied Grids: 1-1/4 inch (mm) traditional grids.</w:t>
      </w:r>
    </w:p>
    <w:p w:rsidR="ABFFABFF" w:rsidRDefault="ABFFABFF" w:rsidP="ABFFABFF">
      <w:pPr>
        <w:pStyle w:val="ARCATSubSub1"/>
        <w:numPr>
          <w:ilvl w:val="4"/>
          <w:numId w:val="1"/>
        </w:numPr>
        <w:rPr/>
      </w:pPr>
      <w:r>
        <w:rPr/>
        <w:t>Applied Grids: 7/8 inch (mm) colonial grids.</w:t>
      </w:r>
    </w:p>
    <w:p w:rsidR="ABFFABFF" w:rsidRDefault="ABFFABFF" w:rsidP="ABFFABFF">
      <w:pPr>
        <w:pStyle w:val="ARCATSubSub1"/>
        <w:numPr>
          <w:ilvl w:val="4"/>
          <w:numId w:val="1"/>
        </w:numPr>
        <w:rPr/>
      </w:pPr>
      <w:r>
        <w:rPr/>
        <w:t>Applied Grids: 7/8 inch (mm) ogee grid.</w:t>
      </w:r>
    </w:p>
    <w:p w:rsidR="ABFFABFF" w:rsidRDefault="ABFFABFF" w:rsidP="ABFFABFF">
      <w:pPr>
        <w:pStyle w:val="ARCATSubSub1"/>
        <w:numPr>
          <w:ilvl w:val="4"/>
          <w:numId w:val="1"/>
        </w:numPr>
        <w:rPr/>
      </w:pPr>
      <w:r>
        <w:rPr/>
        <w:t>Applied Grids: 3/4 inch (19 mm) low profile grid.</w:t>
      </w:r>
    </w:p>
    <w:p w:rsidR="ABFFABFF" w:rsidRDefault="ABFFABFF" w:rsidP="ABFFABFF">
      <w:pPr>
        <w:pStyle w:val="ARCATSubSub1"/>
        <w:numPr>
          <w:ilvl w:val="4"/>
          <w:numId w:val="1"/>
        </w:numPr>
        <w:rPr/>
      </w:pPr>
      <w:r>
        <w:rPr/>
        <w:t>Decorative raised panels.</w:t>
      </w:r>
    </w:p>
    <w:p w:rsidR="ABFFABFF" w:rsidRDefault="ABFFABFF" w:rsidP="ABFFABFF">
      <w:pPr>
        <w:pStyle w:val="ARCATParagraph"/>
        <w:numPr>
          <w:ilvl w:val="2"/>
          <w:numId w:val="1"/>
        </w:numPr>
        <w:rPr/>
      </w:pPr>
      <w:r>
        <w:rPr/>
        <w:t>Framing Members: Minimum 0.125-inch (3 mm) wall thickness for structural members.</w:t>
      </w:r>
    </w:p>
    <w:p>
      <w:pPr>
        <w:pStyle w:val="ARCATnote"/>
        <w:rPr/>
      </w:pPr>
      <w:r>
        <w:rPr/>
        <w:t>** NOTE TO SPECIFIER ** Select one of the following paragraphs and delete the others. Consult manufacturer to determine which framing meets project specific requirements.</w:t>
      </w:r>
    </w:p>
    <w:p w:rsidR="ABFFABFF" w:rsidRDefault="ABFFABFF" w:rsidP="ABFFABFF">
      <w:pPr>
        <w:pStyle w:val="ARCATSubPara"/>
        <w:numPr>
          <w:ilvl w:val="3"/>
          <w:numId w:val="1"/>
        </w:numPr>
        <w:rPr/>
      </w:pPr>
      <w:r>
        <w:rPr/>
        <w:t>SI2000 or SI2100: G2 narrow thermal extruded aluminum frame with a thermal isolation separation 1.813 inch (46.08 mm) width.</w:t>
      </w:r>
    </w:p>
    <w:p w:rsidR="ABFFABFF" w:rsidRDefault="ABFFABFF" w:rsidP="ABFFABFF">
      <w:pPr>
        <w:pStyle w:val="ARCATSubPara"/>
        <w:numPr>
          <w:ilvl w:val="3"/>
          <w:numId w:val="1"/>
        </w:numPr>
        <w:rPr/>
      </w:pPr>
      <w:r>
        <w:rPr/>
        <w:t>SI2000 or SI2100: G2 standard non-thermal extruded aluminum frame 2.75 inch (69.85 mm) width.</w:t>
      </w:r>
    </w:p>
    <w:p w:rsidR="ABFFABFF" w:rsidRDefault="ABFFABFF" w:rsidP="ABFFABFF">
      <w:pPr>
        <w:pStyle w:val="ARCATSubPara"/>
        <w:numPr>
          <w:ilvl w:val="3"/>
          <w:numId w:val="1"/>
        </w:numPr>
        <w:rPr/>
      </w:pPr>
      <w:r>
        <w:rPr/>
        <w:t>SI2000 or SI2100: G2 standard thermal extruded aluminum frame with a thermal isolation separation 2.75 inch (69.85 mm) width.</w:t>
      </w:r>
    </w:p>
    <w:p w:rsidR="ABFFABFF" w:rsidRDefault="ABFFABFF" w:rsidP="ABFFABFF">
      <w:pPr>
        <w:pStyle w:val="ARCATSubPara"/>
        <w:numPr>
          <w:ilvl w:val="3"/>
          <w:numId w:val="1"/>
        </w:numPr>
        <w:rPr/>
      </w:pPr>
      <w:r>
        <w:rPr/>
        <w:t>SI2000 or SI2100: G2 heavy thermal extruded aluminum frame with a thermal isolation separation 5.5 inch (139.7 mm) width.</w:t>
      </w:r>
    </w:p>
    <w:p w:rsidR="ABFFABFF" w:rsidRDefault="ABFFABFF" w:rsidP="ABFFABFF">
      <w:pPr>
        <w:pStyle w:val="ARCATSubPara"/>
        <w:numPr>
          <w:ilvl w:val="3"/>
          <w:numId w:val="1"/>
        </w:numPr>
        <w:rPr/>
      </w:pPr>
      <w:r>
        <w:rPr/>
        <w:t>SI2000 or SI2100: G3 LT narrow thermal extruded aluminum frame with a thermal isolation separation 1.81 inch (45.97 mm) width.</w:t>
      </w:r>
    </w:p>
    <w:p w:rsidR="ABFFABFF" w:rsidRDefault="ABFFABFF" w:rsidP="ABFFABFF">
      <w:pPr>
        <w:pStyle w:val="ARCATSubPara"/>
        <w:numPr>
          <w:ilvl w:val="3"/>
          <w:numId w:val="1"/>
        </w:numPr>
        <w:rPr/>
      </w:pPr>
      <w:r>
        <w:rPr/>
        <w:t>SI2000 or SI2100: G3 regular thermal extruded aluminum frame with a thermal isolation separation 2.75 inch (69.85 mm) width.</w:t>
      </w:r>
    </w:p>
    <w:p w:rsidR="ABFFABFF" w:rsidRDefault="ABFFABFF" w:rsidP="ABFFABFF">
      <w:pPr>
        <w:pStyle w:val="ARCATSubPara"/>
        <w:numPr>
          <w:ilvl w:val="3"/>
          <w:numId w:val="1"/>
        </w:numPr>
        <w:rPr/>
      </w:pPr>
      <w:r>
        <w:rPr/>
        <w:t>SI2000 or SI2100: G3 lite thermal extruded aluminum frame with a thermal isolation separation 2.75 inch (69.85 mm) width</w:t>
      </w:r>
    </w:p>
    <w:p w:rsidR="ABFFABFF" w:rsidRDefault="ABFFABFF" w:rsidP="ABFFABFF">
      <w:pPr>
        <w:pStyle w:val="ARCATParagraph"/>
        <w:numPr>
          <w:ilvl w:val="2"/>
          <w:numId w:val="1"/>
        </w:numPr>
        <w:rPr/>
      </w:pPr>
      <w:r>
        <w:rPr/>
        <w:t>Perimeter Weather Gaskets: EPDM.</w:t>
      </w:r>
    </w:p>
    <w:p w:rsidR="ABFFABFF" w:rsidRDefault="ABFFABFF" w:rsidP="ABFFABFF">
      <w:pPr>
        <w:pStyle w:val="ARCATParagraph"/>
        <w:numPr>
          <w:ilvl w:val="2"/>
          <w:numId w:val="1"/>
        </w:numPr>
        <w:rPr/>
      </w:pPr>
      <w:r>
        <w:rPr/>
        <w:t>Sill:</w:t>
      </w:r>
    </w:p>
    <w:p>
      <w:pPr>
        <w:pStyle w:val="ARCATnote"/>
        <w:rPr/>
      </w:pPr>
      <w:r>
        <w:rPr/>
        <w:t>** NOTE TO SPECIFIER ** Select one of the following sill options and delete those not required. An out-swing sill is available for an out-swing hinged system only. An in-swing sill is available for an in-swing hinged system only. An ADA sill is available for an in-swing hinged system and an out-swing hinged system.</w:t>
      </w:r>
    </w:p>
    <w:p w:rsidR="ABFFABFF" w:rsidRDefault="ABFFABFF" w:rsidP="ABFFABFF">
      <w:pPr>
        <w:pStyle w:val="ARCATSubPara"/>
        <w:numPr>
          <w:ilvl w:val="3"/>
          <w:numId w:val="1"/>
        </w:numPr>
        <w:rPr/>
      </w:pPr>
      <w:r>
        <w:rPr/>
        <w:t>Out-swing sill.</w:t>
      </w:r>
    </w:p>
    <w:p w:rsidR="ABFFABFF" w:rsidRDefault="ABFFABFF" w:rsidP="ABFFABFF">
      <w:pPr>
        <w:pStyle w:val="ARCATSubPara"/>
        <w:numPr>
          <w:ilvl w:val="3"/>
          <w:numId w:val="1"/>
        </w:numPr>
        <w:rPr/>
      </w:pPr>
      <w:r>
        <w:rPr/>
        <w:t>In-swing sill.</w:t>
      </w:r>
    </w:p>
    <w:p w:rsidR="ABFFABFF" w:rsidRDefault="ABFFABFF" w:rsidP="ABFFABFF">
      <w:pPr>
        <w:pStyle w:val="ARCATSubPara"/>
        <w:numPr>
          <w:ilvl w:val="3"/>
          <w:numId w:val="1"/>
        </w:numPr>
        <w:rPr/>
      </w:pPr>
      <w:r>
        <w:rPr/>
        <w:t>ADA sill. </w:t>
      </w:r>
    </w:p>
    <w:p w:rsidR="ABFFABFF" w:rsidRDefault="ABFFABFF" w:rsidP="ABFFABFF">
      <w:pPr>
        <w:pStyle w:val="ARCATParagraph"/>
        <w:numPr>
          <w:ilvl w:val="2"/>
          <w:numId w:val="1"/>
        </w:numPr>
        <w:rPr/>
      </w:pPr>
      <w:r>
        <w:rPr/>
        <w:t>Hardware:</w:t>
      </w:r>
    </w:p>
    <w:p>
      <w:pPr>
        <w:pStyle w:val="ARCATnote"/>
        <w:rPr/>
      </w:pPr>
      <w:r>
        <w:rPr/>
        <w:t>** NOTE TO SPECIFIER ** Delete handle options not required.</w:t>
      </w:r>
    </w:p>
    <w:p w:rsidR="ABFFABFF" w:rsidRDefault="ABFFABFF" w:rsidP="ABFFABFF">
      <w:pPr>
        <w:pStyle w:val="ARCATSubPara"/>
        <w:numPr>
          <w:ilvl w:val="3"/>
          <w:numId w:val="1"/>
        </w:numPr>
        <w:rPr/>
      </w:pPr>
      <w:r>
        <w:rPr/>
        <w:t>Handles: As scheduled and indicated on Drawings.</w:t>
      </w:r>
    </w:p>
    <w:p w:rsidR="ABFFABFF" w:rsidRDefault="ABFFABFF" w:rsidP="ABFFABFF">
      <w:pPr>
        <w:pStyle w:val="ARCATSubPara"/>
        <w:numPr>
          <w:ilvl w:val="3"/>
          <w:numId w:val="1"/>
        </w:numPr>
        <w:rPr/>
      </w:pPr>
      <w:r>
        <w:rPr/>
        <w:t>Handles: Standard Toronto style.</w:t>
      </w:r>
    </w:p>
    <w:p>
      <w:pPr>
        <w:pStyle w:val="ARCATnote"/>
        <w:rPr/>
      </w:pPr>
      <w:r>
        <w:rPr/>
        <w:t>** NOTE TO SPECIFIER ** Delete finish options not required.</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Matte Black.</w:t>
      </w:r>
    </w:p>
    <w:p w:rsidR="ABFFABFF" w:rsidRDefault="ABFFABFF" w:rsidP="ABFFABFF">
      <w:pPr>
        <w:pStyle w:val="ARCATSubSub1"/>
        <w:numPr>
          <w:ilvl w:val="4"/>
          <w:numId w:val="1"/>
        </w:numPr>
        <w:rPr/>
      </w:pPr>
      <w:r>
        <w:rPr/>
        <w:t>Finish: Satin Nickel.</w:t>
      </w:r>
    </w:p>
    <w:p w:rsidR="ABFFABFF" w:rsidRDefault="ABFFABFF" w:rsidP="ABFFABFF">
      <w:pPr>
        <w:pStyle w:val="ARCATSubSub1"/>
        <w:numPr>
          <w:ilvl w:val="4"/>
          <w:numId w:val="1"/>
        </w:numPr>
        <w:rPr/>
      </w:pPr>
      <w:r>
        <w:rPr/>
        <w:t>Finish: Polished Brass.</w:t>
      </w:r>
    </w:p>
    <w:p w:rsidR="ABFFABFF" w:rsidRDefault="ABFFABFF" w:rsidP="ABFFABFF">
      <w:pPr>
        <w:pStyle w:val="ARCATSubSub1"/>
        <w:numPr>
          <w:ilvl w:val="4"/>
          <w:numId w:val="1"/>
        </w:numPr>
        <w:rPr/>
      </w:pPr>
      <w:r>
        <w:rPr/>
        <w:t>Finish: Brushed Chrome.</w:t>
      </w:r>
    </w:p>
    <w:p w:rsidR="ABFFABFF" w:rsidRDefault="ABFFABFF" w:rsidP="ABFFABFF">
      <w:pPr>
        <w:pStyle w:val="ARCATSubSub1"/>
        <w:numPr>
          <w:ilvl w:val="4"/>
          <w:numId w:val="1"/>
        </w:numPr>
        <w:rPr/>
      </w:pPr>
      <w:r>
        <w:rPr/>
        <w:t>Finish: Rustic Umber.</w:t>
      </w:r>
    </w:p>
    <w:p w:rsidR="ABFFABFF" w:rsidRDefault="ABFFABFF" w:rsidP="ABFFABFF">
      <w:pPr>
        <w:pStyle w:val="ARCATSubPara"/>
        <w:numPr>
          <w:ilvl w:val="3"/>
          <w:numId w:val="1"/>
        </w:numPr>
        <w:rPr/>
      </w:pPr>
      <w:r>
        <w:rPr/>
        <w:t>Handles: Standard Allegro style.</w:t>
      </w:r>
    </w:p>
    <w:p>
      <w:pPr>
        <w:pStyle w:val="ARCATnote"/>
        <w:rPr/>
      </w:pPr>
      <w:r>
        <w:rPr/>
        <w:t>** NOTE TO SPECIFIER ** Delete finish options not required.</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Satin Chrome.</w:t>
      </w:r>
    </w:p>
    <w:p w:rsidR="ABFFABFF" w:rsidRDefault="ABFFABFF" w:rsidP="ABFFABFF">
      <w:pPr>
        <w:pStyle w:val="ARCATSubSub1"/>
        <w:numPr>
          <w:ilvl w:val="4"/>
          <w:numId w:val="1"/>
        </w:numPr>
        <w:rPr/>
      </w:pPr>
      <w:r>
        <w:rPr/>
        <w:t>Finish: Polished Chrome.</w:t>
      </w:r>
    </w:p>
    <w:p w:rsidR="ABFFABFF" w:rsidRDefault="ABFFABFF" w:rsidP="ABFFABFF">
      <w:pPr>
        <w:pStyle w:val="ARCATSubSub1"/>
        <w:numPr>
          <w:ilvl w:val="4"/>
          <w:numId w:val="1"/>
        </w:numPr>
        <w:rPr/>
      </w:pPr>
      <w:r>
        <w:rPr/>
        <w:t>Finish: Polished Brass.</w:t>
      </w:r>
    </w:p>
    <w:p w:rsidR="ABFFABFF" w:rsidRDefault="ABFFABFF" w:rsidP="ABFFABFF">
      <w:pPr>
        <w:pStyle w:val="ARCATSubSub1"/>
        <w:numPr>
          <w:ilvl w:val="4"/>
          <w:numId w:val="1"/>
        </w:numPr>
        <w:rPr/>
      </w:pPr>
      <w:r>
        <w:rPr/>
        <w:t>Finish: Antique Brass.</w:t>
      </w:r>
    </w:p>
    <w:p w:rsidR="ABFFABFF" w:rsidRDefault="ABFFABFF" w:rsidP="ABFFABFF">
      <w:pPr>
        <w:pStyle w:val="ARCATSubSub1"/>
        <w:numPr>
          <w:ilvl w:val="4"/>
          <w:numId w:val="1"/>
        </w:numPr>
        <w:rPr/>
      </w:pPr>
      <w:r>
        <w:rPr/>
        <w:t>Finish: Oil Rubbed Bronze.</w:t>
      </w:r>
    </w:p>
    <w:p w:rsidR="ABFFABFF" w:rsidRDefault="ABFFABFF" w:rsidP="ABFFABFF">
      <w:pPr>
        <w:pStyle w:val="ARCATSubSub1"/>
        <w:numPr>
          <w:ilvl w:val="4"/>
          <w:numId w:val="1"/>
        </w:numPr>
        <w:rPr/>
      </w:pPr>
      <w:r>
        <w:rPr/>
        <w:t>Finish: Dark Bronze.</w:t>
      </w:r>
    </w:p>
    <w:p w:rsidR="ABFFABFF" w:rsidRDefault="ABFFABFF" w:rsidP="ABFFABFF">
      <w:pPr>
        <w:pStyle w:val="ARCATSubSub1"/>
        <w:numPr>
          <w:ilvl w:val="4"/>
          <w:numId w:val="1"/>
        </w:numPr>
        <w:rPr/>
      </w:pPr>
      <w:r>
        <w:rPr/>
        <w:t>Finish: Satin Nickel.</w:t>
      </w:r>
    </w:p>
    <w:p w:rsidR="ABFFABFF" w:rsidRDefault="ABFFABFF" w:rsidP="ABFFABFF">
      <w:pPr>
        <w:pStyle w:val="ARCATSubSub1"/>
        <w:numPr>
          <w:ilvl w:val="4"/>
          <w:numId w:val="1"/>
        </w:numPr>
        <w:rPr/>
      </w:pPr>
      <w:r>
        <w:rPr/>
        <w:t>Finish: Pewter.</w:t>
      </w:r>
    </w:p>
    <w:p w:rsidR="ABFFABFF" w:rsidRDefault="ABFFABFF" w:rsidP="ABFFABFF">
      <w:pPr>
        <w:pStyle w:val="ARCATSubPara"/>
        <w:numPr>
          <w:ilvl w:val="3"/>
          <w:numId w:val="1"/>
        </w:numPr>
        <w:rPr/>
      </w:pPr>
      <w:r>
        <w:rPr/>
        <w:t>Handles: Aluminum, Frankfurt style, for inland applications.</w:t>
      </w:r>
    </w:p>
    <w:p>
      <w:pPr>
        <w:pStyle w:val="ARCATnote"/>
        <w:rPr/>
      </w:pPr>
      <w:r>
        <w:rPr/>
        <w:t>** NOTE TO SPECIFIER ** Delete finish options not required.</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Painted Silver.</w:t>
      </w:r>
    </w:p>
    <w:p w:rsidR="ABFFABFF" w:rsidRDefault="ABFFABFF" w:rsidP="ABFFABFF">
      <w:pPr>
        <w:pStyle w:val="ARCATSubSub1"/>
        <w:numPr>
          <w:ilvl w:val="4"/>
          <w:numId w:val="1"/>
        </w:numPr>
        <w:rPr/>
      </w:pPr>
      <w:r>
        <w:rPr/>
        <w:t>Finish: Pure White.</w:t>
      </w:r>
    </w:p>
    <w:p w:rsidR="ABFFABFF" w:rsidRDefault="ABFFABFF" w:rsidP="ABFFABFF">
      <w:pPr>
        <w:pStyle w:val="ARCATSubSub1"/>
        <w:numPr>
          <w:ilvl w:val="4"/>
          <w:numId w:val="1"/>
        </w:numPr>
        <w:rPr/>
      </w:pPr>
      <w:r>
        <w:rPr/>
        <w:t>Finish: Chestnut.</w:t>
      </w:r>
    </w:p>
    <w:p w:rsidR="ABFFABFF" w:rsidRDefault="ABFFABFF" w:rsidP="ABFFABFF">
      <w:pPr>
        <w:pStyle w:val="ARCATSubPara"/>
        <w:numPr>
          <w:ilvl w:val="3"/>
          <w:numId w:val="1"/>
        </w:numPr>
        <w:rPr/>
      </w:pPr>
      <w:r>
        <w:rPr/>
        <w:t>Handles: Aluminum, London style, for inland applications.</w:t>
      </w:r>
    </w:p>
    <w:p>
      <w:pPr>
        <w:pStyle w:val="ARCATnote"/>
        <w:rPr/>
      </w:pPr>
      <w:r>
        <w:rPr/>
        <w:t>** NOTE TO SPECIFIER ** Delete finish options not required.</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Painted Silver.</w:t>
      </w:r>
    </w:p>
    <w:p w:rsidR="ABFFABFF" w:rsidRDefault="ABFFABFF" w:rsidP="ABFFABFF">
      <w:pPr>
        <w:pStyle w:val="ARCATSubPara"/>
        <w:numPr>
          <w:ilvl w:val="3"/>
          <w:numId w:val="1"/>
        </w:numPr>
        <w:rPr/>
      </w:pPr>
      <w:r>
        <w:rPr/>
        <w:t>Handles: Zamac/Brass, Venice style, for inland applications.</w:t>
      </w:r>
    </w:p>
    <w:p>
      <w:pPr>
        <w:pStyle w:val="ARCATnote"/>
        <w:rPr/>
      </w:pPr>
      <w:r>
        <w:rPr/>
        <w:t>** NOTE TO SPECIFIER ** Delete finish options not required.</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Satin Chrome.</w:t>
      </w:r>
    </w:p>
    <w:p w:rsidR="ABFFABFF" w:rsidRDefault="ABFFABFF" w:rsidP="ABFFABFF">
      <w:pPr>
        <w:pStyle w:val="ARCATSubSub1"/>
        <w:numPr>
          <w:ilvl w:val="4"/>
          <w:numId w:val="1"/>
        </w:numPr>
        <w:rPr/>
      </w:pPr>
      <w:r>
        <w:rPr/>
        <w:t>Finish: Polished Chrome.</w:t>
      </w:r>
    </w:p>
    <w:p w:rsidR="ABFFABFF" w:rsidRDefault="ABFFABFF" w:rsidP="ABFFABFF">
      <w:pPr>
        <w:pStyle w:val="ARCATSubSub1"/>
        <w:numPr>
          <w:ilvl w:val="4"/>
          <w:numId w:val="1"/>
        </w:numPr>
        <w:rPr/>
      </w:pPr>
      <w:r>
        <w:rPr/>
        <w:t>Finish: Polished Brass.</w:t>
      </w:r>
    </w:p>
    <w:p w:rsidR="ABFFABFF" w:rsidRDefault="ABFFABFF" w:rsidP="ABFFABFF">
      <w:pPr>
        <w:pStyle w:val="ARCATSubSub1"/>
        <w:numPr>
          <w:ilvl w:val="4"/>
          <w:numId w:val="1"/>
        </w:numPr>
        <w:rPr/>
      </w:pPr>
      <w:r>
        <w:rPr/>
        <w:t>Finish: Antique Brass.</w:t>
      </w:r>
    </w:p>
    <w:p w:rsidR="ABFFABFF" w:rsidRDefault="ABFFABFF" w:rsidP="ABFFABFF">
      <w:pPr>
        <w:pStyle w:val="ARCATSubSub1"/>
        <w:numPr>
          <w:ilvl w:val="4"/>
          <w:numId w:val="1"/>
        </w:numPr>
        <w:rPr/>
      </w:pPr>
      <w:r>
        <w:rPr/>
        <w:t>Finish: Oil Rubbed Bronze.</w:t>
      </w:r>
    </w:p>
    <w:p w:rsidR="ABFFABFF" w:rsidRDefault="ABFFABFF" w:rsidP="ABFFABFF">
      <w:pPr>
        <w:pStyle w:val="ARCATSubSub1"/>
        <w:numPr>
          <w:ilvl w:val="4"/>
          <w:numId w:val="1"/>
        </w:numPr>
        <w:rPr/>
      </w:pPr>
      <w:r>
        <w:rPr/>
        <w:t>Finish: Dark Bronze.</w:t>
      </w:r>
    </w:p>
    <w:p w:rsidR="ABFFABFF" w:rsidRDefault="ABFFABFF" w:rsidP="ABFFABFF">
      <w:pPr>
        <w:pStyle w:val="ARCATSubSub1"/>
        <w:numPr>
          <w:ilvl w:val="4"/>
          <w:numId w:val="1"/>
        </w:numPr>
        <w:rPr/>
      </w:pPr>
      <w:r>
        <w:rPr/>
        <w:t>Finish: Pewter.</w:t>
      </w:r>
    </w:p>
    <w:p w:rsidR="ABFFABFF" w:rsidRDefault="ABFFABFF" w:rsidP="ABFFABFF">
      <w:pPr>
        <w:pStyle w:val="ARCATSubSub1"/>
        <w:numPr>
          <w:ilvl w:val="4"/>
          <w:numId w:val="1"/>
        </w:numPr>
        <w:rPr/>
      </w:pPr>
      <w:r>
        <w:rPr/>
        <w:t>Finish: Black.</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Stain Nickel.</w:t>
      </w:r>
    </w:p>
    <w:p w:rsidR="ABFFABFF" w:rsidRDefault="ABFFABFF" w:rsidP="ABFFABFF">
      <w:pPr>
        <w:pStyle w:val="ARCATSubPara"/>
        <w:numPr>
          <w:ilvl w:val="3"/>
          <w:numId w:val="1"/>
        </w:numPr>
        <w:rPr/>
      </w:pPr>
      <w:r>
        <w:rPr/>
        <w:t>Handles: Solid brass, Rodos style.</w:t>
      </w:r>
    </w:p>
    <w:p>
      <w:pPr>
        <w:pStyle w:val="ARCATnote"/>
        <w:rPr/>
      </w:pPr>
      <w:r>
        <w:rPr/>
        <w:t>** NOTE TO SPECIFIER ** Delete finish options not required. Oil rubbed bronze, rustic umber, white and matte black finish options are not suitable for coastal applications.</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Brushed Chrome.</w:t>
      </w:r>
    </w:p>
    <w:p w:rsidR="ABFFABFF" w:rsidRDefault="ABFFABFF" w:rsidP="ABFFABFF">
      <w:pPr>
        <w:pStyle w:val="ARCATSubSub1"/>
        <w:numPr>
          <w:ilvl w:val="4"/>
          <w:numId w:val="1"/>
        </w:numPr>
        <w:rPr/>
      </w:pPr>
      <w:r>
        <w:rPr/>
        <w:t>Finish: Rustic Umber.</w:t>
      </w:r>
    </w:p>
    <w:p w:rsidR="ABFFABFF" w:rsidRDefault="ABFFABFF" w:rsidP="ABFFABFF">
      <w:pPr>
        <w:pStyle w:val="ARCATSubSub1"/>
        <w:numPr>
          <w:ilvl w:val="4"/>
          <w:numId w:val="1"/>
        </w:numPr>
        <w:rPr/>
      </w:pPr>
      <w:r>
        <w:rPr/>
        <w:t>Finish: Matte Black.</w:t>
      </w:r>
    </w:p>
    <w:p w:rsidR="ABFFABFF" w:rsidRDefault="ABFFABFF" w:rsidP="ABFFABFF">
      <w:pPr>
        <w:pStyle w:val="ARCATSubSub1"/>
        <w:numPr>
          <w:ilvl w:val="4"/>
          <w:numId w:val="1"/>
        </w:numPr>
        <w:rPr/>
      </w:pPr>
      <w:r>
        <w:rPr/>
        <w:t>Finish: Satin Nickel.</w:t>
      </w:r>
    </w:p>
    <w:p w:rsidR="ABFFABFF" w:rsidRDefault="ABFFABFF" w:rsidP="ABFFABFF">
      <w:pPr>
        <w:pStyle w:val="ARCATSubSub1"/>
        <w:numPr>
          <w:ilvl w:val="4"/>
          <w:numId w:val="1"/>
        </w:numPr>
        <w:rPr/>
      </w:pPr>
      <w:r>
        <w:rPr/>
        <w:t>Finish: Antique Brass.</w:t>
      </w:r>
    </w:p>
    <w:p w:rsidR="ABFFABFF" w:rsidRDefault="ABFFABFF" w:rsidP="ABFFABFF">
      <w:pPr>
        <w:pStyle w:val="ARCATSubSub1"/>
        <w:numPr>
          <w:ilvl w:val="4"/>
          <w:numId w:val="1"/>
        </w:numPr>
        <w:rPr/>
      </w:pPr>
      <w:r>
        <w:rPr/>
        <w:t>Finish: Oil Rubbed Brass.</w:t>
      </w:r>
    </w:p>
    <w:p w:rsidR="ABFFABFF" w:rsidRDefault="ABFFABFF" w:rsidP="ABFFABFF">
      <w:pPr>
        <w:pStyle w:val="ARCATSubSub1"/>
        <w:numPr>
          <w:ilvl w:val="4"/>
          <w:numId w:val="1"/>
        </w:numPr>
        <w:rPr/>
      </w:pPr>
      <w:r>
        <w:rPr/>
        <w:t>Finish: White.</w:t>
      </w:r>
    </w:p>
    <w:p w:rsidR="ABFFABFF" w:rsidRDefault="ABFFABFF" w:rsidP="ABFFABFF">
      <w:pPr>
        <w:pStyle w:val="ARCATSubPara"/>
        <w:numPr>
          <w:ilvl w:val="3"/>
          <w:numId w:val="1"/>
        </w:numPr>
        <w:rPr/>
      </w:pPr>
      <w:r>
        <w:rPr/>
        <w:t>Handles: Solid brass, Verona style.</w:t>
      </w:r>
    </w:p>
    <w:p>
      <w:pPr>
        <w:pStyle w:val="ARCATnote"/>
        <w:rPr/>
      </w:pPr>
      <w:r>
        <w:rPr/>
        <w:t>** NOTE TO SPECIFIER ** Delete finish options not required. Oil rubbed bronze, rustic umber, white and matte black finish options are not suitable for coastal applications.</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Polished Chrome.</w:t>
      </w:r>
    </w:p>
    <w:p w:rsidR="ABFFABFF" w:rsidRDefault="ABFFABFF" w:rsidP="ABFFABFF">
      <w:pPr>
        <w:pStyle w:val="ARCATSubSub1"/>
        <w:numPr>
          <w:ilvl w:val="4"/>
          <w:numId w:val="1"/>
        </w:numPr>
        <w:rPr/>
      </w:pPr>
      <w:r>
        <w:rPr/>
        <w:t>Finish: Brushed Chrome.</w:t>
      </w:r>
    </w:p>
    <w:p w:rsidR="ABFFABFF" w:rsidRDefault="ABFFABFF" w:rsidP="ABFFABFF">
      <w:pPr>
        <w:pStyle w:val="ARCATSubSub1"/>
        <w:numPr>
          <w:ilvl w:val="4"/>
          <w:numId w:val="1"/>
        </w:numPr>
        <w:rPr/>
      </w:pPr>
      <w:r>
        <w:rPr/>
        <w:t>Finish: Rustic Umber.</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Matte Black.</w:t>
      </w:r>
    </w:p>
    <w:p w:rsidR="ABFFABFF" w:rsidRDefault="ABFFABFF" w:rsidP="ABFFABFF">
      <w:pPr>
        <w:pStyle w:val="ARCATSubSub1"/>
        <w:numPr>
          <w:ilvl w:val="4"/>
          <w:numId w:val="1"/>
        </w:numPr>
        <w:rPr/>
      </w:pPr>
      <w:r>
        <w:rPr/>
        <w:t>Finish: Satin Nickel.</w:t>
      </w:r>
    </w:p>
    <w:p w:rsidR="ABFFABFF" w:rsidRDefault="ABFFABFF" w:rsidP="ABFFABFF">
      <w:pPr>
        <w:pStyle w:val="ARCATSubSub1"/>
        <w:numPr>
          <w:ilvl w:val="4"/>
          <w:numId w:val="1"/>
        </w:numPr>
        <w:rPr/>
      </w:pPr>
      <w:r>
        <w:rPr/>
        <w:t>Finish: Antique Brass.</w:t>
      </w:r>
    </w:p>
    <w:p w:rsidR="ABFFABFF" w:rsidRDefault="ABFFABFF" w:rsidP="ABFFABFF">
      <w:pPr>
        <w:pStyle w:val="ARCATSubSub1"/>
        <w:numPr>
          <w:ilvl w:val="4"/>
          <w:numId w:val="1"/>
        </w:numPr>
        <w:rPr/>
      </w:pPr>
      <w:r>
        <w:rPr/>
        <w:t>Finish: Polished Brass</w:t>
      </w:r>
    </w:p>
    <w:p w:rsidR="ABFFABFF" w:rsidRDefault="ABFFABFF" w:rsidP="ABFFABFF">
      <w:pPr>
        <w:pStyle w:val="ARCATSubSub1"/>
        <w:numPr>
          <w:ilvl w:val="4"/>
          <w:numId w:val="1"/>
        </w:numPr>
        <w:rPr/>
      </w:pPr>
      <w:r>
        <w:rPr/>
        <w:t>Finish: Oil Rubbed Brass.</w:t>
      </w:r>
    </w:p>
    <w:p w:rsidR="ABFFABFF" w:rsidRDefault="ABFFABFF" w:rsidP="ABFFABFF">
      <w:pPr>
        <w:pStyle w:val="ARCATSubPara"/>
        <w:numPr>
          <w:ilvl w:val="3"/>
          <w:numId w:val="1"/>
        </w:numPr>
        <w:rPr/>
      </w:pPr>
      <w:r>
        <w:rPr/>
        <w:t>Handles: Solid brass, Munchen style.</w:t>
      </w:r>
    </w:p>
    <w:p>
      <w:pPr>
        <w:pStyle w:val="ARCATnote"/>
        <w:rPr/>
      </w:pPr>
      <w:r>
        <w:rPr/>
        <w:t>** NOTE TO SPECIFIER ** Delete finish options not required. Oil rubbed bronze, rustic umber, white and matte black finish options are not suitable for coastal applications.</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Brushed Chrome.</w:t>
      </w:r>
    </w:p>
    <w:p w:rsidR="ABFFABFF" w:rsidRDefault="ABFFABFF" w:rsidP="ABFFABFF">
      <w:pPr>
        <w:pStyle w:val="ARCATSubSub1"/>
        <w:numPr>
          <w:ilvl w:val="4"/>
          <w:numId w:val="1"/>
        </w:numPr>
        <w:rPr/>
      </w:pPr>
      <w:r>
        <w:rPr/>
        <w:t>Finish: Rustic umber.</w:t>
      </w:r>
    </w:p>
    <w:p w:rsidR="ABFFABFF" w:rsidRDefault="ABFFABFF" w:rsidP="ABFFABFF">
      <w:pPr>
        <w:pStyle w:val="ARCATSubSub1"/>
        <w:numPr>
          <w:ilvl w:val="4"/>
          <w:numId w:val="1"/>
        </w:numPr>
        <w:rPr/>
      </w:pPr>
      <w:r>
        <w:rPr/>
        <w:t>Finish: Matte Black.</w:t>
      </w:r>
    </w:p>
    <w:p w:rsidR="ABFFABFF" w:rsidRDefault="ABFFABFF" w:rsidP="ABFFABFF">
      <w:pPr>
        <w:pStyle w:val="ARCATSubSub1"/>
        <w:numPr>
          <w:ilvl w:val="4"/>
          <w:numId w:val="1"/>
        </w:numPr>
        <w:rPr/>
      </w:pPr>
      <w:r>
        <w:rPr/>
        <w:t>Finish: Satin Nickel.</w:t>
      </w:r>
    </w:p>
    <w:p w:rsidR="ABFFABFF" w:rsidRDefault="ABFFABFF" w:rsidP="ABFFABFF">
      <w:pPr>
        <w:pStyle w:val="ARCATSubSub1"/>
        <w:numPr>
          <w:ilvl w:val="4"/>
          <w:numId w:val="1"/>
        </w:numPr>
        <w:rPr/>
      </w:pPr>
      <w:r>
        <w:rPr/>
        <w:t>Finish: Antique Brass.</w:t>
      </w:r>
    </w:p>
    <w:p w:rsidR="ABFFABFF" w:rsidRDefault="ABFFABFF" w:rsidP="ABFFABFF">
      <w:pPr>
        <w:pStyle w:val="ARCATSubSub1"/>
        <w:numPr>
          <w:ilvl w:val="4"/>
          <w:numId w:val="1"/>
        </w:numPr>
        <w:rPr/>
      </w:pPr>
      <w:r>
        <w:rPr/>
        <w:t>Finish: Polished Brass.</w:t>
      </w:r>
    </w:p>
    <w:p w:rsidR="ABFFABFF" w:rsidRDefault="ABFFABFF" w:rsidP="ABFFABFF">
      <w:pPr>
        <w:pStyle w:val="ARCATSubSub1"/>
        <w:numPr>
          <w:ilvl w:val="4"/>
          <w:numId w:val="1"/>
        </w:numPr>
        <w:rPr/>
      </w:pPr>
      <w:r>
        <w:rPr/>
        <w:t>Finish: Dark Bronze Metallic.</w:t>
      </w:r>
    </w:p>
    <w:p w:rsidR="ABFFABFF" w:rsidRDefault="ABFFABFF" w:rsidP="ABFFABFF">
      <w:pPr>
        <w:pStyle w:val="ARCATSubSub1"/>
        <w:numPr>
          <w:ilvl w:val="4"/>
          <w:numId w:val="1"/>
        </w:numPr>
        <w:rPr/>
      </w:pPr>
      <w:r>
        <w:rPr/>
        <w:t>Finish: Oil Rubbed Brass.</w:t>
      </w:r>
    </w:p>
    <w:p w:rsidR="ABFFABFF" w:rsidRDefault="ABFFABFF" w:rsidP="ABFFABFF">
      <w:pPr>
        <w:pStyle w:val="ARCATSubPara"/>
        <w:numPr>
          <w:ilvl w:val="3"/>
          <w:numId w:val="1"/>
        </w:numPr>
        <w:rPr/>
      </w:pPr>
      <w:r>
        <w:rPr/>
        <w:t>Handles: Solid brass, Dallas style.</w:t>
      </w:r>
    </w:p>
    <w:p>
      <w:pPr>
        <w:pStyle w:val="ARCATnote"/>
        <w:rPr/>
      </w:pPr>
      <w:r>
        <w:rPr/>
        <w:t>** NOTE TO SPECIFIER ** Delete finish options not required. Oil rubbed bronze, rustic umber, white and matte black finish options are not suitable for coastal applications.</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Rustic Umber.</w:t>
      </w:r>
    </w:p>
    <w:p w:rsidR="ABFFABFF" w:rsidRDefault="ABFFABFF" w:rsidP="ABFFABFF">
      <w:pPr>
        <w:pStyle w:val="ARCATSubSub1"/>
        <w:numPr>
          <w:ilvl w:val="4"/>
          <w:numId w:val="1"/>
        </w:numPr>
        <w:rPr/>
      </w:pPr>
      <w:r>
        <w:rPr/>
        <w:t>Finish: Matte Black.</w:t>
      </w:r>
    </w:p>
    <w:p w:rsidR="ABFFABFF" w:rsidRDefault="ABFFABFF" w:rsidP="ABFFABFF">
      <w:pPr>
        <w:pStyle w:val="ARCATSubSub1"/>
        <w:numPr>
          <w:ilvl w:val="4"/>
          <w:numId w:val="1"/>
        </w:numPr>
        <w:rPr/>
      </w:pPr>
      <w:r>
        <w:rPr/>
        <w:t>Finish: Satin Nickel.</w:t>
      </w:r>
    </w:p>
    <w:p w:rsidR="ABFFABFF" w:rsidRDefault="ABFFABFF" w:rsidP="ABFFABFF">
      <w:pPr>
        <w:pStyle w:val="ARCATSubSub1"/>
        <w:numPr>
          <w:ilvl w:val="4"/>
          <w:numId w:val="1"/>
        </w:numPr>
        <w:rPr/>
      </w:pPr>
      <w:r>
        <w:rPr/>
        <w:t>Finish: Polished Brass.</w:t>
      </w:r>
    </w:p>
    <w:p w:rsidR="ABFFABFF" w:rsidRDefault="ABFFABFF" w:rsidP="ABFFABFF">
      <w:pPr>
        <w:pStyle w:val="ARCATSubPara"/>
        <w:numPr>
          <w:ilvl w:val="3"/>
          <w:numId w:val="1"/>
        </w:numPr>
        <w:rPr/>
      </w:pPr>
      <w:r>
        <w:rPr/>
        <w:t>Handles: AR2190.</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Bright Brass.</w:t>
      </w:r>
    </w:p>
    <w:p w:rsidR="ABFFABFF" w:rsidRDefault="ABFFABFF" w:rsidP="ABFFABFF">
      <w:pPr>
        <w:pStyle w:val="ARCATSubSub1"/>
        <w:numPr>
          <w:ilvl w:val="4"/>
          <w:numId w:val="1"/>
        </w:numPr>
        <w:rPr/>
      </w:pPr>
      <w:r>
        <w:rPr/>
        <w:t>Finish: Satin Brass.</w:t>
      </w:r>
    </w:p>
    <w:p w:rsidR="ABFFABFF" w:rsidRDefault="ABFFABFF" w:rsidP="ABFFABFF">
      <w:pPr>
        <w:pStyle w:val="ARCATSubSub1"/>
        <w:numPr>
          <w:ilvl w:val="4"/>
          <w:numId w:val="1"/>
        </w:numPr>
        <w:rPr/>
      </w:pPr>
      <w:r>
        <w:rPr/>
        <w:t>Finish: Dark Bronze.</w:t>
      </w:r>
    </w:p>
    <w:p w:rsidR="ABFFABFF" w:rsidRDefault="ABFFABFF" w:rsidP="ABFFABFF">
      <w:pPr>
        <w:pStyle w:val="ARCATSubSub1"/>
        <w:numPr>
          <w:ilvl w:val="4"/>
          <w:numId w:val="1"/>
        </w:numPr>
        <w:rPr/>
      </w:pPr>
      <w:r>
        <w:rPr/>
        <w:t>Finish: Bright Stainless.</w:t>
      </w:r>
    </w:p>
    <w:p w:rsidR="ABFFABFF" w:rsidRDefault="ABFFABFF" w:rsidP="ABFFABFF">
      <w:pPr>
        <w:pStyle w:val="ARCATSubSub1"/>
        <w:numPr>
          <w:ilvl w:val="4"/>
          <w:numId w:val="1"/>
        </w:numPr>
        <w:rPr/>
      </w:pPr>
      <w:r>
        <w:rPr/>
        <w:t>Finish: Satin Stainless.</w:t>
      </w:r>
    </w:p>
    <w:p>
      <w:pPr>
        <w:pStyle w:val="ARCATnote"/>
        <w:rPr/>
      </w:pPr>
      <w:r>
        <w:rPr/>
        <w:t>** NOTE TO SPECIFIER ** Delete hinge options not required.</w:t>
      </w:r>
    </w:p>
    <w:p w:rsidR="ABFFABFF" w:rsidRDefault="ABFFABFF" w:rsidP="ABFFABFF">
      <w:pPr>
        <w:pStyle w:val="ARCATSubPara"/>
        <w:numPr>
          <w:ilvl w:val="3"/>
          <w:numId w:val="1"/>
        </w:numPr>
        <w:rPr/>
      </w:pPr>
      <w:r>
        <w:rPr/>
        <w:t>Hinges: As scheduled and indicated on Drawings.</w:t>
      </w:r>
    </w:p>
    <w:p w:rsidR="ABFFABFF" w:rsidRDefault="ABFFABFF" w:rsidP="ABFFABFF">
      <w:pPr>
        <w:pStyle w:val="ARCATSubPara"/>
        <w:numPr>
          <w:ilvl w:val="3"/>
          <w:numId w:val="1"/>
        </w:numPr>
        <w:rPr/>
      </w:pPr>
      <w:r>
        <w:rPr/>
        <w:t>Hinges: Surface mount aluminum hinge with stainless steel bushings and security bolt end; 7-knuckle, aluminum and stainless steel, corrosion proof, Zinc-die-cast hinges not acceptable.</w:t>
      </w:r>
    </w:p>
    <w:p>
      <w:pPr>
        <w:pStyle w:val="ARCATnote"/>
        <w:rPr/>
      </w:pPr>
      <w:r>
        <w:rPr/>
        <w:t>** NOTE TO SPECIFIER ** Delete finish options not required. Custom color options are also available with engineer approval.</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Custom, ________.</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Class 1 clear anodized.</w:t>
      </w:r>
    </w:p>
    <w:p w:rsidR="ABFFABFF" w:rsidRDefault="ABFFABFF" w:rsidP="ABFFABFF">
      <w:pPr>
        <w:pStyle w:val="ARCATSubSub1"/>
        <w:numPr>
          <w:ilvl w:val="4"/>
          <w:numId w:val="1"/>
        </w:numPr>
        <w:rPr/>
      </w:pPr>
      <w:r>
        <w:rPr/>
        <w:t>Finish: Dark bronze anodized.</w:t>
      </w:r>
    </w:p>
    <w:p w:rsidR="ABFFABFF" w:rsidRDefault="ABFFABFF" w:rsidP="ABFFABFF">
      <w:pPr>
        <w:pStyle w:val="ARCATSubPara"/>
        <w:numPr>
          <w:ilvl w:val="3"/>
          <w:numId w:val="1"/>
        </w:numPr>
        <w:rPr/>
      </w:pPr>
      <w:r>
        <w:rPr/>
        <w:t>Hinges: Semi-concealed aluminum hinge with stainless steel bushings and security bolt end; 7-knuckle, aluminum and stainless steel, corrosion proof, Zinc-die-cast hinges not acceptable.</w:t>
      </w:r>
    </w:p>
    <w:p>
      <w:pPr>
        <w:pStyle w:val="ARCATnote"/>
        <w:rPr/>
      </w:pPr>
      <w:r>
        <w:rPr/>
        <w:t>** NOTE TO SPECIFIER ** Delete finish options not required. Custom color options are also available with engineer approval.</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Custom, ________.</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Class 1 clear anodized.</w:t>
      </w:r>
    </w:p>
    <w:p w:rsidR="ABFFABFF" w:rsidRDefault="ABFFABFF" w:rsidP="ABFFABFF">
      <w:pPr>
        <w:pStyle w:val="ARCATSubSub1"/>
        <w:numPr>
          <w:ilvl w:val="4"/>
          <w:numId w:val="1"/>
        </w:numPr>
        <w:rPr/>
      </w:pPr>
      <w:r>
        <w:rPr/>
        <w:t>Finish: Dark bronze anodized.</w:t>
      </w:r>
    </w:p>
    <w:p>
      <w:pPr>
        <w:pStyle w:val="ARCATnote"/>
        <w:rPr/>
      </w:pPr>
      <w:r>
        <w:rPr/>
        <w:t>** NOTE TO SPECIFIER ** Delete pull options not required.</w:t>
      </w:r>
    </w:p>
    <w:p w:rsidR="ABFFABFF" w:rsidRDefault="ABFFABFF" w:rsidP="ABFFABFF">
      <w:pPr>
        <w:pStyle w:val="ARCATSubPara"/>
        <w:numPr>
          <w:ilvl w:val="3"/>
          <w:numId w:val="1"/>
        </w:numPr>
        <w:rPr/>
      </w:pPr>
      <w:r>
        <w:rPr/>
        <w:t>Pulls: Type and finish as scheduled and indicated on Drawings.</w:t>
      </w:r>
    </w:p>
    <w:p w:rsidR="ABFFABFF" w:rsidRDefault="ABFFABFF" w:rsidP="ABFFABFF">
      <w:pPr>
        <w:pStyle w:val="ARCATSubPara"/>
        <w:numPr>
          <w:ilvl w:val="3"/>
          <w:numId w:val="1"/>
        </w:numPr>
        <w:rPr/>
      </w:pPr>
      <w:r>
        <w:rPr/>
        <w:t>Pulls: Low profile handle.</w:t>
      </w:r>
    </w:p>
    <w:p>
      <w:pPr>
        <w:pStyle w:val="ARCATnote"/>
        <w:rPr/>
      </w:pPr>
      <w:r>
        <w:rPr/>
        <w:t>** NOTE TO SPECIFIER ** Delete finish options not required. Custom color options are also available with engineer approval.</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Custom, ________.</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Class 1 clear anodized.</w:t>
      </w:r>
    </w:p>
    <w:p w:rsidR="ABFFABFF" w:rsidRDefault="ABFFABFF" w:rsidP="ABFFABFF">
      <w:pPr>
        <w:pStyle w:val="ARCATSubPara"/>
        <w:numPr>
          <w:ilvl w:val="3"/>
          <w:numId w:val="1"/>
        </w:numPr>
        <w:rPr/>
      </w:pPr>
      <w:r>
        <w:rPr/>
        <w:t>Pulls: Recessed pulls.</w:t>
      </w:r>
    </w:p>
    <w:p>
      <w:pPr>
        <w:pStyle w:val="ARCATnote"/>
        <w:rPr/>
      </w:pPr>
      <w:r>
        <w:rPr/>
        <w:t>** NOTE TO SPECIFIER ** Delete finish options not required. Custom color options are also available with engineer approval.</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Custom, ________.</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Class 1 clear anodized.</w:t>
      </w:r>
    </w:p>
    <w:p w:rsidR="ABFFABFF" w:rsidRDefault="ABFFABFF" w:rsidP="ABFFABFF">
      <w:pPr>
        <w:pStyle w:val="ARCATSubSub1"/>
        <w:numPr>
          <w:ilvl w:val="4"/>
          <w:numId w:val="1"/>
        </w:numPr>
        <w:rPr/>
      </w:pPr>
      <w:r>
        <w:rPr/>
        <w:t>Finish: Dark bronze anodized.</w:t>
      </w:r>
    </w:p>
    <w:p w:rsidR="ABFFABFF" w:rsidRDefault="ABFFABFF" w:rsidP="ABFFABFF">
      <w:pPr>
        <w:pStyle w:val="ARCATSubPara"/>
        <w:numPr>
          <w:ilvl w:val="3"/>
          <w:numId w:val="1"/>
        </w:numPr>
        <w:rPr/>
      </w:pPr>
      <w:r>
        <w:rPr/>
        <w:t>Pulls: Geometek.</w:t>
      </w:r>
    </w:p>
    <w:p>
      <w:pPr>
        <w:pStyle w:val="ARCATnote"/>
        <w:rPr/>
      </w:pPr>
      <w:r>
        <w:rPr/>
        <w:t>** NOTE TO SPECIFIER ** Delete finish options not required. Custom color options are also available with engineer approval.</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Class 1 clear anodized.</w:t>
      </w:r>
    </w:p>
    <w:p w:rsidR="ABFFABFF" w:rsidRDefault="ABFFABFF" w:rsidP="ABFFABFF">
      <w:pPr>
        <w:pStyle w:val="ARCATSubSub1"/>
        <w:numPr>
          <w:ilvl w:val="4"/>
          <w:numId w:val="1"/>
        </w:numPr>
        <w:rPr/>
      </w:pPr>
      <w:r>
        <w:rPr/>
        <w:t>Finish: Dark bronze anodized.</w:t>
      </w:r>
    </w:p>
    <w:p w:rsidR="ABFFABFF" w:rsidRDefault="ABFFABFF" w:rsidP="ABFFABFF">
      <w:pPr>
        <w:pStyle w:val="ARCATSubPara"/>
        <w:numPr>
          <w:ilvl w:val="3"/>
          <w:numId w:val="1"/>
        </w:numPr>
        <w:rPr/>
      </w:pPr>
      <w:r>
        <w:rPr/>
        <w:t>Pulls: BandWidth.</w:t>
      </w:r>
    </w:p>
    <w:p>
      <w:pPr>
        <w:pStyle w:val="ARCATnote"/>
        <w:rPr/>
      </w:pPr>
      <w:r>
        <w:rPr/>
        <w:t>** NOTE TO SPECIFIER ** Delete finish options not required. Custom color options are also available with engineer approval.</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Class 1 clear anodized.</w:t>
      </w:r>
    </w:p>
    <w:p w:rsidR="ABFFABFF" w:rsidRDefault="ABFFABFF" w:rsidP="ABFFABFF">
      <w:pPr>
        <w:pStyle w:val="ARCATSubSub1"/>
        <w:numPr>
          <w:ilvl w:val="4"/>
          <w:numId w:val="1"/>
        </w:numPr>
        <w:rPr/>
      </w:pPr>
      <w:r>
        <w:rPr/>
        <w:t>Finish: Dark bronze anodized.</w:t>
      </w:r>
    </w:p>
    <w:p w:rsidR="ABFFABFF" w:rsidRDefault="ABFFABFF" w:rsidP="ABFFABFF">
      <w:pPr>
        <w:pStyle w:val="ARCATSubPara"/>
        <w:numPr>
          <w:ilvl w:val="3"/>
          <w:numId w:val="1"/>
        </w:numPr>
        <w:rPr/>
      </w:pPr>
      <w:r>
        <w:rPr/>
        <w:t>Pulls: MegaCurve.</w:t>
      </w:r>
    </w:p>
    <w:p>
      <w:pPr>
        <w:pStyle w:val="ARCATnote"/>
        <w:rPr/>
      </w:pPr>
      <w:r>
        <w:rPr/>
        <w:t>** NOTE TO SPECIFIER ** Delete finish options not required. Custom color options are also available with engineer approval.</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Class 1 clear anodized.</w:t>
      </w:r>
    </w:p>
    <w:p w:rsidR="ABFFABFF" w:rsidRDefault="ABFFABFF" w:rsidP="ABFFABFF">
      <w:pPr>
        <w:pStyle w:val="ARCATSubSub1"/>
        <w:numPr>
          <w:ilvl w:val="4"/>
          <w:numId w:val="1"/>
        </w:numPr>
        <w:rPr/>
      </w:pPr>
      <w:r>
        <w:rPr/>
        <w:t>Finish: Dark bronze anodized.</w:t>
      </w:r>
    </w:p>
    <w:p>
      <w:pPr>
        <w:pStyle w:val="ARCATnote"/>
        <w:rPr/>
      </w:pPr>
      <w:r>
        <w:rPr/>
        <w:t>** NOTE TO SPECIFIER ** Delete lock options not required.</w:t>
      </w:r>
    </w:p>
    <w:p w:rsidR="ABFFABFF" w:rsidRDefault="ABFFABFF" w:rsidP="ABFFABFF">
      <w:pPr>
        <w:pStyle w:val="ARCATSubPara"/>
        <w:numPr>
          <w:ilvl w:val="3"/>
          <w:numId w:val="1"/>
        </w:numPr>
        <w:rPr/>
      </w:pPr>
      <w:r>
        <w:rPr/>
        <w:t>Locks: Type and finish as scheduled and indicated on Drawings.</w:t>
      </w:r>
    </w:p>
    <w:p w:rsidR="ABFFABFF" w:rsidRDefault="ABFFABFF" w:rsidP="ABFFABFF">
      <w:pPr>
        <w:pStyle w:val="ARCATSubPara"/>
        <w:numPr>
          <w:ilvl w:val="3"/>
          <w:numId w:val="1"/>
        </w:numPr>
        <w:rPr/>
      </w:pPr>
      <w:r>
        <w:rPr/>
        <w:t>Locks: Two point unkeyed locking handle.</w:t>
      </w:r>
    </w:p>
    <w:p>
      <w:pPr>
        <w:pStyle w:val="ARCATnote"/>
        <w:rPr/>
      </w:pPr>
      <w:r>
        <w:rPr/>
        <w:t>** NOTE TO SPECIFIER ** Delete finish options not required. Custom color options are also available with engineer approval.</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Custom, ________.</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Class 1 clear anodized.</w:t>
      </w:r>
    </w:p>
    <w:p w:rsidR="ABFFABFF" w:rsidRDefault="ABFFABFF" w:rsidP="ABFFABFF">
      <w:pPr>
        <w:pStyle w:val="ARCATSubSub1"/>
        <w:numPr>
          <w:ilvl w:val="4"/>
          <w:numId w:val="1"/>
        </w:numPr>
        <w:rPr/>
      </w:pPr>
      <w:r>
        <w:rPr/>
        <w:t>Finish: Dark bronze anodized.</w:t>
      </w:r>
    </w:p>
    <w:p w:rsidR="ABFFABFF" w:rsidRDefault="ABFFABFF" w:rsidP="ABFFABFF">
      <w:pPr>
        <w:pStyle w:val="ARCATSubPara"/>
        <w:numPr>
          <w:ilvl w:val="3"/>
          <w:numId w:val="1"/>
        </w:numPr>
        <w:rPr/>
      </w:pPr>
      <w:r>
        <w:rPr/>
        <w:t>Locks: Two point keyed locking handle.</w:t>
      </w:r>
    </w:p>
    <w:p>
      <w:pPr>
        <w:pStyle w:val="ARCATnote"/>
        <w:rPr/>
      </w:pPr>
      <w:r>
        <w:rPr/>
        <w:t>** NOTE TO SPECIFIER ** Delete finish options not required. Custom color options are also available with engineer approval.</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Custom, ________.</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Class 1 clear anodized.</w:t>
      </w:r>
    </w:p>
    <w:p w:rsidR="ABFFABFF" w:rsidRDefault="ABFFABFF" w:rsidP="ABFFABFF">
      <w:pPr>
        <w:pStyle w:val="ARCATSubSub1"/>
        <w:numPr>
          <w:ilvl w:val="4"/>
          <w:numId w:val="1"/>
        </w:numPr>
        <w:rPr/>
      </w:pPr>
      <w:r>
        <w:rPr/>
        <w:t>Finish: Dark bronze anodized.</w:t>
      </w:r>
    </w:p>
    <w:p w:rsidR="ABFFABFF" w:rsidRDefault="ABFFABFF" w:rsidP="ABFFABFF">
      <w:pPr>
        <w:pStyle w:val="ARCATSubPara"/>
        <w:numPr>
          <w:ilvl w:val="3"/>
          <w:numId w:val="1"/>
        </w:numPr>
        <w:rPr/>
      </w:pPr>
      <w:r>
        <w:rPr/>
        <w:t>Locks: Thumb turn lock.</w:t>
      </w:r>
    </w:p>
    <w:p>
      <w:pPr>
        <w:pStyle w:val="ARCATnote"/>
        <w:rPr/>
      </w:pPr>
      <w:r>
        <w:rPr/>
        <w:t>** NOTE TO SPECIFIER ** Delete finish options not required. Custom color options are also available with engineer approval.</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Custom, ________.</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Class 1 clear anodized.</w:t>
      </w:r>
    </w:p>
    <w:p w:rsidR="ABFFABFF" w:rsidRDefault="ABFFABFF" w:rsidP="ABFFABFF">
      <w:pPr>
        <w:pStyle w:val="ARCATSubSub1"/>
        <w:numPr>
          <w:ilvl w:val="4"/>
          <w:numId w:val="1"/>
        </w:numPr>
        <w:rPr/>
      </w:pPr>
      <w:r>
        <w:rPr/>
        <w:t>Finish: Dark bronze anodized.</w:t>
      </w:r>
    </w:p>
    <w:p w:rsidR="ABFFABFF" w:rsidRDefault="ABFFABFF" w:rsidP="ABFFABFF">
      <w:pPr>
        <w:pStyle w:val="ARCATSubPara"/>
        <w:numPr>
          <w:ilvl w:val="3"/>
          <w:numId w:val="1"/>
        </w:numPr>
        <w:rPr/>
      </w:pPr>
      <w:r>
        <w:rPr/>
        <w:t>Locks: Flush bolt.</w:t>
      </w:r>
    </w:p>
    <w:p>
      <w:pPr>
        <w:pStyle w:val="ARCATnote"/>
        <w:rPr/>
      </w:pPr>
      <w:r>
        <w:rPr/>
        <w:t>** NOTE TO SPECIFIER ** Delete finish options not required. Custom color options are also available with engineer approval.</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Custom, ________.</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Class 1 clear anodized.</w:t>
      </w:r>
    </w:p>
    <w:p w:rsidR="ABFFABFF" w:rsidRDefault="ABFFABFF" w:rsidP="ABFFABFF">
      <w:pPr>
        <w:pStyle w:val="ARCATSubSub1"/>
        <w:numPr>
          <w:ilvl w:val="4"/>
          <w:numId w:val="1"/>
        </w:numPr>
        <w:rPr/>
      </w:pPr>
      <w:r>
        <w:rPr/>
        <w:t>Finish: Dark bronze anodized.</w:t>
      </w:r>
    </w:p>
    <w:p>
      <w:pPr>
        <w:pStyle w:val="ARCATnote"/>
        <w:rPr/>
      </w:pPr>
      <w:r>
        <w:rPr/>
        <w:t>** NOTE TO SPECIFIER ** Delete closer options not required.</w:t>
      </w:r>
    </w:p>
    <w:p w:rsidR="ABFFABFF" w:rsidRDefault="ABFFABFF" w:rsidP="ABFFABFF">
      <w:pPr>
        <w:pStyle w:val="ARCATSubPara"/>
        <w:numPr>
          <w:ilvl w:val="3"/>
          <w:numId w:val="1"/>
        </w:numPr>
        <w:rPr/>
      </w:pPr>
      <w:r>
        <w:rPr/>
        <w:t>Closers: As scheduled and indicated on Drawings.</w:t>
      </w:r>
    </w:p>
    <w:p>
      <w:pPr>
        <w:pStyle w:val="ARCATnote"/>
        <w:rPr/>
      </w:pPr>
      <w:r>
        <w:rPr/>
        <w:t>** NOTE TO SPECIFIER ** D Series 7414 is available for terrace doors only.</w:t>
      </w:r>
    </w:p>
    <w:p w:rsidR="ABFFABFF" w:rsidRDefault="ABFFABFF" w:rsidP="ABFFABFF">
      <w:pPr>
        <w:pStyle w:val="ARCATSubPara"/>
        <w:numPr>
          <w:ilvl w:val="3"/>
          <w:numId w:val="1"/>
        </w:numPr>
        <w:rPr/>
      </w:pPr>
      <w:r>
        <w:rPr/>
        <w:t>Closers: D Series 7414 top mounted door closer.</w:t>
      </w:r>
    </w:p>
    <w:p>
      <w:pPr>
        <w:pStyle w:val="ARCATnote"/>
        <w:rPr/>
      </w:pPr>
      <w:r>
        <w:rPr/>
        <w:t>** NOTE TO SPECIFIER ** Delete finish options not required.</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Mill finish aluminum.</w:t>
      </w:r>
    </w:p>
    <w:p w:rsidR="ABFFABFF" w:rsidRDefault="ABFFABFF" w:rsidP="ABFFABFF">
      <w:pPr>
        <w:pStyle w:val="ARCATSubSub1"/>
        <w:numPr>
          <w:ilvl w:val="4"/>
          <w:numId w:val="1"/>
        </w:numPr>
        <w:rPr/>
      </w:pPr>
      <w:r>
        <w:rPr/>
        <w:t>Finish: Painted black.</w:t>
      </w:r>
    </w:p>
    <w:p w:rsidR="ABFFABFF" w:rsidRDefault="ABFFABFF" w:rsidP="ABFFABFF">
      <w:pPr>
        <w:pStyle w:val="ARCATSubSub1"/>
        <w:numPr>
          <w:ilvl w:val="4"/>
          <w:numId w:val="1"/>
        </w:numPr>
        <w:rPr/>
      </w:pPr>
      <w:r>
        <w:rPr/>
        <w:t>Finish: Painted bronze.</w:t>
      </w:r>
    </w:p>
    <w:p>
      <w:pPr>
        <w:pStyle w:val="ARCATnote"/>
        <w:rPr/>
      </w:pPr>
      <w:r>
        <w:rPr/>
        <w:t>** NOTE TO SPECIFIER ** D Series TS93 is available for terrace doors only.</w:t>
      </w:r>
    </w:p>
    <w:p w:rsidR="ABFFABFF" w:rsidRDefault="ABFFABFF" w:rsidP="ABFFABFF">
      <w:pPr>
        <w:pStyle w:val="ARCATSubPara"/>
        <w:numPr>
          <w:ilvl w:val="3"/>
          <w:numId w:val="1"/>
        </w:numPr>
        <w:rPr/>
      </w:pPr>
      <w:r>
        <w:rPr/>
        <w:t>Closers: D Series TS93 top mounted door closer.</w:t>
      </w:r>
    </w:p>
    <w:p>
      <w:pPr>
        <w:pStyle w:val="ARCATnote"/>
        <w:rPr/>
      </w:pPr>
      <w:r>
        <w:rPr/>
        <w:t>** NOTE TO SPECIFIER ** Delete finish options not required.</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Mill finish aluminum.</w:t>
      </w:r>
    </w:p>
    <w:p w:rsidR="ABFFABFF" w:rsidRDefault="ABFFABFF" w:rsidP="ABFFABFF">
      <w:pPr>
        <w:pStyle w:val="ARCATSubSub1"/>
        <w:numPr>
          <w:ilvl w:val="4"/>
          <w:numId w:val="1"/>
        </w:numPr>
        <w:rPr/>
      </w:pPr>
      <w:r>
        <w:rPr/>
        <w:t>Finish: Painted black.</w:t>
      </w:r>
    </w:p>
    <w:p w:rsidR="ABFFABFF" w:rsidRDefault="ABFFABFF" w:rsidP="ABFFABFF">
      <w:pPr>
        <w:pStyle w:val="ARCATSubSub1"/>
        <w:numPr>
          <w:ilvl w:val="4"/>
          <w:numId w:val="1"/>
        </w:numPr>
        <w:rPr/>
      </w:pPr>
      <w:r>
        <w:rPr/>
        <w:t>Finish: Painted bronze.</w:t>
      </w:r>
    </w:p>
    <w:p>
      <w:pPr>
        <w:pStyle w:val="ARCATnote"/>
        <w:rPr/>
      </w:pPr>
      <w:r>
        <w:rPr/>
        <w:t>** NOTE TO SPECIFIER ** C Series PR82 is available for terrace doors only.</w:t>
      </w:r>
    </w:p>
    <w:p w:rsidR="ABFFABFF" w:rsidRDefault="ABFFABFF" w:rsidP="ABFFABFF">
      <w:pPr>
        <w:pStyle w:val="ARCATSubPara"/>
        <w:numPr>
          <w:ilvl w:val="3"/>
          <w:numId w:val="1"/>
        </w:numPr>
        <w:rPr/>
      </w:pPr>
      <w:r>
        <w:rPr/>
        <w:t>Closers: C Series PR82 top mounted door closer.</w:t>
      </w:r>
    </w:p>
    <w:p w:rsidR="ABFFABFF" w:rsidRDefault="ABFFABFF" w:rsidP="ABFFABFF">
      <w:pPr>
        <w:pStyle w:val="ARCATSubSub1"/>
        <w:numPr>
          <w:ilvl w:val="4"/>
          <w:numId w:val="1"/>
        </w:numPr>
        <w:rPr/>
      </w:pPr>
      <w:r>
        <w:rPr/>
        <w:t>Finish: As scheduled and indicated on Drawings. </w:t>
      </w:r>
    </w:p>
    <w:p w:rsidR="ABFFABFF" w:rsidRDefault="ABFFABFF" w:rsidP="ABFFABFF">
      <w:pPr>
        <w:pStyle w:val="ARCATSubSub1"/>
        <w:numPr>
          <w:ilvl w:val="4"/>
          <w:numId w:val="1"/>
        </w:numPr>
        <w:rPr/>
      </w:pPr>
      <w:r>
        <w:rPr/>
        <w:t>Finish: Mill finish aluminum.</w:t>
      </w:r>
    </w:p>
    <w:p w:rsidR="ABFFABFF" w:rsidRDefault="ABFFABFF" w:rsidP="ABFFABFF">
      <w:pPr>
        <w:pStyle w:val="ARCATSubSub1"/>
        <w:numPr>
          <w:ilvl w:val="4"/>
          <w:numId w:val="1"/>
        </w:numPr>
        <w:rPr/>
      </w:pPr>
      <w:r>
        <w:rPr/>
        <w:t>Finish: Painted black.</w:t>
      </w:r>
    </w:p>
    <w:p w:rsidR="ABFFABFF" w:rsidRDefault="ABFFABFF" w:rsidP="ABFFABFF">
      <w:pPr>
        <w:pStyle w:val="ARCATSubSub1"/>
        <w:numPr>
          <w:ilvl w:val="4"/>
          <w:numId w:val="1"/>
        </w:numPr>
        <w:rPr/>
      </w:pPr>
      <w:r>
        <w:rPr/>
        <w:t>Finish: Painted bronze.</w:t>
      </w:r>
    </w:p>
    <w:p w:rsidR="ABFFABFF" w:rsidRDefault="ABFFABFF" w:rsidP="ABFFABFF">
      <w:pPr>
        <w:pStyle w:val="ARCATSubPara"/>
        <w:numPr>
          <w:ilvl w:val="3"/>
          <w:numId w:val="1"/>
        </w:numPr>
        <w:rPr/>
      </w:pPr>
      <w:r>
        <w:rPr/>
        <w:t>Adjustable Door Catches:</w:t>
      </w:r>
    </w:p>
    <w:p>
      <w:pPr>
        <w:pStyle w:val="ARCATnote"/>
        <w:rPr/>
      </w:pPr>
      <w:r>
        <w:rPr/>
        <w:t>** NOTE TO SPECIFIER ** Delete finish options not required.</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Sub1"/>
        <w:numPr>
          <w:ilvl w:val="4"/>
          <w:numId w:val="1"/>
        </w:numPr>
        <w:rPr/>
      </w:pPr>
      <w:r>
        <w:rPr/>
        <w:t>Finish: White</w:t>
      </w:r>
    </w:p>
    <w:p w:rsidR="ABFFABFF" w:rsidRDefault="ABFFABFF" w:rsidP="ABFFABFF">
      <w:pPr>
        <w:pStyle w:val="ARCATSubSub1"/>
        <w:numPr>
          <w:ilvl w:val="4"/>
          <w:numId w:val="1"/>
        </w:numPr>
        <w:rPr/>
      </w:pPr>
      <w:r>
        <w:rPr/>
        <w:t>Finish: Bronze</w:t>
      </w:r>
    </w:p>
    <w:p w:rsidR="ABFFABFF" w:rsidRDefault="ABFFABFF" w:rsidP="ABFFABFF">
      <w:pPr>
        <w:pStyle w:val="ARCATSubSub1"/>
        <w:numPr>
          <w:ilvl w:val="4"/>
          <w:numId w:val="1"/>
        </w:numPr>
        <w:rPr/>
      </w:pPr>
      <w:r>
        <w:rPr/>
        <w:t>Finish: Class 1 clear anodized.</w:t>
      </w:r>
    </w:p>
    <w:p w:rsidR="ABFFABFF" w:rsidRDefault="ABFFABFF" w:rsidP="ABFFABFF">
      <w:pPr>
        <w:pStyle w:val="ARCATSubSub1"/>
        <w:numPr>
          <w:ilvl w:val="4"/>
          <w:numId w:val="1"/>
        </w:numPr>
        <w:rPr/>
      </w:pPr>
      <w:r>
        <w:rPr/>
        <w:t>Finish: Dark bronze anodized.</w:t>
      </w:r>
    </w:p>
    <w:p w:rsidR="ABFFABFF" w:rsidRDefault="ABFFABFF" w:rsidP="ABFFABFF">
      <w:pPr>
        <w:pStyle w:val="ARCATSubPara"/>
        <w:numPr>
          <w:ilvl w:val="3"/>
          <w:numId w:val="1"/>
        </w:numPr>
        <w:rPr/>
      </w:pPr>
      <w:r>
        <w:rPr/>
        <w:t>Door Limiters: In locations as scheduled and indicated on Drawings.</w:t>
      </w:r>
    </w:p>
    <w:p>
      <w:pPr>
        <w:pStyle w:val="ARCATnote"/>
        <w:rPr/>
      </w:pPr>
      <w:r>
        <w:rPr/>
        <w:t>** NOTE TO SPECIFIER ** Delete commercial panic hardware options not required. Concealed vertical rod available on commercial panic hardware.</w:t>
      </w:r>
    </w:p>
    <w:p w:rsidR="ABFFABFF" w:rsidRDefault="ABFFABFF" w:rsidP="ABFFABFF">
      <w:pPr>
        <w:pStyle w:val="ARCATSubPara"/>
        <w:numPr>
          <w:ilvl w:val="3"/>
          <w:numId w:val="1"/>
        </w:numPr>
        <w:rPr/>
      </w:pPr>
      <w:r>
        <w:rPr/>
        <w:t>Commercial Panic Hardware: As scheduled and indicated on Drawings.</w:t>
      </w:r>
    </w:p>
    <w:p w:rsidR="ABFFABFF" w:rsidRDefault="ABFFABFF" w:rsidP="ABFFABFF">
      <w:pPr>
        <w:pStyle w:val="ARCATSubPara"/>
        <w:numPr>
          <w:ilvl w:val="3"/>
          <w:numId w:val="1"/>
        </w:numPr>
        <w:rPr/>
      </w:pPr>
      <w:r>
        <w:rPr/>
        <w:t>Commercial Panic Hardware: None.</w:t>
      </w:r>
    </w:p>
    <w:p w:rsidR="ABFFABFF" w:rsidRDefault="ABFFABFF" w:rsidP="ABFFABFF">
      <w:pPr>
        <w:pStyle w:val="ARCATSubPara"/>
        <w:numPr>
          <w:ilvl w:val="3"/>
          <w:numId w:val="1"/>
        </w:numPr>
        <w:rPr/>
      </w:pPr>
      <w:r>
        <w:rPr/>
        <w:t>Commercial Panic Hardware: Mortise panic.</w:t>
      </w:r>
    </w:p>
    <w:p w:rsidR="ABFFABFF" w:rsidRDefault="ABFFABFF" w:rsidP="ABFFABFF">
      <w:pPr>
        <w:pStyle w:val="ARCATSubPara"/>
        <w:numPr>
          <w:ilvl w:val="3"/>
          <w:numId w:val="1"/>
        </w:numPr>
        <w:rPr/>
      </w:pPr>
      <w:r>
        <w:rPr/>
        <w:t>Commercial Panic Hardware: Impact panic</w:t>
      </w:r>
    </w:p>
    <w:p w:rsidR="ABFFABFF" w:rsidRDefault="ABFFABFF" w:rsidP="ABFFABFF">
      <w:pPr>
        <w:pStyle w:val="ARCATSubPara"/>
        <w:numPr>
          <w:ilvl w:val="3"/>
          <w:numId w:val="1"/>
        </w:numPr>
        <w:rPr/>
      </w:pPr>
      <w:r>
        <w:rPr/>
        <w:t>Commercial Panic Hardware: Push/pull.</w:t>
      </w:r>
    </w:p>
    <w:p w:rsidR="ABFFABFF" w:rsidRDefault="ABFFABFF" w:rsidP="ABFFABFF">
      <w:pPr>
        <w:pStyle w:val="ARCATSubPara"/>
        <w:numPr>
          <w:ilvl w:val="3"/>
          <w:numId w:val="1"/>
        </w:numPr>
        <w:rPr/>
      </w:pPr>
      <w:r>
        <w:rPr/>
        <w:t>Commercial Panic Hardware: Push only.</w:t>
      </w:r>
    </w:p>
    <w:p>
      <w:pPr>
        <w:pStyle w:val="ARCATnote"/>
        <w:rPr/>
      </w:pPr>
      <w:r>
        <w:rPr/>
        <w:t>** NOTE TO SPECIFIER ** Delete passive hardware options not required.</w:t>
      </w:r>
    </w:p>
    <w:p w:rsidR="ABFFABFF" w:rsidRDefault="ABFFABFF" w:rsidP="ABFFABFF">
      <w:pPr>
        <w:pStyle w:val="ARCATSubPara"/>
        <w:numPr>
          <w:ilvl w:val="3"/>
          <w:numId w:val="1"/>
        </w:numPr>
        <w:rPr/>
      </w:pPr>
      <w:r>
        <w:rPr/>
        <w:t>Passive Hardware: As scheduled and indicated on Drawings.</w:t>
      </w:r>
    </w:p>
    <w:p w:rsidR="ABFFABFF" w:rsidRDefault="ABFFABFF" w:rsidP="ABFFABFF">
      <w:pPr>
        <w:pStyle w:val="ARCATSubPara"/>
        <w:numPr>
          <w:ilvl w:val="3"/>
          <w:numId w:val="1"/>
        </w:numPr>
        <w:rPr/>
      </w:pPr>
      <w:r>
        <w:rPr/>
        <w:t>Passive Hardware: None.</w:t>
      </w:r>
    </w:p>
    <w:p w:rsidR="ABFFABFF" w:rsidRDefault="ABFFABFF" w:rsidP="ABFFABFF">
      <w:pPr>
        <w:pStyle w:val="ARCATSubPara"/>
        <w:numPr>
          <w:ilvl w:val="3"/>
          <w:numId w:val="1"/>
        </w:numPr>
        <w:rPr/>
      </w:pPr>
      <w:r>
        <w:rPr/>
        <w:t>Passive Hardware: Square style for commercial applications.</w:t>
      </w:r>
    </w:p>
    <w:p w:rsidR="ABFFABFF" w:rsidRDefault="ABFFABFF" w:rsidP="ABFFABFF">
      <w:pPr>
        <w:pStyle w:val="ARCATSubPara"/>
        <w:numPr>
          <w:ilvl w:val="3"/>
          <w:numId w:val="1"/>
        </w:numPr>
        <w:rPr/>
      </w:pPr>
      <w:r>
        <w:rPr/>
        <w:t>Passive Hardware: Toronto style.</w:t>
      </w:r>
    </w:p>
    <w:p w:rsidR="ABFFABFF" w:rsidRDefault="ABFFABFF" w:rsidP="ABFFABFF">
      <w:pPr>
        <w:pStyle w:val="ARCATSubPara"/>
        <w:numPr>
          <w:ilvl w:val="3"/>
          <w:numId w:val="1"/>
        </w:numPr>
        <w:rPr/>
      </w:pPr>
      <w:r>
        <w:rPr/>
        <w:t>Fasteners: For applications in locations as approved by manufacturer.</w:t>
      </w:r>
    </w:p>
    <w:p w:rsidR="ABFFABFF" w:rsidRDefault="ABFFABFF" w:rsidP="ABFFABFF">
      <w:pPr>
        <w:pStyle w:val="ARCATSubPara"/>
        <w:numPr>
          <w:ilvl w:val="3"/>
          <w:numId w:val="1"/>
        </w:numPr>
        <w:rPr/>
      </w:pPr>
      <w:r>
        <w:rPr/>
        <w:t>Corners:</w:t>
      </w:r>
    </w:p>
    <w:p w:rsidR="ABFFABFF" w:rsidRDefault="ABFFABFF" w:rsidP="ABFFABFF">
      <w:pPr>
        <w:pStyle w:val="ARCATSubSub1"/>
        <w:numPr>
          <w:ilvl w:val="4"/>
          <w:numId w:val="1"/>
        </w:numPr>
        <w:rPr/>
      </w:pPr>
      <w:r>
        <w:rPr/>
        <w:t>Corner Lugs: Extruded aluminum, with thermal break. </w:t>
      </w:r>
    </w:p>
    <w:p w:rsidR="ABFFABFF" w:rsidRDefault="ABFFABFF" w:rsidP="ABFFABFF">
      <w:pPr>
        <w:pStyle w:val="ARCATSubSub1"/>
        <w:numPr>
          <w:ilvl w:val="4"/>
          <w:numId w:val="1"/>
        </w:numPr>
        <w:rPr/>
      </w:pPr>
      <w:r>
        <w:rPr/>
        <w:t>Corner Connectors: With thermal break.</w:t>
      </w:r>
    </w:p>
    <w:p w:rsidR="ABFFABFF" w:rsidRDefault="ABFFABFF" w:rsidP="ABFFABFF">
      <w:pPr>
        <w:pStyle w:val="ARCATSubPara"/>
        <w:numPr>
          <w:ilvl w:val="3"/>
          <w:numId w:val="1"/>
        </w:numPr>
        <w:rPr/>
      </w:pPr>
      <w:r>
        <w:rPr/>
        <w:t>End Caps: Do not breech thermal break.</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Aluminum: 6063-T5, 6063-T6 alloy and temper. </w:t>
      </w:r>
    </w:p>
    <w:p w:rsidR="ABFFABFF" w:rsidRDefault="ABFFABFF" w:rsidP="ABFFABFF">
      <w:pPr>
        <w:pStyle w:val="ARCATSubPara"/>
        <w:numPr>
          <w:ilvl w:val="3"/>
          <w:numId w:val="1"/>
        </w:numPr>
        <w:rPr/>
      </w:pPr>
      <w:r>
        <w:rPr/>
        <w:t>Other alloys and tempers may be used for non-structural members, provided they do not void the required warranties. </w:t>
      </w:r>
    </w:p>
    <w:p w:rsidR="ABFFABFF" w:rsidRDefault="ABFFABFF" w:rsidP="ABFFABFF">
      <w:pPr>
        <w:pStyle w:val="ARCATSubPara"/>
        <w:numPr>
          <w:ilvl w:val="3"/>
          <w:numId w:val="1"/>
        </w:numPr>
        <w:rPr/>
      </w:pPr>
      <w:r>
        <w:rPr/>
        <w:t>Framing Members: Thickness based on design loading, cross sectional configuration, and fabrication requirements.</w:t>
      </w:r>
    </w:p>
    <w:p w:rsidR="ABFFABFF" w:rsidRDefault="ABFFABFF" w:rsidP="ABFFABFF">
      <w:pPr>
        <w:pStyle w:val="ARCATSubPara"/>
        <w:numPr>
          <w:ilvl w:val="3"/>
          <w:numId w:val="1"/>
        </w:numPr>
        <w:rPr/>
      </w:pPr>
      <w:r>
        <w:rPr/>
        <w:t>Aluminum Flashing and Closures: 0.040 inches thick, minimum.</w:t>
      </w:r>
    </w:p>
    <w:p w:rsidR="ABFFABFF" w:rsidRDefault="ABFFABFF" w:rsidP="ABFFABFF">
      <w:pPr>
        <w:pStyle w:val="ARCATSubPara"/>
        <w:numPr>
          <w:ilvl w:val="3"/>
          <w:numId w:val="1"/>
        </w:numPr>
        <w:rPr/>
      </w:pPr>
      <w:r>
        <w:rPr/>
        <w:t>Snap-on Covers and Miscellaneous Non-structural trim: Minimum thickness as recommended by the manufacturer.</w:t>
      </w:r>
    </w:p>
    <w:p w:rsidR="ABFFABFF" w:rsidRDefault="ABFFABFF" w:rsidP="ABFFABFF">
      <w:pPr>
        <w:pStyle w:val="ARCATParagraph"/>
        <w:numPr>
          <w:ilvl w:val="2"/>
          <w:numId w:val="1"/>
        </w:numPr>
        <w:rPr/>
      </w:pPr>
      <w:r>
        <w:rPr/>
        <w:t>Insulated Panels: Expanded polystyrene. Provide at filler panels and sheet metal members.</w:t>
      </w:r>
    </w:p>
    <w:p w:rsidR="ABFFABFF" w:rsidRDefault="ABFFABFF" w:rsidP="ABFFABFF">
      <w:pPr>
        <w:pStyle w:val="ARCATParagraph"/>
        <w:numPr>
          <w:ilvl w:val="2"/>
          <w:numId w:val="1"/>
        </w:numPr>
        <w:rPr/>
      </w:pPr>
      <w:r>
        <w:rPr/>
        <w:t>Glazing: See product section.</w:t>
      </w:r>
    </w:p>
    <w:p w:rsidR="ABFFABFF" w:rsidRDefault="ABFFABFF" w:rsidP="ABFFABFF">
      <w:pPr>
        <w:pStyle w:val="ARCATParagraph"/>
        <w:numPr>
          <w:ilvl w:val="2"/>
          <w:numId w:val="1"/>
        </w:numPr>
        <w:rPr/>
      </w:pPr>
      <w:r>
        <w:rPr/>
        <w:t>Flashings: Sheet aluminum. </w:t>
      </w:r>
    </w:p>
    <w:p w:rsidR="ABFFABFF" w:rsidRDefault="ABFFABFF" w:rsidP="ABFFABFF">
      <w:pPr>
        <w:pStyle w:val="ARCATSubPara"/>
        <w:numPr>
          <w:ilvl w:val="3"/>
          <w:numId w:val="1"/>
        </w:numPr>
        <w:rPr/>
      </w:pPr>
      <w:r>
        <w:rPr/>
        <w:t>Finish: Same as system components. </w:t>
      </w:r>
    </w:p>
    <w:p w:rsidR="ABFFABFF" w:rsidRDefault="ABFFABFF" w:rsidP="ABFFABFF">
      <w:pPr>
        <w:pStyle w:val="ARCATSubPara"/>
        <w:numPr>
          <w:ilvl w:val="3"/>
          <w:numId w:val="1"/>
        </w:numPr>
        <w:rPr/>
      </w:pPr>
      <w:r>
        <w:rPr/>
        <w:t>Secured with concealed fastening method or fastener with head finished to match. </w:t>
      </w:r>
    </w:p>
    <w:p w:rsidR="ABFFABFF" w:rsidRDefault="ABFFABFF" w:rsidP="ABFFABFF">
      <w:pPr>
        <w:pStyle w:val="ARCATSubPara"/>
        <w:numPr>
          <w:ilvl w:val="3"/>
          <w:numId w:val="1"/>
        </w:numPr>
        <w:rPr/>
      </w:pPr>
      <w:r>
        <w:rPr/>
        <w:t>Thickness: As required for conditions encountered.</w:t>
      </w:r>
    </w:p>
    <w:p>
      <w:pPr>
        <w:pStyle w:val="ARCATnote"/>
        <w:rPr/>
      </w:pPr>
      <w:r>
        <w:rPr/>
        <w:t>** NOTE TO SPECIFIER ** Delete the following when not required.</w:t>
      </w:r>
    </w:p>
    <w:p w:rsidR="ABFFABFF" w:rsidRDefault="ABFFABFF" w:rsidP="ABFFABFF">
      <w:pPr>
        <w:pStyle w:val="ARCATParagraph"/>
        <w:numPr>
          <w:ilvl w:val="2"/>
          <w:numId w:val="1"/>
        </w:numPr>
        <w:rPr/>
      </w:pPr>
      <w:r>
        <w:rPr/>
        <w:t>Thermal Insulbar Separation: Manufacturer's standard system to provide thermal separation between exterior and interior components.</w:t>
      </w:r>
    </w:p>
    <w:p>
      <w:pPr>
        <w:pStyle w:val="ARCATnote"/>
        <w:rPr/>
      </w:pPr>
      <w:r>
        <w:rPr/>
        <w:t>** NOTE TO SPECIFIER ** Verify with manufacturer if internal reinforcing is required based on framing material, structure, size, and configuration.</w:t>
      </w:r>
    </w:p>
    <w:p w:rsidR="ABFFABFF" w:rsidRDefault="ABFFABFF" w:rsidP="ABFFABFF">
      <w:pPr>
        <w:pStyle w:val="ARCATParagraph"/>
        <w:numPr>
          <w:ilvl w:val="2"/>
          <w:numId w:val="1"/>
        </w:numPr>
        <w:rPr/>
      </w:pPr>
      <w:r>
        <w:rPr/>
        <w:t>Internal Reinforcing:</w:t>
      </w:r>
    </w:p>
    <w:p w:rsidR="ABFFABFF" w:rsidRDefault="ABFFABFF" w:rsidP="ABFFABFF">
      <w:pPr>
        <w:pStyle w:val="ARCATSubPara"/>
        <w:numPr>
          <w:ilvl w:val="3"/>
          <w:numId w:val="1"/>
        </w:numPr>
        <w:rPr/>
      </w:pPr>
      <w:r>
        <w:rPr/>
        <w:t>Structural Aluminum: ASTM B221/B221M and ASTMB241/B241M.</w:t>
      </w:r>
    </w:p>
    <w:p w:rsidR="ABFFABFF" w:rsidRDefault="ABFFABFF" w:rsidP="ABFFABFF">
      <w:pPr>
        <w:pStyle w:val="ARCATSubPara"/>
        <w:numPr>
          <w:ilvl w:val="3"/>
          <w:numId w:val="1"/>
        </w:numPr>
        <w:rPr/>
      </w:pPr>
      <w:r>
        <w:rPr/>
        <w:t>Shapes and Sizes: To suit installation.</w:t>
      </w:r>
    </w:p>
    <w:p w:rsidR="ABFFABFF" w:rsidRDefault="ABFFABFF" w:rsidP="ABFFABFF">
      <w:pPr>
        <w:pStyle w:val="ARCATParagraph"/>
        <w:numPr>
          <w:ilvl w:val="2"/>
          <w:numId w:val="1"/>
        </w:numPr>
        <w:rPr/>
      </w:pPr>
      <w:r>
        <w:rPr/>
        <w:t>Glazing Gaskets Complying with ASTM C864: EPDM compression type Replaceable.</w:t>
      </w:r>
    </w:p>
    <w:p w:rsidR="ABFFABFF" w:rsidRDefault="ABFFABFF" w:rsidP="ABFFABFF">
      <w:pPr>
        <w:pStyle w:val="ARCATSubPara"/>
        <w:numPr>
          <w:ilvl w:val="3"/>
          <w:numId w:val="1"/>
        </w:numPr>
        <w:rPr/>
      </w:pPr>
      <w:r>
        <w:rPr/>
        <w:t>Compatible with glazing sealant used.</w:t>
      </w:r>
    </w:p>
    <w:p w:rsidR="ABFFABFF" w:rsidRDefault="ABFFABFF" w:rsidP="ABFFABFF">
      <w:pPr>
        <w:pStyle w:val="ARCATSubPara"/>
        <w:numPr>
          <w:ilvl w:val="3"/>
          <w:numId w:val="1"/>
        </w:numPr>
        <w:rPr/>
      </w:pPr>
      <w:r>
        <w:rPr/>
        <w:t>Profile and Hardness: As necessary. Maintain uniform pressure for watertight seal.</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Factory molded corners required at interior.</w:t>
      </w:r>
    </w:p>
    <w:p w:rsidR="ABFFABFF" w:rsidRDefault="ABFFABFF" w:rsidP="ABFFABFF">
      <w:pPr>
        <w:pStyle w:val="ARCATParagraph"/>
        <w:numPr>
          <w:ilvl w:val="2"/>
          <w:numId w:val="1"/>
        </w:numPr>
        <w:rPr/>
      </w:pPr>
      <w:r>
        <w:rPr/>
        <w:t>Setting Blocks, Edge Blocks, and Spacers: As required by manufacturer and compatible with insulated glass where required.</w:t>
      </w:r>
    </w:p>
    <w:p w:rsidR="ABFFABFF" w:rsidRDefault="ABFFABFF" w:rsidP="ABFFABFF">
      <w:pPr>
        <w:pStyle w:val="ARCATParagraph"/>
        <w:numPr>
          <w:ilvl w:val="2"/>
          <w:numId w:val="1"/>
        </w:numPr>
        <w:rPr/>
      </w:pPr>
      <w:r>
        <w:rPr/>
        <w:t>Structural Glazing Sealant: Manufacturer's Standard. Color: Black.</w:t>
      </w:r>
    </w:p>
    <w:p w:rsidR="ABFFABFF" w:rsidRDefault="ABFFABFF" w:rsidP="ABFFABFF">
      <w:pPr>
        <w:pStyle w:val="ARCATParagraph"/>
        <w:numPr>
          <w:ilvl w:val="2"/>
          <w:numId w:val="1"/>
        </w:numPr>
        <w:rPr/>
      </w:pPr>
      <w:r>
        <w:rPr/>
        <w:t>Perimeter Sealant: Manufacturer's standard. </w:t>
      </w:r>
    </w:p>
    <w:p w:rsidR="ABFFABFF" w:rsidRDefault="ABFFABFF" w:rsidP="ABFFABFF">
      <w:pPr>
        <w:pStyle w:val="ARCATSubPara"/>
        <w:numPr>
          <w:ilvl w:val="3"/>
          <w:numId w:val="1"/>
        </w:numPr>
        <w:rPr/>
      </w:pPr>
      <w:r>
        <w:rPr/>
        <w:t>Color: Match framing finish if available, otherwise as selected by Architect from manufacturer's standard range.</w:t>
      </w:r>
    </w:p>
    <w:p w:rsidR="ABFFABFF" w:rsidRDefault="ABFFABFF" w:rsidP="ABFFABFF">
      <w:pPr>
        <w:pStyle w:val="ARCATParagraph"/>
        <w:numPr>
          <w:ilvl w:val="2"/>
          <w:numId w:val="1"/>
        </w:numPr>
        <w:rPr/>
      </w:pPr>
      <w:r>
        <w:rPr/>
        <w:t>Anchors and Fasteners:</w:t>
      </w:r>
    </w:p>
    <w:p w:rsidR="ABFFABFF" w:rsidRDefault="ABFFABFF" w:rsidP="ABFFABFF">
      <w:pPr>
        <w:pStyle w:val="ARCATSubPara"/>
        <w:numPr>
          <w:ilvl w:val="3"/>
          <w:numId w:val="1"/>
        </w:numPr>
        <w:rPr/>
      </w:pPr>
      <w:r>
        <w:rPr/>
        <w:t>Aluminum and stainless steel of type which will not cause electrolytic action or corrosion.</w:t>
      </w:r>
    </w:p>
    <w:p w:rsidR="ABFFABFF" w:rsidRDefault="ABFFABFF" w:rsidP="ABFFABFF">
      <w:pPr>
        <w:pStyle w:val="ARCATSubPara"/>
        <w:numPr>
          <w:ilvl w:val="3"/>
          <w:numId w:val="1"/>
        </w:numPr>
        <w:rPr/>
      </w:pPr>
      <w:r>
        <w:rPr/>
        <w:t>Zinc cadmium-plated fasteners may be used if acceptable to manufacturer.</w:t>
      </w:r>
    </w:p>
    <w:p w:rsidR="ABFFABFF" w:rsidRDefault="ABFFABFF" w:rsidP="ABFFABFF">
      <w:pPr>
        <w:pStyle w:val="ARCATSubPara"/>
        <w:numPr>
          <w:ilvl w:val="3"/>
          <w:numId w:val="1"/>
        </w:numPr>
        <w:rPr/>
      </w:pPr>
      <w:r>
        <w:rPr/>
        <w:t>Exposed Fasteners: Finish to match aluminum frame.</w:t>
      </w:r>
    </w:p>
    <w:p w:rsidR="ABFFABFF" w:rsidRDefault="ABFFABFF" w:rsidP="ABFFABFF">
      <w:pPr>
        <w:pStyle w:val="ARCATArticle"/>
        <w:numPr>
          <w:ilvl w:val="1"/>
          <w:numId w:val="1"/>
        </w:numPr>
        <w:rPr/>
      </w:pPr>
      <w:r>
        <w:rPr/>
        <w:t>FRAME FINISH</w:t>
      </w:r>
    </w:p>
    <w:p>
      <w:pPr>
        <w:pStyle w:val="ARCATnote"/>
        <w:rPr/>
      </w:pPr>
      <w:r>
        <w:rPr/>
        <w:t>** NOTE TO SPECIFIER ** Delete all but one of the following frame finishes. If more than one finish is required, indicate the locations where each is to be used on the architectural drawings.</w:t>
      </w:r>
    </w:p>
    <w:p w:rsidR="ABFFABFF" w:rsidRDefault="ABFFABFF" w:rsidP="ABFFABFF">
      <w:pPr>
        <w:pStyle w:val="ARCATSubPara"/>
        <w:numPr>
          <w:ilvl w:val="3"/>
          <w:numId w:val="1"/>
        </w:numPr>
        <w:rPr/>
      </w:pPr>
      <w:r>
        <w:rPr/>
        <w:t>Aluminum Wall Frames: As scheduled and indicated on Drawings.</w:t>
      </w:r>
    </w:p>
    <w:p w:rsidR="ABFFABFF" w:rsidRDefault="ABFFABFF" w:rsidP="ABFFABFF">
      <w:pPr>
        <w:pStyle w:val="ARCATSubPara"/>
        <w:numPr>
          <w:ilvl w:val="3"/>
          <w:numId w:val="1"/>
        </w:numPr>
        <w:rPr/>
      </w:pPr>
      <w:r>
        <w:rPr/>
        <w:t>Aluminum Wall Frames: Dual color, as indicated on Drawings.</w:t>
      </w:r>
    </w:p>
    <w:p w:rsidR="ABFFABFF" w:rsidRDefault="ABFFABFF" w:rsidP="ABFFABFF">
      <w:pPr>
        <w:pStyle w:val="ARCATSubPara"/>
        <w:numPr>
          <w:ilvl w:val="3"/>
          <w:numId w:val="1"/>
        </w:numPr>
        <w:rPr/>
      </w:pPr>
      <w:r>
        <w:rPr/>
        <w:t>Aluminum Wall Frames: Dual finish, as indicated on Drawings.</w:t>
      </w:r>
    </w:p>
    <w:p w:rsidR="ABFFABFF" w:rsidRDefault="ABFFABFF" w:rsidP="ABFFABFF">
      <w:pPr>
        <w:pStyle w:val="ARCATSubPara"/>
        <w:numPr>
          <w:ilvl w:val="3"/>
          <w:numId w:val="1"/>
        </w:numPr>
        <w:rPr/>
      </w:pPr>
      <w:r>
        <w:rPr/>
        <w:t>Aluminum Wall Frames: Mill finish, unfinished.</w:t>
      </w:r>
    </w:p>
    <w:p w:rsidR="ABFFABFF" w:rsidRDefault="ABFFABFF" w:rsidP="ABFFABFF">
      <w:pPr>
        <w:pStyle w:val="ARCATSubPara"/>
        <w:numPr>
          <w:ilvl w:val="3"/>
          <w:numId w:val="1"/>
        </w:numPr>
        <w:rPr/>
      </w:pPr>
      <w:r>
        <w:rPr/>
        <w:t>Aluminum Wall Frames: Manufacturer's standard clear anodized finish, Class I AAMA 611.</w:t>
      </w:r>
    </w:p>
    <w:p w:rsidR="ABFFABFF" w:rsidRDefault="ABFFABFF" w:rsidP="ABFFABFF">
      <w:pPr>
        <w:pStyle w:val="ARCATSubPara"/>
        <w:numPr>
          <w:ilvl w:val="3"/>
          <w:numId w:val="1"/>
        </w:numPr>
        <w:rPr/>
      </w:pPr>
      <w:r>
        <w:rPr/>
        <w:t>Aluminum Wall Frames: Manufacturer's standard dark bronze anodized, Class 1 AAMA 611.</w:t>
      </w:r>
    </w:p>
    <w:p w:rsidR="ABFFABFF" w:rsidRDefault="ABFFABFF" w:rsidP="ABFFABFF">
      <w:pPr>
        <w:pStyle w:val="ARCATSubPara"/>
        <w:numPr>
          <w:ilvl w:val="3"/>
          <w:numId w:val="1"/>
        </w:numPr>
        <w:rPr/>
      </w:pPr>
      <w:r>
        <w:rPr/>
        <w:t>Aluminum Wall Frames: Copper cladding.</w:t>
      </w:r>
    </w:p>
    <w:p w:rsidR="ABFFABFF" w:rsidRDefault="ABFFABFF" w:rsidP="ABFFABFF">
      <w:pPr>
        <w:pStyle w:val="ARCATSubPara"/>
        <w:numPr>
          <w:ilvl w:val="3"/>
          <w:numId w:val="1"/>
        </w:numPr>
        <w:rPr/>
      </w:pPr>
      <w:r>
        <w:rPr/>
        <w:t>Aluminum Wall Frames: 304 stainless steel cladding with No. 4 satin finish.</w:t>
      </w:r>
    </w:p>
    <w:p w:rsidR="ABFFABFF" w:rsidRDefault="ABFFABFF" w:rsidP="ABFFABFF">
      <w:pPr>
        <w:pStyle w:val="ARCATSubPara"/>
        <w:numPr>
          <w:ilvl w:val="3"/>
          <w:numId w:val="1"/>
        </w:numPr>
        <w:rPr/>
      </w:pPr>
      <w:r>
        <w:rPr/>
        <w:t>Aluminum Wall Frames: Bass cladding.</w:t>
      </w:r>
    </w:p>
    <w:p w:rsidR="ABFFABFF" w:rsidRDefault="ABFFABFF" w:rsidP="ABFFABFF">
      <w:pPr>
        <w:pStyle w:val="ARCATSubPara"/>
        <w:numPr>
          <w:ilvl w:val="3"/>
          <w:numId w:val="1"/>
        </w:numPr>
        <w:rPr/>
      </w:pPr>
      <w:r>
        <w:rPr/>
        <w:t>Aluminum Wall Frames: Bronze cladding.</w:t>
      </w:r>
    </w:p>
    <w:p w:rsidR="ABFFABFF" w:rsidRDefault="ABFFABFF" w:rsidP="ABFFABFF">
      <w:pPr>
        <w:pStyle w:val="ARCATSubPara"/>
        <w:numPr>
          <w:ilvl w:val="3"/>
          <w:numId w:val="1"/>
        </w:numPr>
        <w:rPr/>
      </w:pPr>
      <w:r>
        <w:rPr/>
        <w:t>Aluminum Wall Frames: Rheinzink Bright Rolled cladding.</w:t>
      </w:r>
    </w:p>
    <w:p w:rsidR="ABFFABFF" w:rsidRDefault="ABFFABFF" w:rsidP="ABFFABFF">
      <w:pPr>
        <w:pStyle w:val="ARCATSubPara"/>
        <w:numPr>
          <w:ilvl w:val="3"/>
          <w:numId w:val="1"/>
        </w:numPr>
        <w:rPr/>
      </w:pPr>
      <w:r>
        <w:rPr/>
        <w:t>Aluminum Wall Frames: Rheinzink Blue Gray cladding.</w:t>
      </w:r>
    </w:p>
    <w:p w:rsidR="ABFFABFF" w:rsidRDefault="ABFFABFF" w:rsidP="ABFFABFF">
      <w:pPr>
        <w:pStyle w:val="ARCATSubPara"/>
        <w:numPr>
          <w:ilvl w:val="3"/>
          <w:numId w:val="1"/>
        </w:numPr>
        <w:rPr/>
      </w:pPr>
      <w:r>
        <w:rPr/>
        <w:t>Aluminum Wall Frames: Rheinzink Graphite Gray cladding.</w:t>
      </w:r>
    </w:p>
    <w:p w:rsidR="ABFFABFF" w:rsidRDefault="ABFFABFF" w:rsidP="ABFFABFF">
      <w:pPr>
        <w:pStyle w:val="ARCATSubPara"/>
        <w:numPr>
          <w:ilvl w:val="3"/>
          <w:numId w:val="1"/>
        </w:numPr>
        <w:rPr/>
      </w:pPr>
      <w:r>
        <w:rPr/>
        <w:t>Aluminum Door Frames: Powder coating solids finish, white, AAMA 2605.</w:t>
      </w:r>
    </w:p>
    <w:p w:rsidR="ABFFABFF" w:rsidRDefault="ABFFABFF" w:rsidP="ABFFABFF">
      <w:pPr>
        <w:pStyle w:val="ARCATSubPara"/>
        <w:numPr>
          <w:ilvl w:val="3"/>
          <w:numId w:val="1"/>
        </w:numPr>
        <w:rPr/>
      </w:pPr>
      <w:r>
        <w:rPr/>
        <w:t>Aluminum Door Frames: Powder coating solids finish, black, AAMA 2605.</w:t>
      </w:r>
    </w:p>
    <w:p w:rsidR="ABFFABFF" w:rsidRDefault="ABFFABFF" w:rsidP="ABFFABFF">
      <w:pPr>
        <w:pStyle w:val="ARCATSubPara"/>
        <w:numPr>
          <w:ilvl w:val="3"/>
          <w:numId w:val="1"/>
        </w:numPr>
        <w:rPr/>
      </w:pPr>
      <w:r>
        <w:rPr/>
        <w:t>Aluminum Door Frames: Powder coating solids finish, sandstone, AAMA 2605.</w:t>
      </w:r>
    </w:p>
    <w:p w:rsidR="ABFFABFF" w:rsidRDefault="ABFFABFF" w:rsidP="ABFFABFF">
      <w:pPr>
        <w:pStyle w:val="ARCATSubPara"/>
        <w:numPr>
          <w:ilvl w:val="3"/>
          <w:numId w:val="1"/>
        </w:numPr>
        <w:rPr/>
      </w:pPr>
      <w:r>
        <w:rPr/>
        <w:t>Aluminum Door Frames: Powder coating solids finish, natural clay, AAMA 2605.</w:t>
      </w:r>
    </w:p>
    <w:p w:rsidR="ABFFABFF" w:rsidRDefault="ABFFABFF" w:rsidP="ABFFABFF">
      <w:pPr>
        <w:pStyle w:val="ARCATSubPara"/>
        <w:numPr>
          <w:ilvl w:val="3"/>
          <w:numId w:val="1"/>
        </w:numPr>
        <w:rPr/>
      </w:pPr>
      <w:r>
        <w:rPr/>
        <w:t>Aluminum Door Frames: Powder coating solids finish, bronze, AAMA 2605.</w:t>
      </w:r>
    </w:p>
    <w:p w:rsidR="ABFFABFF" w:rsidRDefault="ABFFABFF" w:rsidP="ABFFABFF">
      <w:pPr>
        <w:pStyle w:val="ARCATSubPara"/>
        <w:numPr>
          <w:ilvl w:val="3"/>
          <w:numId w:val="1"/>
        </w:numPr>
        <w:rPr/>
      </w:pPr>
      <w:r>
        <w:rPr/>
        <w:t>Aluminum Wall Frames: Powder coating solids finish, bone white, AAMA 2605.</w:t>
      </w:r>
    </w:p>
    <w:p w:rsidR="ABFFABFF" w:rsidRDefault="ABFFABFF" w:rsidP="ABFFABFF">
      <w:pPr>
        <w:pStyle w:val="ARCATSubPara"/>
        <w:numPr>
          <w:ilvl w:val="3"/>
          <w:numId w:val="1"/>
        </w:numPr>
        <w:rPr/>
      </w:pPr>
      <w:r>
        <w:rPr/>
        <w:t>Aluminum Wall Frames: Powder coating solids finish, fashion gray, AAMA 2605.</w:t>
      </w:r>
    </w:p>
    <w:p w:rsidR="ABFFABFF" w:rsidRDefault="ABFFABFF" w:rsidP="ABFFABFF">
      <w:pPr>
        <w:pStyle w:val="ARCATSubPara"/>
        <w:numPr>
          <w:ilvl w:val="3"/>
          <w:numId w:val="1"/>
        </w:numPr>
        <w:rPr/>
      </w:pPr>
      <w:r>
        <w:rPr/>
        <w:t>Aluminum Wall Frames: Powder coating solids finish, colonial gray, AAMA 2605.</w:t>
      </w:r>
    </w:p>
    <w:p w:rsidR="ABFFABFF" w:rsidRDefault="ABFFABFF" w:rsidP="ABFFABFF">
      <w:pPr>
        <w:pStyle w:val="ARCATSubPara"/>
        <w:numPr>
          <w:ilvl w:val="3"/>
          <w:numId w:val="1"/>
        </w:numPr>
        <w:rPr/>
      </w:pPr>
      <w:r>
        <w:rPr/>
        <w:t>Aluminum Wall Frames: Powder coating solids finish, military light blue, AAMA 2605.</w:t>
      </w:r>
    </w:p>
    <w:p w:rsidR="ABFFABFF" w:rsidRDefault="ABFFABFF" w:rsidP="ABFFABFF">
      <w:pPr>
        <w:pStyle w:val="ARCATSubPara"/>
        <w:numPr>
          <w:ilvl w:val="3"/>
          <w:numId w:val="1"/>
        </w:numPr>
        <w:rPr/>
      </w:pPr>
      <w:r>
        <w:rPr/>
        <w:t>Aluminum Wall Frames: Powder coating solids finish, burgundy, AAMA 2605.</w:t>
      </w:r>
    </w:p>
    <w:p w:rsidR="ABFFABFF" w:rsidRDefault="ABFFABFF" w:rsidP="ABFFABFF">
      <w:pPr>
        <w:pStyle w:val="ARCATSubPara"/>
        <w:numPr>
          <w:ilvl w:val="3"/>
          <w:numId w:val="1"/>
        </w:numPr>
        <w:rPr/>
      </w:pPr>
      <w:r>
        <w:rPr/>
        <w:t>Aluminum Wall Frames: Powder coating solids finish, charcoal, AAMA 2605.</w:t>
      </w:r>
    </w:p>
    <w:p w:rsidR="ABFFABFF" w:rsidRDefault="ABFFABFF" w:rsidP="ABFFABFF">
      <w:pPr>
        <w:pStyle w:val="ARCATSubPara"/>
        <w:numPr>
          <w:ilvl w:val="3"/>
          <w:numId w:val="1"/>
        </w:numPr>
        <w:rPr/>
      </w:pPr>
      <w:r>
        <w:rPr/>
        <w:t>Aluminum wall Frames: Powder coating solids finish, apollo white, AAMA 2605</w:t>
      </w:r>
    </w:p>
    <w:p w:rsidR="ABFFABFF" w:rsidRDefault="ABFFABFF" w:rsidP="ABFFABFF">
      <w:pPr>
        <w:pStyle w:val="ARCATSubPara"/>
        <w:numPr>
          <w:ilvl w:val="3"/>
          <w:numId w:val="1"/>
        </w:numPr>
        <w:rPr/>
      </w:pPr>
      <w:r>
        <w:rPr/>
        <w:t>Aluminum Wall Frames: Powder coating solids finish, ivory, AAMA 2605.</w:t>
      </w:r>
    </w:p>
    <w:p w:rsidR="ABFFABFF" w:rsidRDefault="ABFFABFF" w:rsidP="ABFFABFF">
      <w:pPr>
        <w:pStyle w:val="ARCATSubPara"/>
        <w:numPr>
          <w:ilvl w:val="3"/>
          <w:numId w:val="1"/>
        </w:numPr>
        <w:rPr/>
      </w:pPr>
      <w:r>
        <w:rPr/>
        <w:t>Aluminum Wall Frames: Powder coating solids finish, seawolf, AAMA 2605.</w:t>
      </w:r>
    </w:p>
    <w:p w:rsidR="ABFFABFF" w:rsidRDefault="ABFFABFF" w:rsidP="ABFFABFF">
      <w:pPr>
        <w:pStyle w:val="ARCATSubPara"/>
        <w:numPr>
          <w:ilvl w:val="3"/>
          <w:numId w:val="1"/>
        </w:numPr>
        <w:rPr/>
      </w:pPr>
      <w:r>
        <w:rPr/>
        <w:t>Aluminum Wall Frames: Powder coating solids finish, Antique Bronze, AAMA 2605.</w:t>
      </w:r>
    </w:p>
    <w:p w:rsidR="ABFFABFF" w:rsidRDefault="ABFFABFF" w:rsidP="ABFFABFF">
      <w:pPr>
        <w:pStyle w:val="ARCATSubPara"/>
        <w:numPr>
          <w:ilvl w:val="3"/>
          <w:numId w:val="1"/>
        </w:numPr>
        <w:rPr/>
      </w:pPr>
      <w:r>
        <w:rPr/>
        <w:t>Aluminum Wall Frames: Acacia 1001, Light DS 716 textured faux wood finish.</w:t>
      </w:r>
    </w:p>
    <w:p w:rsidR="ABFFABFF" w:rsidRDefault="ABFFABFF" w:rsidP="ABFFABFF">
      <w:pPr>
        <w:pStyle w:val="ARCATSubPara"/>
        <w:numPr>
          <w:ilvl w:val="3"/>
          <w:numId w:val="1"/>
        </w:numPr>
        <w:rPr/>
      </w:pPr>
      <w:r>
        <w:rPr/>
        <w:t>Aluminum Wall Frames: Acacia 1001, Light DS 402 smooth faux wood finish.</w:t>
      </w:r>
    </w:p>
    <w:p w:rsidR="ABFFABFF" w:rsidRDefault="ABFFABFF" w:rsidP="ABFFABFF">
      <w:pPr>
        <w:pStyle w:val="ARCATSubPara"/>
        <w:numPr>
          <w:ilvl w:val="3"/>
          <w:numId w:val="1"/>
        </w:numPr>
        <w:rPr/>
      </w:pPr>
      <w:r>
        <w:rPr/>
        <w:t>Aluminum Wall Frames: Acacia 1001, Dark DS 733 textured faux wood finish.</w:t>
      </w:r>
    </w:p>
    <w:p w:rsidR="ABFFABFF" w:rsidRDefault="ABFFABFF" w:rsidP="ABFFABFF">
      <w:pPr>
        <w:pStyle w:val="ARCATSubPara"/>
        <w:numPr>
          <w:ilvl w:val="3"/>
          <w:numId w:val="1"/>
        </w:numPr>
        <w:rPr/>
      </w:pPr>
      <w:r>
        <w:rPr/>
        <w:t>Aluminum Wall Frames: Acacia 1001, Dark DS 403 smooth faux wood finish.</w:t>
      </w:r>
    </w:p>
    <w:p w:rsidR="ABFFABFF" w:rsidRDefault="ABFFABFF" w:rsidP="ABFFABFF">
      <w:pPr>
        <w:pStyle w:val="ARCATSubPara"/>
        <w:numPr>
          <w:ilvl w:val="3"/>
          <w:numId w:val="1"/>
        </w:numPr>
        <w:rPr/>
      </w:pPr>
      <w:r>
        <w:rPr/>
        <w:t>Aluminum Wall Frames: Douglas fir 1501 DS 716 textured faux wood finish.</w:t>
      </w:r>
    </w:p>
    <w:p w:rsidR="ABFFABFF" w:rsidRDefault="ABFFABFF" w:rsidP="ABFFABFF">
      <w:pPr>
        <w:pStyle w:val="ARCATSubPara"/>
        <w:numPr>
          <w:ilvl w:val="3"/>
          <w:numId w:val="1"/>
        </w:numPr>
        <w:rPr/>
      </w:pPr>
      <w:r>
        <w:rPr/>
        <w:t>Aluminum Wall Frames: Douglas fir 1501 DS 402 smooth faux wood finish.</w:t>
      </w:r>
    </w:p>
    <w:p w:rsidR="ABFFABFF" w:rsidRDefault="ABFFABFF" w:rsidP="ABFFABFF">
      <w:pPr>
        <w:pStyle w:val="ARCATSubPara"/>
        <w:numPr>
          <w:ilvl w:val="3"/>
          <w:numId w:val="1"/>
        </w:numPr>
        <w:rPr/>
      </w:pPr>
      <w:r>
        <w:rPr/>
        <w:t>Aluminum Wall Frames: Cherry 1402 DS 716 textured faux wood finish.</w:t>
      </w:r>
    </w:p>
    <w:p w:rsidR="ABFFABFF" w:rsidRDefault="ABFFABFF" w:rsidP="ABFFABFF">
      <w:pPr>
        <w:pStyle w:val="ARCATSubPara"/>
        <w:numPr>
          <w:ilvl w:val="3"/>
          <w:numId w:val="1"/>
        </w:numPr>
        <w:rPr/>
      </w:pPr>
      <w:r>
        <w:rPr/>
        <w:t>Aluminum Wall Frames: Cherry 1402 DS 402 smooth faux wood finish.</w:t>
      </w:r>
    </w:p>
    <w:p w:rsidR="ABFFABFF" w:rsidRDefault="ABFFABFF" w:rsidP="ABFFABFF">
      <w:pPr>
        <w:pStyle w:val="ARCATSubPara"/>
        <w:numPr>
          <w:ilvl w:val="3"/>
          <w:numId w:val="1"/>
        </w:numPr>
        <w:rPr/>
      </w:pPr>
      <w:r>
        <w:rPr/>
        <w:t>Aluminum Wall Frames: Knotty pine 2103 DS 716 textured faux wood finish.</w:t>
      </w:r>
    </w:p>
    <w:p w:rsidR="ABFFABFF" w:rsidRDefault="ABFFABFF" w:rsidP="ABFFABFF">
      <w:pPr>
        <w:pStyle w:val="ARCATSubPara"/>
        <w:numPr>
          <w:ilvl w:val="3"/>
          <w:numId w:val="1"/>
        </w:numPr>
        <w:rPr/>
      </w:pPr>
      <w:r>
        <w:rPr/>
        <w:t>Aluminum Wall Frames: Knotty pine 2103 DS 402 smooth faux wood finish.</w:t>
      </w:r>
    </w:p>
    <w:p w:rsidR="ABFFABFF" w:rsidRDefault="ABFFABFF" w:rsidP="ABFFABFF">
      <w:pPr>
        <w:pStyle w:val="ARCATSubPara"/>
        <w:numPr>
          <w:ilvl w:val="3"/>
          <w:numId w:val="1"/>
        </w:numPr>
        <w:rPr/>
      </w:pPr>
      <w:r>
        <w:rPr/>
        <w:t>Aluminum Wall Frames: Cherry 1402 DS 733 textured faux wood finish.</w:t>
      </w:r>
    </w:p>
    <w:p w:rsidR="ABFFABFF" w:rsidRDefault="ABFFABFF" w:rsidP="ABFFABFF">
      <w:pPr>
        <w:pStyle w:val="ARCATSubPara"/>
        <w:numPr>
          <w:ilvl w:val="3"/>
          <w:numId w:val="1"/>
        </w:numPr>
        <w:rPr/>
      </w:pPr>
      <w:r>
        <w:rPr/>
        <w:t>Aluminum Wall Frames: Cherry 1402 DS 403 smooth faux wood finish.</w:t>
      </w:r>
    </w:p>
    <w:p w:rsidR="ABFFABFF" w:rsidRDefault="ABFFABFF" w:rsidP="ABFFABFF">
      <w:pPr>
        <w:pStyle w:val="ARCATSubPara"/>
        <w:numPr>
          <w:ilvl w:val="3"/>
          <w:numId w:val="1"/>
        </w:numPr>
        <w:rPr/>
      </w:pPr>
      <w:r>
        <w:rPr/>
        <w:t>Aluminum Wall Frames: Oak assi 2501 DS 733 textured faux wood finish.</w:t>
      </w:r>
    </w:p>
    <w:p w:rsidR="ABFFABFF" w:rsidRDefault="ABFFABFF" w:rsidP="ABFFABFF">
      <w:pPr>
        <w:pStyle w:val="ARCATSubPara"/>
        <w:numPr>
          <w:ilvl w:val="3"/>
          <w:numId w:val="1"/>
        </w:numPr>
        <w:rPr/>
      </w:pPr>
      <w:r>
        <w:rPr/>
        <w:t>Aluminum Wall Frames: Oak assi 2501 DS 403 smooth faux wood finish.</w:t>
      </w:r>
    </w:p>
    <w:p w:rsidR="ABFFABFF" w:rsidRDefault="ABFFABFF" w:rsidP="ABFFABFF">
      <w:pPr>
        <w:pStyle w:val="ARCATSubPara"/>
        <w:numPr>
          <w:ilvl w:val="3"/>
          <w:numId w:val="1"/>
        </w:numPr>
        <w:rPr/>
      </w:pPr>
      <w:r>
        <w:rPr/>
        <w:t>Aluminum Wall Frames: Dark walnut 1802 DS 733 textured faux wood finish.</w:t>
      </w:r>
    </w:p>
    <w:p w:rsidR="ABFFABFF" w:rsidRDefault="ABFFABFF" w:rsidP="ABFFABFF">
      <w:pPr>
        <w:pStyle w:val="ARCATSubPara"/>
        <w:numPr>
          <w:ilvl w:val="3"/>
          <w:numId w:val="1"/>
        </w:numPr>
        <w:rPr/>
      </w:pPr>
      <w:r>
        <w:rPr/>
        <w:t>Aluminum Wall Frames: Dark walnut 1802 DS 403 smooth faux wood finish.</w:t>
      </w:r>
    </w:p>
    <w:p w:rsidR="ABFFABFF" w:rsidRDefault="ABFFABFF" w:rsidP="ABFFABFF">
      <w:pPr>
        <w:pStyle w:val="ARCATSubPara"/>
        <w:numPr>
          <w:ilvl w:val="3"/>
          <w:numId w:val="1"/>
        </w:numPr>
        <w:rPr/>
      </w:pPr>
      <w:r>
        <w:rPr/>
        <w:t>Aluminum Wall Frames: Teak 2601 DS 706 textured mahogany faux wood finish.</w:t>
      </w:r>
    </w:p>
    <w:p w:rsidR="ABFFABFF" w:rsidRDefault="ABFFABFF" w:rsidP="ABFFABFF">
      <w:pPr>
        <w:pStyle w:val="ARCATSubPara"/>
        <w:numPr>
          <w:ilvl w:val="3"/>
          <w:numId w:val="1"/>
        </w:numPr>
        <w:rPr/>
      </w:pPr>
      <w:r>
        <w:rPr/>
        <w:t>Aluminum Wall Frames: National walnut 1806 DS 706 textured mahogany faux wood finish.</w:t>
      </w:r>
    </w:p>
    <w:p w:rsidR="ABFFABFF" w:rsidRDefault="ABFFABFF" w:rsidP="ABFFABFF">
      <w:pPr>
        <w:pStyle w:val="ARCATSubPara"/>
        <w:numPr>
          <w:ilvl w:val="3"/>
          <w:numId w:val="1"/>
        </w:numPr>
        <w:rPr/>
      </w:pPr>
      <w:r>
        <w:rPr/>
        <w:t>Aluminum Wall Frames: White oak wood veneering.</w:t>
      </w:r>
    </w:p>
    <w:p w:rsidR="ABFFABFF" w:rsidRDefault="ABFFABFF" w:rsidP="ABFFABFF">
      <w:pPr>
        <w:pStyle w:val="ARCATSubPara"/>
        <w:numPr>
          <w:ilvl w:val="3"/>
          <w:numId w:val="1"/>
        </w:numPr>
        <w:rPr/>
      </w:pPr>
      <w:r>
        <w:rPr/>
        <w:t>Aluminum Wall Frames: Cherry wood veneering.</w:t>
      </w:r>
    </w:p>
    <w:p w:rsidR="ABFFABFF" w:rsidRDefault="ABFFABFF" w:rsidP="ABFFABFF">
      <w:pPr>
        <w:pStyle w:val="ARCATSubPara"/>
        <w:numPr>
          <w:ilvl w:val="3"/>
          <w:numId w:val="1"/>
        </w:numPr>
        <w:rPr/>
      </w:pPr>
      <w:r>
        <w:rPr/>
        <w:t>Aluminum Wall Frames: Walnut wood veneering.</w:t>
      </w:r>
    </w:p>
    <w:p w:rsidR="ABFFABFF" w:rsidRDefault="ABFFABFF" w:rsidP="ABFFABFF">
      <w:pPr>
        <w:pStyle w:val="ARCATSubPara"/>
        <w:numPr>
          <w:ilvl w:val="3"/>
          <w:numId w:val="1"/>
        </w:numPr>
        <w:rPr/>
      </w:pPr>
      <w:r>
        <w:rPr/>
        <w:t>Aluminum Wall Frames: Douglas fir wood veneering.</w:t>
      </w:r>
    </w:p>
    <w:p w:rsidR="ABFFABFF" w:rsidRDefault="ABFFABFF" w:rsidP="ABFFABFF">
      <w:pPr>
        <w:pStyle w:val="ARCATSubPara"/>
        <w:numPr>
          <w:ilvl w:val="3"/>
          <w:numId w:val="1"/>
        </w:numPr>
        <w:rPr/>
      </w:pPr>
      <w:r>
        <w:rPr/>
        <w:t>Aluminum Wall Frames: Maghogany wood veneering.</w:t>
      </w:r>
    </w:p>
    <w:p w:rsidR="ABFFABFF" w:rsidRDefault="ABFFABFF" w:rsidP="ABFFABFF">
      <w:pPr>
        <w:pStyle w:val="ARCATSubPara"/>
        <w:numPr>
          <w:ilvl w:val="3"/>
          <w:numId w:val="1"/>
        </w:numPr>
        <w:rPr/>
      </w:pPr>
      <w:r>
        <w:rPr/>
        <w:t>Aluminum wall Frames: Pecan Pine wood veneering.</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components in accordance with shop drawings approved by the Architect.</w:t>
      </w:r>
    </w:p>
    <w:p w:rsidR="ABFFABFF" w:rsidRDefault="ABFFABFF" w:rsidP="ABFFABFF">
      <w:pPr>
        <w:pStyle w:val="ARCATParagraph"/>
        <w:numPr>
          <w:ilvl w:val="2"/>
          <w:numId w:val="1"/>
        </w:numPr>
        <w:rPr/>
      </w:pPr>
      <w:r>
        <w:rPr/>
        <w:t>All major fabrication to be done at the manufacturing location and not onsite.</w:t>
      </w:r>
    </w:p>
    <w:p w:rsidR="ABFFABFF" w:rsidRDefault="ABFFABFF" w:rsidP="ABFFABFF">
      <w:pPr>
        <w:pStyle w:val="ARCATParagraph"/>
        <w:numPr>
          <w:ilvl w:val="2"/>
          <w:numId w:val="1"/>
        </w:numPr>
        <w:rPr/>
      </w:pPr>
      <w:r>
        <w:rPr/>
        <w:t>Manufacturer must remove burrs and rough edges prior to finish application.</w:t>
      </w:r>
    </w:p>
    <w:p w:rsidR="ABFFABFF" w:rsidRDefault="ABFFABFF" w:rsidP="ABFFABFF">
      <w:pPr>
        <w:pStyle w:val="ARCATParagraph"/>
        <w:numPr>
          <w:ilvl w:val="2"/>
          <w:numId w:val="1"/>
        </w:numPr>
        <w:rPr/>
      </w:pPr>
      <w:r>
        <w:rPr/>
        <w:t>Install gaskets and tapes at factory, as reasonable.</w:t>
      </w:r>
    </w:p>
    <w:p w:rsidR="ABFFABFF" w:rsidRDefault="ABFFABFF" w:rsidP="ABFFABFF">
      <w:pPr>
        <w:pStyle w:val="ARCATParagraph"/>
        <w:numPr>
          <w:ilvl w:val="2"/>
          <w:numId w:val="1"/>
        </w:numPr>
        <w:rPr/>
      </w:pPr>
      <w:r>
        <w:rPr/>
        <w:t>Disassemble only to extent necessary for shipping and handling limitations.</w:t>
      </w:r>
    </w:p>
    <w:p w:rsidR="ABFFABFF" w:rsidRDefault="ABFFABFF" w:rsidP="ABFFABFF">
      <w:pPr>
        <w:pStyle w:val="ARCATParagraph"/>
        <w:numPr>
          <w:ilvl w:val="2"/>
          <w:numId w:val="1"/>
        </w:numPr>
        <w:rPr/>
      </w:pPr>
      <w:r>
        <w:rPr/>
        <w:t>Notify Manufacturer of any field modification prior to activity commencing.</w:t>
      </w:r>
    </w:p>
    <w:p w:rsidR="ABFFABFF" w:rsidRDefault="ABFFABFF" w:rsidP="ABFFABFF">
      <w:pPr>
        <w:pStyle w:val="ARCATParagraph"/>
        <w:numPr>
          <w:ilvl w:val="2"/>
          <w:numId w:val="1"/>
        </w:numPr>
        <w:rPr/>
      </w:pPr>
      <w:r>
        <w:rPr/>
        <w:t>Welding shall comply with standards set forth by the American Welding Society.</w:t>
      </w:r>
    </w:p>
    <w:p w:rsidR="ABFFABFF" w:rsidRDefault="ABFFABFF" w:rsidP="ABFFABFF">
      <w:pPr>
        <w:pStyle w:val="ARCATSubPara"/>
        <w:numPr>
          <w:ilvl w:val="3"/>
          <w:numId w:val="1"/>
        </w:numPr>
        <w:rPr/>
      </w:pPr>
      <w:r>
        <w:rPr/>
        <w:t>Grind exposed welds smooth and flush with adjacent surfaces before finishing.</w:t>
      </w:r>
    </w:p>
    <w:p w:rsidR="ABFFABFF" w:rsidRDefault="ABFFABFF" w:rsidP="ABFFABFF">
      <w:pPr>
        <w:pStyle w:val="ARCATSubPara"/>
        <w:numPr>
          <w:ilvl w:val="3"/>
          <w:numId w:val="1"/>
        </w:numPr>
        <w:rPr/>
      </w:pPr>
      <w:r>
        <w:rPr/>
        <w:t>Restore mechanical finish.</w:t>
      </w:r>
    </w:p>
    <w:p w:rsidR="ABFFABFF" w:rsidRDefault="ABFFABFF" w:rsidP="ABFFABFF">
      <w:pPr>
        <w:pStyle w:val="ARCATParagraph"/>
        <w:numPr>
          <w:ilvl w:val="2"/>
          <w:numId w:val="1"/>
        </w:numPr>
        <w:rPr/>
      </w:pPr>
      <w:r>
        <w:rPr/>
        <w:t>Perform all work in a method that will meet or exceed industry standards.</w:t>
      </w:r>
    </w:p>
    <w:p w:rsidR="ABFFABFF" w:rsidRDefault="ABFFABFF" w:rsidP="ABFFABFF">
      <w:pPr>
        <w:pStyle w:val="ARCATParagraph"/>
        <w:numPr>
          <w:ilvl w:val="2"/>
          <w:numId w:val="1"/>
        </w:numPr>
        <w:rPr/>
      </w:pPr>
      <w:r>
        <w:rPr/>
        <w:t>Isolation membrane materials must be used to separate dissimilar metals to prevent galvanic corrosion action between materials.</w:t>
      </w:r>
    </w:p>
    <w:p w:rsidR="ABFFABFF" w:rsidRDefault="ABFFABFF" w:rsidP="ABFFABFF">
      <w:pPr>
        <w:pStyle w:val="ARCATParagraph"/>
        <w:numPr>
          <w:ilvl w:val="2"/>
          <w:numId w:val="1"/>
        </w:numPr>
        <w:rPr/>
      </w:pPr>
      <w:r>
        <w:rPr/>
        <w:t>Fabricate components to allow accurate and rigid fit of joints and corners. Match components carefully ensuring continuity of line and design. Ensure joints and connections are flush and weather tight. Ensure slip joints make full, tight contact and are weather tight.</w:t>
      </w:r>
    </w:p>
    <w:p>
      <w:pPr>
        <w:pStyle w:val="ARCATnote"/>
        <w:rPr/>
      </w:pPr>
      <w:r>
        <w:rPr/>
        <w:t>** NOTE TO SPECIFIER ** Delete the following if internal reinforcing is not required for this project.</w:t>
      </w:r>
    </w:p>
    <w:p w:rsidR="ABFFABFF" w:rsidRDefault="ABFFABFF" w:rsidP="ABFFABFF">
      <w:pPr>
        <w:pStyle w:val="ARCATParagraph"/>
        <w:numPr>
          <w:ilvl w:val="2"/>
          <w:numId w:val="1"/>
        </w:numPr>
        <w:rPr/>
      </w:pPr>
      <w:r>
        <w:rPr/>
        <w:t>Fabricate components true to detail and free from defects impairing appearance, strength, or durability.</w:t>
      </w:r>
    </w:p>
    <w:p w:rsidR="ABFFABFF" w:rsidRDefault="ABFFABFF" w:rsidP="ABFFABFF">
      <w:pPr>
        <w:pStyle w:val="ARCATParagraph"/>
        <w:numPr>
          <w:ilvl w:val="2"/>
          <w:numId w:val="1"/>
        </w:numPr>
        <w:rPr/>
      </w:pPr>
      <w:r>
        <w:rPr/>
        <w:t>Provide contoured exterior horizontal or purlin glazing retainers to minimize water, ice, and snow buildup.</w:t>
      </w:r>
    </w:p>
    <w:p w:rsidR="ABFFABFF" w:rsidRDefault="ABFFABFF" w:rsidP="ABFFABFF">
      <w:pPr>
        <w:pStyle w:val="ARCATParagraph"/>
        <w:numPr>
          <w:ilvl w:val="2"/>
          <w:numId w:val="1"/>
        </w:numPr>
        <w:rPr/>
      </w:pPr>
      <w:r>
        <w:rPr/>
        <w:t>Reinforce components at anchorage and support points, joints, and attachment points for interfacing work.</w:t>
      </w:r>
    </w:p>
    <w:p w:rsidR="ABFFABFF" w:rsidRDefault="ABFFABFF" w:rsidP="ABFFABFF">
      <w:pPr>
        <w:pStyle w:val="ARCATParagraph"/>
        <w:numPr>
          <w:ilvl w:val="2"/>
          <w:numId w:val="1"/>
        </w:numPr>
        <w:rPr/>
      </w:pPr>
      <w:r>
        <w:rPr/>
        <w:t>Accurately size glazing to fit openings allowing for clearances as set forth by the "Glazing Manual" published by the Flat Glass Marketing Association (FGMA).</w:t>
      </w:r>
    </w:p>
    <w:p w:rsidR="ABFFABFF" w:rsidRDefault="ABFFABFF" w:rsidP="ABFFABFF">
      <w:pPr>
        <w:pStyle w:val="ARCATParagraph"/>
        <w:numPr>
          <w:ilvl w:val="2"/>
          <w:numId w:val="1"/>
        </w:numPr>
        <w:rPr/>
      </w:pPr>
      <w:r>
        <w:rPr/>
        <w:t>Cut glass clean and carefully. Nicks and damaged edges will not be accepted. Replace all glass with damaged edges.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General contractor shall direct, supervise, and inspect all site work related to the modular terrace door system.</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Installation of the modular terrace door system shall be done in accordance with approved shop drawings and manufacturer's instruction and installation manuals.</w:t>
      </w:r>
    </w:p>
    <w:p w:rsidR="ABFFABFF" w:rsidRDefault="ABFFABFF" w:rsidP="ABFFABFF">
      <w:pPr>
        <w:pStyle w:val="ARCATParagraph"/>
        <w:numPr>
          <w:ilvl w:val="2"/>
          <w:numId w:val="1"/>
        </w:numPr>
        <w:rPr/>
      </w:pPr>
      <w:r>
        <w:rPr/>
        <w:t>Separate dissimilar materials using nonconductive tape, paint, or other material not visible in finished work.</w:t>
      </w:r>
    </w:p>
    <w:p w:rsidR="ABFFABFF" w:rsidRDefault="ABFFABFF" w:rsidP="ABFFABFF">
      <w:pPr>
        <w:pStyle w:val="ARCATParagraph"/>
        <w:numPr>
          <w:ilvl w:val="2"/>
          <w:numId w:val="1"/>
        </w:numPr>
        <w:rPr/>
      </w:pPr>
      <w:r>
        <w:rPr/>
        <w:t>Provide attachments and shims to permanently fasten system to building structure.</w:t>
      </w:r>
    </w:p>
    <w:p w:rsidR="ABFFABFF" w:rsidRDefault="ABFFABFF" w:rsidP="ABFFABFF">
      <w:pPr>
        <w:pStyle w:val="ARCATParagraph"/>
        <w:numPr>
          <w:ilvl w:val="2"/>
          <w:numId w:val="1"/>
        </w:numPr>
        <w:rPr/>
      </w:pPr>
      <w:r>
        <w:rPr/>
        <w:t>Maintain dimensional tolerances and alignment with adjacent work.</w:t>
      </w:r>
    </w:p>
    <w:p w:rsidR="ABFFABFF" w:rsidRDefault="ABFFABFF" w:rsidP="ABFFABFF">
      <w:pPr>
        <w:pStyle w:val="ARCATParagraph"/>
        <w:numPr>
          <w:ilvl w:val="2"/>
          <w:numId w:val="1"/>
        </w:numPr>
        <w:rPr/>
      </w:pPr>
      <w:r>
        <w:rPr/>
        <w:t>Anchor securely in place, allowing for required movement, including expansion and contraction.</w:t>
      </w:r>
    </w:p>
    <w:p w:rsidR="ABFFABFF" w:rsidRDefault="ABFFABFF" w:rsidP="ABFFABFF">
      <w:pPr>
        <w:pStyle w:val="ARCATParagraph"/>
        <w:numPr>
          <w:ilvl w:val="2"/>
          <w:numId w:val="1"/>
        </w:numPr>
        <w:rPr/>
      </w:pPr>
      <w:r>
        <w:rPr/>
        <w:t>Install glazing sealants in accordance with manufacturer's instructions without exception, including surface preparations.</w:t>
      </w:r>
    </w:p>
    <w:p w:rsidR="ABFFABFF" w:rsidRDefault="ABFFABFF" w:rsidP="ABFFABFF">
      <w:pPr>
        <w:pStyle w:val="ARCATParagraph"/>
        <w:numPr>
          <w:ilvl w:val="2"/>
          <w:numId w:val="1"/>
        </w:numPr>
        <w:rPr/>
      </w:pPr>
      <w:r>
        <w:rPr/>
        <w:t>Set sill members in bed of sealant. Set other members with internal sealants to provide weather tight construction.</w:t>
      </w:r>
    </w:p>
    <w:p w:rsidR="ABFFABFF" w:rsidRDefault="ABFFABFF" w:rsidP="ABFFABFF">
      <w:pPr>
        <w:pStyle w:val="ARCATParagraph"/>
        <w:numPr>
          <w:ilvl w:val="2"/>
          <w:numId w:val="1"/>
        </w:numPr>
        <w:rPr/>
      </w:pPr>
      <w:r>
        <w:rPr/>
        <w:t>Install flashings, bent metal closures, corners, gutters, and other accessories as required or detailed.</w:t>
      </w:r>
    </w:p>
    <w:p w:rsidR="ABFFABFF" w:rsidRDefault="ABFFABFF" w:rsidP="ABFFABFF">
      <w:pPr>
        <w:pStyle w:val="ARCATParagraph"/>
        <w:numPr>
          <w:ilvl w:val="2"/>
          <w:numId w:val="1"/>
        </w:numPr>
        <w:rPr/>
      </w:pPr>
      <w:r>
        <w:rPr/>
        <w:t>Clean surfaces and install sealant in accordance with sealant manufacturer's instructions and guidelines.</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Adjust hinge set, locksets, and other hardware for proper operation. Lubricate using a suitable lubricant compatible with door and frame coatings.</w:t>
      </w:r>
    </w:p>
    <w:p w:rsidR="ABFFABFF" w:rsidRDefault="ABFFABFF" w:rsidP="ABFFABFF">
      <w:pPr>
        <w:pStyle w:val="ARCATParagraph"/>
        <w:numPr>
          <w:ilvl w:val="2"/>
          <w:numId w:val="1"/>
        </w:numPr>
        <w:rPr/>
      </w:pPr>
      <w:r>
        <w:rPr/>
        <w:t>Remove temporary coverings and protection of adjacent work areas. Repair or replace damaged installed products. Clean installed products in accordance with manufacturer's instructions before owner's acceptance.</w:t>
      </w:r>
    </w:p>
    <w:p w:rsidR="ABFFABFF" w:rsidRDefault="ABFFABFF" w:rsidP="ABFFABFF">
      <w:pPr>
        <w:pStyle w:val="ARCATParagraph"/>
        <w:numPr>
          <w:ilvl w:val="2"/>
          <w:numId w:val="1"/>
        </w:numPr>
        <w:rPr/>
      </w:pPr>
      <w:r>
        <w:rPr/>
        <w:t>Any abraded surface of the finish shall be cleaned and touched up with air dry paint, as approved and furnished by the window manufacture, in a color to match factory applied finish.</w:t>
      </w:r>
    </w:p>
    <w:p w:rsidR="ABFFABFF" w:rsidRDefault="ABFFABFF" w:rsidP="ABFFABFF">
      <w:pPr>
        <w:pStyle w:val="ARCATParagraph"/>
        <w:numPr>
          <w:ilvl w:val="2"/>
          <w:numId w:val="1"/>
        </w:numPr>
        <w:rPr/>
      </w:pPr>
      <w:r>
        <w:rPr/>
        <w:t>Remove from project site, and legally dispose of construction debris associated with this work.</w:t>
      </w:r>
    </w:p>
    <w:p w:rsidR="ABFFABFF" w:rsidRDefault="ABFFABFF" w:rsidP="ABFFABFF">
      <w:pPr>
        <w:pStyle w:val="ARCATParagraph"/>
        <w:numPr>
          <w:ilvl w:val="2"/>
          <w:numId w:val="1"/>
        </w:numPr>
        <w:rPr/>
      </w:pPr>
      <w:r>
        <w:rPr/>
        <w:t>Removable sill and head stop provide for greater serviceability of hardware without the need to remove the other panels.</w:t>
      </w:r>
    </w:p>
    <w:p w:rsidR="ABFFABFF" w:rsidRDefault="ABFFABFF" w:rsidP="ABFFABFF">
      <w:pPr>
        <w:pStyle w:val="ARCATArticle"/>
        <w:numPr>
          <w:ilvl w:val="1"/>
          <w:numId w:val="1"/>
        </w:numPr>
        <w:rPr/>
      </w:pPr>
      <w:r>
        <w:rPr/>
        <w:t>HOUSEKEEPING</w:t>
      </w:r>
    </w:p>
    <w:p w:rsidR="ABFFABFF" w:rsidRDefault="ABFFABFF" w:rsidP="ABFFABFF">
      <w:pPr>
        <w:pStyle w:val="ARCATParagraph"/>
        <w:numPr>
          <w:ilvl w:val="2"/>
          <w:numId w:val="1"/>
        </w:numPr>
        <w:rPr/>
      </w:pPr>
      <w:r>
        <w:rPr/>
        <w:t>Manufacturer shall deliver all related operating instructions, maintenance manuals, and warranty registration cards to the general contractor during the completion of the project.</w:t>
      </w:r>
    </w:p>
    <w:p w:rsidR="ABFFABFF" w:rsidRDefault="ABFFABFF" w:rsidP="ABFFABFF">
      <w:pPr>
        <w:pStyle w:val="ARCATParagraph"/>
        <w:numPr>
          <w:ilvl w:val="2"/>
          <w:numId w:val="1"/>
        </w:numPr>
        <w:rPr/>
      </w:pPr>
      <w:r>
        <w:rPr/>
        <w:t>Installer shall protect installed products until completion of the installation from all construction debris and natural elements.</w:t>
      </w:r>
    </w:p>
    <w:p w:rsidR="ABFFABFF" w:rsidRDefault="ABFFABFF" w:rsidP="ABFFABFF">
      <w:pPr>
        <w:pStyle w:val="ARCATParagraph"/>
        <w:numPr>
          <w:ilvl w:val="2"/>
          <w:numId w:val="1"/>
        </w:numPr>
        <w:rPr/>
      </w:pPr>
      <w:r>
        <w:rPr/>
        <w:t>Manufacturer is responsible for all touch-up repair or replace damaged products during the installation.</w:t>
      </w:r>
    </w:p>
    <w:p w:rsidR="ABFFABFF" w:rsidRDefault="ABFFABFF" w:rsidP="ABFFABFF">
      <w:pPr>
        <w:pStyle w:val="ARCATParagraph"/>
        <w:numPr>
          <w:ilvl w:val="2"/>
          <w:numId w:val="1"/>
        </w:numPr>
        <w:rPr/>
      </w:pPr>
      <w:r>
        <w:rPr/>
        <w:t>Installer shall keep area tidy and safe at all times.</w:t>
      </w:r>
    </w:p>
    <w:p w:rsidR="ABFFABFF" w:rsidRDefault="ABFFABFF" w:rsidP="ABFFABFF">
      <w:pPr>
        <w:pStyle w:val="ARCATParagraph"/>
        <w:numPr>
          <w:ilvl w:val="2"/>
          <w:numId w:val="1"/>
        </w:numPr>
        <w:rPr/>
      </w:pPr>
      <w:r>
        <w:rPr/>
        <w:t>Clean and dress all sealant prior to installation completion.</w:t>
      </w:r>
    </w:p>
    <w:p w:rsidR="ABFFABFF" w:rsidRDefault="ABFFABFF" w:rsidP="ABFFABFF">
      <w:pPr>
        <w:pStyle w:val="ARCATParagraph"/>
        <w:numPr>
          <w:ilvl w:val="2"/>
          <w:numId w:val="1"/>
        </w:numPr>
        <w:rPr/>
      </w:pPr>
      <w:r>
        <w:rPr/>
        <w:t>Clean all glass prior to installation completion.</w:t>
      </w:r>
    </w:p>
    <w:p w:rsidR="ABFFABFF" w:rsidRDefault="ABFFABFF" w:rsidP="ABFFABFF">
      <w:pPr>
        <w:pStyle w:val="ARCATParagraph"/>
        <w:numPr>
          <w:ilvl w:val="2"/>
          <w:numId w:val="1"/>
        </w:numPr>
        <w:rPr/>
      </w:pPr>
      <w:r>
        <w:rPr/>
        <w:t>Installer shall clean the entire enclosure one time at the completion of the installation. Cleaning shall include surface cleaning of aluminum framing and glass and cleanup of construction debris. All subsequent cleaning shall be the responsibility of the general contractor.</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13 16.13 -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1ED70"
  Type="http://schemas.openxmlformats.org/officeDocument/2006/relationships/image"
  Target="https://www.arcat.com/clients/gfx/solarinn.png"
  TargetMode="External"
/>
<Relationship
  Id="rId_E42616_1"
  Type="http://schemas.openxmlformats.org/officeDocument/2006/relationships/hyperlink"
  Target="https://arcat.com/rfi?action=email&amp;company=Solar%252BInnovations%252BArchitectural%252BGlazing%252BSystems&amp;message=RE%253A%2520Spec%2520Question%2520(08136slr)%253A%2520&amp;coid=39185&amp;spec=08136slr&amp;rep=&amp;fax=800-618-0743"
  TargetMode="External"
/>
<Relationship
  Id="rId_E42616_2"
  Type="http://schemas.openxmlformats.org/officeDocument/2006/relationships/hyperlink"
  Target="https://solarinnovations.com"
  TargetMode="External"
/>
<Relationship
  Id="rId_E42616_3"
  Type="http://schemas.openxmlformats.org/officeDocument/2006/relationships/hyperlink"
  Target="https://arcat.com/company/solar-innovations-architectural-glazing-systems-39185"
  TargetMode="External"
/>
<Relationship
  Id="rId_E0C9AE_1"
  Type="http://schemas.openxmlformats.org/officeDocument/2006/relationships/hyperlink"
  Target="https://arcat.com/rfi?action=email&amp;company=Solar%252BInnovations%252BArchitectural%252BGlazing%252BSystems&amp;message=RE%253A%2520Spec%2520Question%2520(08136slr)%253A%2520&amp;coid=39185&amp;spec=08136slr&amp;rep=&amp;fax=800-618-0743"
  TargetMode="External"
/>
<Relationship
  Id="rId_E0C9AE_2"
  Type="http://schemas.openxmlformats.org/officeDocument/2006/relationships/hyperlink"
  Target="https://solarinnovatio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