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eelcrest.png&quot; \* MERGEFORMAT \d  \x \y">
        <w:r>
          <w:drawing>
            <wp:inline distT="0" distB="0" distL="0" distR="0">
              <wp:extent cx="2343150" cy="590550"/>
              <wp:effectExtent l="0" t="0" r="0" b="0"/>
              <wp:docPr id="1" name="Picture rId_11D6A8" descr="https://www.arcat.com/clients/gfx/steel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D6A8" descr="https://www.arcat.com/clients/gfx/steelcrest.png"/>
                      <pic:cNvPicPr>
                        <a:picLocks noChangeAspect="1" noChangeArrowheads="1"/>
                      </pic:cNvPicPr>
                    </pic:nvPicPr>
                    <pic:blipFill>
                      <a:blip r:link="rId_11D6A8"/>
                      <a:srcRect/>
                      <a:stretch>
                        <a:fillRect/>
                      </a:stretch>
                    </pic:blipFill>
                    <pic:spPr bwMode="auto">
                      <a:xfrm>
                        <a:off x="0" y="0"/>
                        <a:ext cx="2343150" cy="590550"/>
                      </a:xfrm>
                      <a:prstGeom prst="rect">
                        <a:avLst/>
                      </a:prstGeom>
                      <a:noFill/>
                    </pic:spPr>
                  </pic:pic>
                </a:graphicData>
              </a:graphic>
            </wp:inline>
          </w:drawing>
        </w:r>
      </w:fldSimple>
    </w:p>
    <w:p>
      <w:pPr>
        <w:pStyle w:val="ARCATTitle"/>
        <w:jc w:val="center"/>
        <w:rPr/>
      </w:pPr>
      <w:r>
        <w:rPr/>
        <w:t>SECTION 23 37 13</w:t>
      </w:r>
    </w:p>
    <w:p>
      <w:pPr>
        <w:pStyle w:val="ARCATTitle"/>
        <w:jc w:val="center"/>
        <w:rPr/>
      </w:pPr>
      <w:r>
        <w:rPr/>
        <w:t>DIFFUSERS, REGISTERS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SteelCrest Corporation; diffusers, registers, and grilles.</w:t>
      </w:r>
      <w:r>
        <w:rPr/>
        <w:br/>
        <w:t>This section is based on the products of SteelCrest Corporation, which is located at:4141 E. Raymond St., Suite EPhoenix, AZ 85040Toll Free Tel: 866-816-9005Tel: 602-437-2900Fax: 602-437-3335Email: </w:t>
      </w:r>
      <w:hyperlink r:id="rId_68896A_1" w:history="1">
        <w:tooltip>request info (info@steelcrestonline.com) downloads</w:tooltip>
        <w:r>
          <w:rPr>
            <w:rStyle w:val="Hyperlink"/>
            <w:color w:val="802020"/>
            <w:u w:val="single"/>
          </w:rPr>
          <w:t>request info (info@steelcrestonline.com)</w:t>
        </w:r>
      </w:hyperlink>
      <w:r>
        <w:rPr/>
        <w:t/>
      </w:r>
      <w:r>
        <w:rPr/>
        <w:br/>
        <w:t>Web: </w:t>
      </w:r>
      <w:hyperlink r:id="rId_68896A_2" w:history="1">
        <w:tooltip>https://www.steelcrestonline.com downloads</w:tooltip>
        <w:r>
          <w:rPr>
            <w:rStyle w:val="Hyperlink"/>
            <w:color w:val="802020"/>
            <w:u w:val="single"/>
          </w:rPr>
          <w:t>https://www.steelcrestonline.com</w:t>
        </w:r>
      </w:hyperlink>
      <w:r>
        <w:rPr/>
        <w:t>  </w:t>
      </w:r>
      <w:r>
        <w:rPr/>
        <w:br/>
        <w:t> [ </w:t>
      </w:r>
      <w:hyperlink r:id="rId_68896A_3" w:history="1">
        <w:tooltip>Click Here downloads</w:tooltip>
        <w:r>
          <w:rPr>
            <w:rStyle w:val="Hyperlink"/>
            <w:color w:val="802020"/>
            <w:u w:val="single"/>
          </w:rPr>
          <w:t>Click Here</w:t>
        </w:r>
      </w:hyperlink>
      <w:r>
        <w:rPr/>
        <w:t> ] for additional information.</w:t>
      </w:r>
      <w:r>
        <w:rPr/>
        <w:br/>
        <w:t>In designing extraordinary environments, it's the details that make the difference. The fine points that produce the feeling of superior quality, comfort and sophistication. If you can imagine it, SteelCrest can manufacture it. From decorative registers and grilles, to door and window inserts, to access and architectural panels, SteelCrest has the capability and passion to bring it into being. </w:t>
      </w:r>
      <w:r>
        <w:rPr/>
        <w:br/>
        <w:t>At SteelCrest, we share your taste for excellence. All of our products are designed to exacting standards of form, function, style and strength. Enhance home and work settings with exceptional accents. Every single aspect of the space you're designing deserves only the finest in materials and craftsmanship. Because we stand by every piece we produce, SteelCrest's quality will stay with you for life. And that's what we call the good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Diffusers, Registers, and Grilles and Accessories of the Following Series:</w:t>
      </w:r>
    </w:p>
    <w:p w:rsidR="ABFFABFF" w:rsidRDefault="ABFFABFF" w:rsidP="ABFFABFF">
      <w:pPr>
        <w:pStyle w:val="ARCATSubPara"/>
        <w:numPr>
          <w:ilvl w:val="3"/>
          <w:numId w:val="1"/>
        </w:numPr>
        <w:rPr/>
      </w:pPr>
      <w:r>
        <w:rPr/>
        <w:t>Platinum Series.</w:t>
      </w:r>
    </w:p>
    <w:p w:rsidR="ABFFABFF" w:rsidRDefault="ABFFABFF" w:rsidP="ABFFABFF">
      <w:pPr>
        <w:pStyle w:val="ARCATSubPara"/>
        <w:numPr>
          <w:ilvl w:val="3"/>
          <w:numId w:val="1"/>
        </w:numPr>
        <w:rPr/>
      </w:pPr>
      <w:r>
        <w:rPr/>
        <w:t>Gold Series.</w:t>
      </w:r>
    </w:p>
    <w:p w:rsidR="ABFFABFF" w:rsidRDefault="ABFFABFF" w:rsidP="ABFFABFF">
      <w:pPr>
        <w:pStyle w:val="ARCATSubPara"/>
        <w:numPr>
          <w:ilvl w:val="3"/>
          <w:numId w:val="1"/>
        </w:numPr>
        <w:rPr/>
      </w:pPr>
      <w:r>
        <w:rPr/>
        <w:t>Silver Series.</w:t>
      </w:r>
    </w:p>
    <w:p w:rsidR="ABFFABFF" w:rsidRDefault="ABFFABFF" w:rsidP="ABFFABFF">
      <w:pPr>
        <w:pStyle w:val="ARCATSubPara"/>
        <w:numPr>
          <w:ilvl w:val="3"/>
          <w:numId w:val="1"/>
        </w:numPr>
        <w:rPr/>
      </w:pPr>
      <w:r>
        <w:rPr/>
        <w:t>Bronze Series.</w:t>
      </w:r>
    </w:p>
    <w:p w:rsidR="ABFFABFF" w:rsidRDefault="ABFFABFF" w:rsidP="ABFFABFF">
      <w:pPr>
        <w:pStyle w:val="ARCATSubPara"/>
        <w:numPr>
          <w:ilvl w:val="3"/>
          <w:numId w:val="1"/>
        </w:numPr>
        <w:rPr/>
      </w:pPr>
      <w:r>
        <w:rPr/>
        <w:t>Pro-Linear Series.</w:t>
      </w:r>
    </w:p>
    <w:p w:rsidR="ABFFABFF" w:rsidRDefault="ABFFABFF" w:rsidP="ABFFABFF">
      <w:pPr>
        <w:pStyle w:val="ARCATSubPara"/>
        <w:numPr>
          <w:ilvl w:val="3"/>
          <w:numId w:val="1"/>
        </w:numPr>
        <w:rPr/>
      </w:pPr>
      <w:r>
        <w:rPr/>
        <w:t>Artisan Iron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Division 15.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SteelCrest Corporation, which is located at:4141 E. Raymond St., Suite EPhoenix, AZ 85040Toll Free Tel: 866-816-9005Tel: 602-437-2900Fax: 602-437-3335Email: </w:t>
      </w:r>
      <w:hyperlink r:id="rId_3337E2_1" w:history="1">
        <w:tooltip>request info (info@steelcrestonline.com) downloads</w:tooltip>
        <w:r>
          <w:rPr>
            <w:rStyle w:val="Hyperlink"/>
            <w:color w:val="802020"/>
            <w:u w:val="single"/>
          </w:rPr>
          <w:t>request info (info@steelcrestonline.com)</w:t>
        </w:r>
      </w:hyperlink>
      <w:r>
        <w:rPr/>
        <w:t>;Web: </w:t>
      </w:r>
      <w:hyperlink r:id="rId_3337E2_2" w:history="1">
        <w:tooltip>https://www.steelcrestonline.com downloads</w:tooltip>
        <w:r>
          <w:rPr>
            <w:rStyle w:val="Hyperlink"/>
            <w:color w:val="802020"/>
            <w:u w:val="single"/>
          </w:rPr>
          <w:t>https://www.steelcrestonline.com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DIFFUSERS, REGISTERS AND GRILLES</w:t>
      </w:r>
    </w:p>
    <w:p>
      <w:pPr>
        <w:pStyle w:val="ARCATnote"/>
        <w:rPr/>
      </w:pPr>
      <w:r>
        <w:rPr/>
        <w:t>** NOTE TO SPECIFIER ** Truly custom pieces that are almost unlimited in design, material, and finish. Some projects can be almost impossible to finish without a source for custom design features, look no further than SteelCrest. We have a team of highly experienced and very creative experts that can help you turn your dreams into reality. Delete if not required.</w:t>
      </w:r>
    </w:p>
    <w:p w:rsidR="ABFFABFF" w:rsidRDefault="ABFFABFF" w:rsidP="ABFFABFF">
      <w:pPr>
        <w:pStyle w:val="ARCATParagraph"/>
        <w:numPr>
          <w:ilvl w:val="2"/>
          <w:numId w:val="1"/>
        </w:numPr>
        <w:rPr/>
      </w:pPr>
      <w:r>
        <w:rPr/>
        <w:t>Basis of Design: Platinum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1/8 inch (3.2 mm) aluminum.</w:t>
      </w:r>
    </w:p>
    <w:p w:rsidR="ABFFABFF" w:rsidRDefault="ABFFABFF" w:rsidP="ABFFABFF">
      <w:pPr>
        <w:pStyle w:val="ARCATSubPara"/>
        <w:numPr>
          <w:ilvl w:val="3"/>
          <w:numId w:val="1"/>
        </w:numPr>
        <w:rPr/>
      </w:pPr>
      <w:r>
        <w:rPr/>
        <w:t>Material: As indicated on Drawings.</w:t>
      </w:r>
    </w:p>
    <w:p w:rsidR="ABFFABFF" w:rsidRDefault="ABFFABFF" w:rsidP="ABFFABFF">
      <w:pPr>
        <w:pStyle w:val="ARCATSubPara"/>
        <w:numPr>
          <w:ilvl w:val="3"/>
          <w:numId w:val="1"/>
        </w:numPr>
        <w:rPr/>
      </w:pPr>
      <w:r>
        <w:rPr/>
        <w:t>Material: _____.</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Beveled screw holes and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Custom, as indicated on Drawings.</w:t>
      </w:r>
    </w:p>
    <w:p w:rsidR="ABFFABFF" w:rsidRDefault="ABFFABFF" w:rsidP="ABFFABFF">
      <w:pPr>
        <w:pStyle w:val="ARCATSubPara"/>
        <w:numPr>
          <w:ilvl w:val="3"/>
          <w:numId w:val="1"/>
        </w:numPr>
        <w:rPr/>
      </w:pPr>
      <w:r>
        <w:rPr/>
        <w:t>Pattern: Custom, to be selected by Architect.</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Custom, _____.</w:t>
      </w:r>
    </w:p>
    <w:p w:rsidR="ABFFABFF" w:rsidRDefault="ABFFABFF" w:rsidP="ABFFABFF">
      <w:pPr>
        <w:pStyle w:val="ARCATSubPara"/>
        <w:numPr>
          <w:ilvl w:val="3"/>
          <w:numId w:val="1"/>
        </w:numPr>
        <w:rPr/>
      </w:pPr>
      <w:r>
        <w:rPr/>
        <w:t>Color: Custom, as selected by Architect.</w:t>
      </w:r>
    </w:p>
    <w:p w:rsidR="ABFFABFF" w:rsidRDefault="ABFFABFF" w:rsidP="ABFFABFF">
      <w:pPr>
        <w:pStyle w:val="ARCATSubPara"/>
        <w:numPr>
          <w:ilvl w:val="3"/>
          <w:numId w:val="1"/>
        </w:numPr>
        <w:rPr/>
      </w:pPr>
      <w:r>
        <w:rPr/>
        <w:t>Color: Custom, as indicated on Drawings.</w:t>
      </w:r>
    </w:p>
    <w:p>
      <w:pPr>
        <w:pStyle w:val="ARCATnote"/>
        <w:rPr/>
      </w:pPr>
      <w:r>
        <w:rPr/>
        <w:t>** NOTE TO SPECIFIER ** The Gold Series caters to all tastes, with an unmatched selection of designs, finishes, and custom features your sure to find the perfect compliment to any home. Design flexibility is the key to making a house a home and with many custom upgrades at no additional charge you will always find just what you need in our Gold Series. Delete if not required.</w:t>
      </w:r>
    </w:p>
    <w:p w:rsidR="ABFFABFF" w:rsidRDefault="ABFFABFF" w:rsidP="ABFFABFF">
      <w:pPr>
        <w:pStyle w:val="ARCATParagraph"/>
        <w:numPr>
          <w:ilvl w:val="2"/>
          <w:numId w:val="1"/>
        </w:numPr>
        <w:rPr/>
      </w:pPr>
      <w:r>
        <w:rPr/>
        <w:t>Basis of Design: Gold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Delete materials not required.</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Para"/>
        <w:numPr>
          <w:ilvl w:val="3"/>
          <w:numId w:val="1"/>
        </w:numPr>
        <w:rPr/>
      </w:pPr>
      <w:r>
        <w:rPr/>
        <w:t>Material: As indicated on Drawings.</w:t>
      </w:r>
    </w:p>
    <w:p>
      <w:pPr>
        <w:pStyle w:val="ARCATnote"/>
        <w:rPr/>
      </w:pPr>
      <w:r>
        <w:rPr/>
        <w:t>** NOTE TO SPECIFIER ** Delete finishes not required.</w:t>
      </w:r>
    </w:p>
    <w:p w:rsidR="ABFFABFF" w:rsidRDefault="ABFFABFF" w:rsidP="ABFFABFF">
      <w:pPr>
        <w:pStyle w:val="ARCATSubPara"/>
        <w:numPr>
          <w:ilvl w:val="3"/>
          <w:numId w:val="1"/>
        </w:numPr>
        <w:rPr/>
      </w:pPr>
      <w:r>
        <w:rPr/>
        <w:t>Finish: Powder-coated.</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 with OBD damper.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Para"/>
        <w:numPr>
          <w:ilvl w:val="3"/>
          <w:numId w:val="1"/>
        </w:numPr>
        <w:rPr/>
      </w:pPr>
      <w:r>
        <w:rPr/>
        <w:t>Configuration: Air supply register with air deflector.</w:t>
      </w:r>
    </w:p>
    <w:p w:rsidR="ABFFABFF" w:rsidRDefault="ABFFABFF" w:rsidP="ABFFABFF">
      <w:pPr>
        <w:pStyle w:val="ARCATSubSub1"/>
        <w:numPr>
          <w:ilvl w:val="4"/>
          <w:numId w:val="1"/>
        </w:numPr>
        <w:rPr/>
      </w:pPr>
      <w:r>
        <w:rPr/>
        <w:t>One-piece construction for simple installation.</w:t>
      </w:r>
    </w:p>
    <w:p w:rsidR="ABFFABFF" w:rsidRDefault="ABFFABFF" w:rsidP="ABFFABFF">
      <w:pPr>
        <w:pStyle w:val="ARCATSubSub1"/>
        <w:numPr>
          <w:ilvl w:val="4"/>
          <w:numId w:val="1"/>
        </w:numPr>
        <w:rPr/>
      </w:pPr>
      <w:r>
        <w:rPr/>
        <w:t>Air deflector provides air flow direction.</w:t>
      </w:r>
    </w:p>
    <w:p w:rsidR="ABFFABFF" w:rsidRDefault="ABFFABFF" w:rsidP="ABFFABFF">
      <w:pPr>
        <w:pStyle w:val="ARCATSubPara"/>
        <w:numPr>
          <w:ilvl w:val="3"/>
          <w:numId w:val="1"/>
        </w:numPr>
        <w:rPr/>
      </w:pPr>
      <w:r>
        <w:rPr/>
        <w:t>Configuration: High-velocity air supply, square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High-velocity air supply, round face.</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Sub1"/>
        <w:numPr>
          <w:ilvl w:val="4"/>
          <w:numId w:val="1"/>
        </w:numPr>
        <w:rPr/>
      </w:pPr>
      <w:r>
        <w:rPr/>
        <w:t>Filter with black-out foam included.</w:t>
      </w:r>
    </w:p>
    <w:p w:rsidR="ABFFABFF" w:rsidRDefault="ABFFABFF" w:rsidP="ABFFABFF">
      <w:pPr>
        <w:pStyle w:val="ARCATSubSub1"/>
        <w:numPr>
          <w:ilvl w:val="4"/>
          <w:numId w:val="1"/>
        </w:numPr>
        <w:rPr/>
      </w:pPr>
      <w:r>
        <w:rPr/>
        <w:t>Post knobs finished to match.</w:t>
      </w:r>
    </w:p>
    <w:p w:rsidR="ABFFABFF" w:rsidRDefault="ABFFABFF" w:rsidP="ABFFABFF">
      <w:pPr>
        <w:pStyle w:val="ARCATSubSub1"/>
        <w:numPr>
          <w:ilvl w:val="4"/>
          <w:numId w:val="1"/>
        </w:numPr>
        <w:rPr/>
      </w:pPr>
      <w:r>
        <w:rPr/>
        <w:t>Concealed hinge.</w:t>
      </w:r>
    </w:p>
    <w:p w:rsidR="ABFFABFF" w:rsidRDefault="ABFFABFF" w:rsidP="ABFFABFF">
      <w:pPr>
        <w:pStyle w:val="ARCATSubSub1"/>
        <w:numPr>
          <w:ilvl w:val="4"/>
          <w:numId w:val="1"/>
        </w:numPr>
        <w:rPr/>
      </w:pPr>
      <w:r>
        <w:rPr/>
        <w:t>Removable door for easy installation.</w:t>
      </w:r>
    </w:p>
    <w:p w:rsidR="ABFFABFF" w:rsidRDefault="ABFFABFF" w:rsidP="ABFFABFF">
      <w:pPr>
        <w:pStyle w:val="ARCATSubSub1"/>
        <w:numPr>
          <w:ilvl w:val="4"/>
          <w:numId w:val="1"/>
        </w:numPr>
        <w:rPr/>
      </w:pPr>
      <w:r>
        <w:rPr/>
        <w:t>Solid construction with simple installation.</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Air return grille with concealment louver.</w:t>
      </w:r>
    </w:p>
    <w:p w:rsidR="ABFFABFF" w:rsidRDefault="ABFFABFF" w:rsidP="ABFFABFF">
      <w:pPr>
        <w:pStyle w:val="ARCATSubSub1"/>
        <w:numPr>
          <w:ilvl w:val="4"/>
          <w:numId w:val="1"/>
        </w:numPr>
        <w:rPr/>
      </w:pPr>
      <w:r>
        <w:rPr/>
        <w:t>Black concealment louver hides air duct.</w:t>
      </w:r>
    </w:p>
    <w:p w:rsidR="ABFFABFF" w:rsidRDefault="ABFFABFF" w:rsidP="ABFFABFF">
      <w:pPr>
        <w:pStyle w:val="ARCATSubPara"/>
        <w:numPr>
          <w:ilvl w:val="3"/>
          <w:numId w:val="1"/>
        </w:numPr>
        <w:rPr/>
      </w:pPr>
      <w:r>
        <w:rPr/>
        <w:t>Configuration: T-bar lay-in grille.</w:t>
      </w:r>
    </w:p>
    <w:p w:rsidR="ABFFABFF" w:rsidRDefault="ABFFABFF" w:rsidP="ABFFABFF">
      <w:pPr>
        <w:pStyle w:val="ARCATSubPara"/>
        <w:numPr>
          <w:ilvl w:val="3"/>
          <w:numId w:val="1"/>
        </w:numPr>
        <w:rPr/>
      </w:pPr>
      <w:r>
        <w:rPr/>
        <w:t>Configuration: Baseboard register.</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_____.</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Antique Bronze.</w:t>
      </w:r>
    </w:p>
    <w:p w:rsidR="ABFFABFF" w:rsidRDefault="ABFFABFF" w:rsidP="ABFFABFF">
      <w:pPr>
        <w:pStyle w:val="ARCATSubPara"/>
        <w:numPr>
          <w:ilvl w:val="3"/>
          <w:numId w:val="1"/>
        </w:numPr>
        <w:rPr/>
      </w:pPr>
      <w:r>
        <w:rPr/>
        <w:t>Color: BR23.</w:t>
      </w:r>
    </w:p>
    <w:p w:rsidR="ABFFABFF" w:rsidRDefault="ABFFABFF" w:rsidP="ABFFABFF">
      <w:pPr>
        <w:pStyle w:val="ARCATSubPara"/>
        <w:numPr>
          <w:ilvl w:val="3"/>
          <w:numId w:val="1"/>
        </w:numPr>
        <w:rPr/>
      </w:pPr>
      <w:r>
        <w:rPr/>
        <w:t>Color: WH120.</w:t>
      </w:r>
    </w:p>
    <w:p w:rsidR="ABFFABFF" w:rsidRDefault="ABFFABFF" w:rsidP="ABFFABFF">
      <w:pPr>
        <w:pStyle w:val="ARCATSubPara"/>
        <w:numPr>
          <w:ilvl w:val="3"/>
          <w:numId w:val="1"/>
        </w:numPr>
        <w:rPr/>
      </w:pPr>
      <w:r>
        <w:rPr/>
        <w:t>Color: Weathered Brown.</w:t>
      </w:r>
    </w:p>
    <w:p w:rsidR="ABFFABFF" w:rsidRDefault="ABFFABFF" w:rsidP="ABFFABFF">
      <w:pPr>
        <w:pStyle w:val="ARCATSubPara"/>
        <w:numPr>
          <w:ilvl w:val="3"/>
          <w:numId w:val="1"/>
        </w:numPr>
        <w:rPr/>
      </w:pPr>
      <w:r>
        <w:rPr/>
        <w:t>Color: Silverado.</w:t>
      </w:r>
    </w:p>
    <w:p w:rsidR="ABFFABFF" w:rsidRDefault="ABFFABFF" w:rsidP="ABFFABFF">
      <w:pPr>
        <w:pStyle w:val="ARCATSubPara"/>
        <w:numPr>
          <w:ilvl w:val="3"/>
          <w:numId w:val="1"/>
        </w:numPr>
        <w:rPr/>
      </w:pPr>
      <w:r>
        <w:rPr/>
        <w:t>Color: Rust/BR47.</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Dark Roast.</w:t>
      </w:r>
    </w:p>
    <w:p w:rsidR="ABFFABFF" w:rsidRDefault="ABFFABFF" w:rsidP="ABFFABFF">
      <w:pPr>
        <w:pStyle w:val="ARCATSubPara"/>
        <w:numPr>
          <w:ilvl w:val="3"/>
          <w:numId w:val="1"/>
        </w:numPr>
        <w:rPr/>
      </w:pPr>
      <w:r>
        <w:rPr/>
        <w:t>Color: Copper Clad.</w:t>
      </w:r>
    </w:p>
    <w:p w:rsidR="ABFFABFF" w:rsidRDefault="ABFFABFF" w:rsidP="ABFFABFF">
      <w:pPr>
        <w:pStyle w:val="ARCATSubPara"/>
        <w:numPr>
          <w:ilvl w:val="3"/>
          <w:numId w:val="1"/>
        </w:numPr>
        <w:rPr/>
      </w:pPr>
      <w:r>
        <w:rPr/>
        <w:t>Color: Copper Texture.</w:t>
      </w:r>
    </w:p>
    <w:p w:rsidR="ABFFABFF" w:rsidRDefault="ABFFABFF" w:rsidP="ABFFABFF">
      <w:pPr>
        <w:pStyle w:val="ARCATSubPara"/>
        <w:numPr>
          <w:ilvl w:val="3"/>
          <w:numId w:val="1"/>
        </w:numPr>
        <w:rPr/>
      </w:pPr>
      <w:r>
        <w:rPr/>
        <w:t>Color: GR06.</w:t>
      </w:r>
    </w:p>
    <w:p w:rsidR="ABFFABFF" w:rsidRDefault="ABFFABFF" w:rsidP="ABFFABFF">
      <w:pPr>
        <w:pStyle w:val="ARCATSubPara"/>
        <w:numPr>
          <w:ilvl w:val="3"/>
          <w:numId w:val="1"/>
        </w:numPr>
        <w:rPr/>
      </w:pPr>
      <w:r>
        <w:rPr/>
        <w:t>Color: BK59.</w:t>
      </w:r>
    </w:p>
    <w:p w:rsidR="ABFFABFF" w:rsidRDefault="ABFFABFF" w:rsidP="ABFFABFF">
      <w:pPr>
        <w:pStyle w:val="ARCATSubPara"/>
        <w:numPr>
          <w:ilvl w:val="3"/>
          <w:numId w:val="1"/>
        </w:numPr>
        <w:rPr/>
      </w:pPr>
      <w:r>
        <w:rPr/>
        <w:t>Color: BG38.</w:t>
      </w:r>
    </w:p>
    <w:p w:rsidR="ABFFABFF" w:rsidRDefault="ABFFABFF" w:rsidP="ABFFABFF">
      <w:pPr>
        <w:pStyle w:val="ARCATSubPara"/>
        <w:numPr>
          <w:ilvl w:val="3"/>
          <w:numId w:val="1"/>
        </w:numPr>
        <w:rPr/>
      </w:pPr>
      <w:r>
        <w:rPr/>
        <w:t>Color: Almond Texture.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As indicated on Drawings.</w:t>
      </w:r>
    </w:p>
    <w:p>
      <w:pPr>
        <w:pStyle w:val="ARCATnote"/>
        <w:rPr/>
      </w:pPr>
      <w:r>
        <w:rPr/>
        <w:t>** NOTE TO SPECIFIER ** Looking for our most popular series? The Silver Series has six designs from contemporary to traditional and the option to choose from one of five finishes to match your decor, including the much-requested oil-rubbed bronze finish. Delete if not required.</w:t>
      </w:r>
    </w:p>
    <w:p w:rsidR="ABFFABFF" w:rsidRDefault="ABFFABFF" w:rsidP="ABFFABFF">
      <w:pPr>
        <w:pStyle w:val="ARCATParagraph"/>
        <w:numPr>
          <w:ilvl w:val="2"/>
          <w:numId w:val="1"/>
        </w:numPr>
        <w:rPr/>
      </w:pPr>
      <w:r>
        <w:rPr/>
        <w:t>Basis of Design: Silver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1/8 inch is standard for supply grilles. 0.05 inch is standard for return grilles. Delete material not required.</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Material: 1/8 inch (3.2 mm)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 vertical.</w:t>
      </w:r>
    </w:p>
    <w:p w:rsidR="ABFFABFF" w:rsidRDefault="ABFFABFF" w:rsidP="ABFFABFF">
      <w:pPr>
        <w:pStyle w:val="ARCATSubPara"/>
        <w:numPr>
          <w:ilvl w:val="3"/>
          <w:numId w:val="1"/>
        </w:numPr>
        <w:rPr/>
      </w:pPr>
      <w:r>
        <w:rPr/>
        <w:t>Pattern: Pro linear.</w:t>
      </w:r>
    </w:p>
    <w:p w:rsidR="ABFFABFF" w:rsidRDefault="ABFFABFF" w:rsidP="ABFFABFF">
      <w:pPr>
        <w:pStyle w:val="ARCATSubPara"/>
        <w:numPr>
          <w:ilvl w:val="3"/>
          <w:numId w:val="1"/>
        </w:numPr>
        <w:rPr/>
      </w:pPr>
      <w:r>
        <w:rPr/>
        <w:t>Pattern: Vogue.</w:t>
      </w:r>
    </w:p>
    <w:p w:rsidR="ABFFABFF" w:rsidRDefault="ABFFABFF" w:rsidP="ABFFABFF">
      <w:pPr>
        <w:pStyle w:val="ARCATSubPara"/>
        <w:numPr>
          <w:ilvl w:val="3"/>
          <w:numId w:val="1"/>
        </w:numPr>
        <w:rPr/>
      </w:pPr>
      <w:r>
        <w:rPr/>
        <w:t>Pattern: Renaissance.</w:t>
      </w:r>
    </w:p>
    <w:p w:rsidR="ABFFABFF" w:rsidRDefault="ABFFABFF" w:rsidP="ABFFABFF">
      <w:pPr>
        <w:pStyle w:val="ARCATSubPara"/>
        <w:numPr>
          <w:ilvl w:val="3"/>
          <w:numId w:val="1"/>
        </w:numPr>
        <w:rPr/>
      </w:pPr>
      <w:r>
        <w:rPr/>
        <w:t>Pattern: Corinthian.</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Traditional.</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Bronze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0.05 inch (1.3 mm) galvanized steel.</w:t>
      </w:r>
    </w:p>
    <w:p w:rsidR="ABFFABFF" w:rsidRDefault="ABFFABFF" w:rsidP="ABFFABFF">
      <w:pPr>
        <w:pStyle w:val="ARCATSubPara"/>
        <w:numPr>
          <w:ilvl w:val="3"/>
          <w:numId w:val="1"/>
        </w:numPr>
        <w:rPr/>
      </w:pPr>
      <w:r>
        <w:rPr/>
        <w:t>Finish: Powder-coated.</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Slotted.</w:t>
      </w:r>
    </w:p>
    <w:p w:rsidR="ABFFABFF" w:rsidRDefault="ABFFABFF" w:rsidP="ABFFABFF">
      <w:pPr>
        <w:pStyle w:val="ARCATSubPara"/>
        <w:numPr>
          <w:ilvl w:val="3"/>
          <w:numId w:val="1"/>
        </w:numPr>
        <w:rPr/>
      </w:pPr>
      <w:r>
        <w:rPr/>
        <w:t>Pattern: Tuscan.</w:t>
      </w:r>
    </w:p>
    <w:p w:rsidR="ABFFABFF" w:rsidRDefault="ABFFABFF" w:rsidP="ABFFABFF">
      <w:pPr>
        <w:pStyle w:val="ARCATSubPara"/>
        <w:numPr>
          <w:ilvl w:val="3"/>
          <w:numId w:val="1"/>
        </w:numPr>
        <w:rPr/>
      </w:pPr>
      <w:r>
        <w:rPr/>
        <w:t>Pattern: Square.</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Oil-Rubbed Bronze.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These decorative registers and grilles are easy to install and ready when you need them. They also typically cost 40% less than most custom registers on the market. Delete if not required.</w:t>
      </w:r>
    </w:p>
    <w:p w:rsidR="ABFFABFF" w:rsidRDefault="ABFFABFF" w:rsidP="ABFFABFF">
      <w:pPr>
        <w:pStyle w:val="ARCATParagraph"/>
        <w:numPr>
          <w:ilvl w:val="2"/>
          <w:numId w:val="1"/>
        </w:numPr>
        <w:rPr/>
      </w:pPr>
      <w:r>
        <w:rPr/>
        <w:t>Basis of Design: Pro-Linear Series; as manufactured by SteelCrest.</w:t>
      </w:r>
    </w:p>
    <w:p w:rsidR="ABFFABFF" w:rsidRDefault="ABFFABFF" w:rsidP="ABFFABFF">
      <w:pPr>
        <w:pStyle w:val="ARCATSubPara"/>
        <w:numPr>
          <w:ilvl w:val="3"/>
          <w:numId w:val="1"/>
        </w:numPr>
        <w:rPr/>
      </w:pPr>
      <w:r>
        <w:rPr/>
        <w:t>Made in USA.</w:t>
      </w:r>
    </w:p>
    <w:p>
      <w:pPr>
        <w:pStyle w:val="ARCATnote"/>
        <w:rPr/>
      </w:pPr>
      <w:r>
        <w:rPr/>
        <w:t>** NOTE TO SPECIFIER ** Steel is standard material 0.05 inch for returns, 1/8 inch for supplies, stainless steel is available for additional cost. Delete material not required.</w:t>
      </w:r>
    </w:p>
    <w:p w:rsidR="ABFFABFF" w:rsidRDefault="ABFFABFF" w:rsidP="ABFFABFF">
      <w:pPr>
        <w:pStyle w:val="ARCATSubPara"/>
        <w:numPr>
          <w:ilvl w:val="3"/>
          <w:numId w:val="1"/>
        </w:numPr>
        <w:rPr/>
      </w:pPr>
      <w:r>
        <w:rPr/>
        <w:t>Material: 0.05 inch (1.3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steel.</w:t>
      </w:r>
    </w:p>
    <w:p w:rsidR="ABFFABFF" w:rsidRDefault="ABFFABFF" w:rsidP="ABFFABFF">
      <w:pPr>
        <w:pStyle w:val="ARCATSubSub1"/>
        <w:numPr>
          <w:ilvl w:val="4"/>
          <w:numId w:val="1"/>
        </w:numPr>
        <w:rPr/>
      </w:pPr>
      <w:r>
        <w:rPr/>
        <w:t>Finish: Powder-coated.</w:t>
      </w:r>
    </w:p>
    <w:p w:rsidR="ABFFABFF" w:rsidRDefault="ABFFABFF" w:rsidP="ABFFABFF">
      <w:pPr>
        <w:pStyle w:val="ARCATSubPara"/>
        <w:numPr>
          <w:ilvl w:val="3"/>
          <w:numId w:val="1"/>
        </w:numPr>
        <w:rPr/>
      </w:pPr>
      <w:r>
        <w:rPr/>
        <w:t>Material: 1/8 inch (3.2 mm) stainless steel.</w:t>
      </w:r>
    </w:p>
    <w:p w:rsidR="ABFFABFF" w:rsidRDefault="ABFFABFF" w:rsidP="ABFFABFF">
      <w:pPr>
        <w:pStyle w:val="ARCATSubSub1"/>
        <w:numPr>
          <w:ilvl w:val="4"/>
          <w:numId w:val="1"/>
        </w:numPr>
        <w:rPr/>
      </w:pPr>
      <w:r>
        <w:rPr/>
        <w:t>Finish: Brushed stainless steel</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_____.</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Pattern: Pro-Linear.</w:t>
      </w:r>
    </w:p>
    <w:p w:rsidR="ABFFABFF" w:rsidRDefault="ABFFABFF" w:rsidP="ABFFABFF">
      <w:pPr>
        <w:pStyle w:val="ARCATSubPara"/>
        <w:numPr>
          <w:ilvl w:val="3"/>
          <w:numId w:val="1"/>
        </w:numPr>
        <w:rPr/>
      </w:pPr>
      <w:r>
        <w:rPr/>
        <w:t>Pattern: Pro-Vertical.</w:t>
      </w:r>
    </w:p>
    <w:p w:rsidR="ABFFABFF" w:rsidRDefault="ABFFABFF" w:rsidP="ABFFABFF">
      <w:pPr>
        <w:pStyle w:val="ARCATSubPara"/>
        <w:numPr>
          <w:ilvl w:val="3"/>
          <w:numId w:val="1"/>
        </w:numPr>
        <w:rPr/>
      </w:pPr>
      <w:r>
        <w:rPr/>
        <w:t>Pattern: As selected by Architect from Manufacturer's full range.</w:t>
      </w:r>
    </w:p>
    <w:p w:rsidR="ABFFABFF" w:rsidRDefault="ABFFABFF" w:rsidP="ABFFABFF">
      <w:pPr>
        <w:pStyle w:val="ARCATSubPara"/>
        <w:numPr>
          <w:ilvl w:val="3"/>
          <w:numId w:val="1"/>
        </w:numPr>
        <w:rPr/>
      </w:pPr>
      <w:r>
        <w:rPr/>
        <w:t>Pattern: As indicated on Drawings.</w:t>
      </w:r>
    </w:p>
    <w:p>
      <w:pPr>
        <w:pStyle w:val="ARCATnote"/>
        <w:rPr/>
      </w:pPr>
      <w:r>
        <w:rPr/>
        <w:t>** NOTE TO SPECIFIER ** Delete colors not required.</w:t>
      </w:r>
    </w:p>
    <w:p w:rsidR="ABFFABFF" w:rsidRDefault="ABFFABFF" w:rsidP="ABFFABFF">
      <w:pPr>
        <w:pStyle w:val="ARCATSubPara"/>
        <w:numPr>
          <w:ilvl w:val="3"/>
          <w:numId w:val="1"/>
        </w:numPr>
        <w:rPr/>
      </w:pPr>
      <w:r>
        <w:rPr/>
        <w:t>Color: Brown.</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Color: As selected by Architect.</w:t>
      </w:r>
    </w:p>
    <w:p w:rsidR="ABFFABFF" w:rsidRDefault="ABFFABFF" w:rsidP="ABFFABFF">
      <w:pPr>
        <w:pStyle w:val="ARCATSubPara"/>
        <w:numPr>
          <w:ilvl w:val="3"/>
          <w:numId w:val="1"/>
        </w:numPr>
        <w:rPr/>
      </w:pPr>
      <w:r>
        <w:rPr/>
        <w:t>Color: As indicated on Drawings.</w:t>
      </w:r>
    </w:p>
    <w:p>
      <w:pPr>
        <w:pStyle w:val="ARCATnote"/>
        <w:rPr/>
      </w:pPr>
      <w:r>
        <w:rPr/>
        <w:t>** NOTE TO SPECIFIER ** Artisan Iron is an enhancement to any line of SteelCrest registers and grilles. Delete if not required.</w:t>
      </w:r>
    </w:p>
    <w:p w:rsidR="ABFFABFF" w:rsidRDefault="ABFFABFF" w:rsidP="ABFFABFF">
      <w:pPr>
        <w:pStyle w:val="ARCATParagraph"/>
        <w:numPr>
          <w:ilvl w:val="2"/>
          <w:numId w:val="1"/>
        </w:numPr>
        <w:rPr/>
      </w:pPr>
      <w:r>
        <w:rPr/>
        <w:t>Basis of Design: Artisan Iron Series; as manufactured by SteelCrest.</w:t>
      </w:r>
    </w:p>
    <w:p w:rsidR="ABFFABFF" w:rsidRDefault="ABFFABFF" w:rsidP="ABFFABFF">
      <w:pPr>
        <w:pStyle w:val="ARCATSubPara"/>
        <w:numPr>
          <w:ilvl w:val="3"/>
          <w:numId w:val="1"/>
        </w:numPr>
        <w:rPr/>
      </w:pPr>
      <w:r>
        <w:rPr/>
        <w:t>Made in USA.</w:t>
      </w:r>
    </w:p>
    <w:p w:rsidR="ABFFABFF" w:rsidRDefault="ABFFABFF" w:rsidP="ABFFABFF">
      <w:pPr>
        <w:pStyle w:val="ARCATSubPara"/>
        <w:numPr>
          <w:ilvl w:val="3"/>
          <w:numId w:val="1"/>
        </w:numPr>
        <w:rPr/>
      </w:pPr>
      <w:r>
        <w:rPr/>
        <w:t>Material: 3/8 inch (9.5 mm) wrought iron.</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Air supply register.</w:t>
      </w:r>
    </w:p>
    <w:p w:rsidR="ABFFABFF" w:rsidRDefault="ABFFABFF" w:rsidP="ABFFABFF">
      <w:pPr>
        <w:pStyle w:val="ARCATSubPara"/>
        <w:numPr>
          <w:ilvl w:val="3"/>
          <w:numId w:val="1"/>
        </w:numPr>
        <w:rPr/>
      </w:pPr>
      <w:r>
        <w:rPr/>
        <w:t>Configuration: Air return grille.</w:t>
      </w:r>
    </w:p>
    <w:p w:rsidR="ABFFABFF" w:rsidRDefault="ABFFABFF" w:rsidP="ABFFABFF">
      <w:pPr>
        <w:pStyle w:val="ARCATSubPara"/>
        <w:numPr>
          <w:ilvl w:val="3"/>
          <w:numId w:val="1"/>
        </w:numPr>
        <w:rPr/>
      </w:pPr>
      <w:r>
        <w:rPr/>
        <w:t>Configuration: Exhaust fan grille.</w:t>
      </w:r>
    </w:p>
    <w:p w:rsidR="ABFFABFF" w:rsidRDefault="ABFFABFF" w:rsidP="ABFFABFF">
      <w:pPr>
        <w:pStyle w:val="ARCATSubPara"/>
        <w:numPr>
          <w:ilvl w:val="3"/>
          <w:numId w:val="1"/>
        </w:numPr>
        <w:rPr/>
      </w:pPr>
      <w:r>
        <w:rPr/>
        <w:t>Configuration: Return air filter frame (RAFF).</w:t>
      </w:r>
    </w:p>
    <w:p w:rsidR="ABFFABFF" w:rsidRDefault="ABFFABFF" w:rsidP="ABFFABFF">
      <w:pPr>
        <w:pStyle w:val="ARCATSubPara"/>
        <w:numPr>
          <w:ilvl w:val="3"/>
          <w:numId w:val="1"/>
        </w:numPr>
        <w:rPr/>
      </w:pPr>
      <w:r>
        <w:rPr/>
        <w:t>Configuration: As indicated on Drawings.</w:t>
      </w:r>
    </w:p>
    <w:p>
      <w:pPr>
        <w:pStyle w:val="ARCATnote"/>
        <w:rPr/>
      </w:pPr>
      <w:r>
        <w:rPr/>
        <w:t>** NOTE TO SPECIFIER ** Delete size options not required.</w:t>
      </w:r>
    </w:p>
    <w:p w:rsidR="ABFFABFF" w:rsidRDefault="ABFFABFF" w:rsidP="ABFFABFF">
      <w:pPr>
        <w:pStyle w:val="ARCATSubPara"/>
        <w:numPr>
          <w:ilvl w:val="3"/>
          <w:numId w:val="1"/>
        </w:numPr>
        <w:rPr/>
      </w:pPr>
      <w:r>
        <w:rPr/>
        <w:t>Size: ______.</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Attachment: Color matched screws.</w:t>
      </w:r>
    </w:p>
    <w:p>
      <w:pPr>
        <w:pStyle w:val="ARCATnote"/>
        <w:rPr/>
      </w:pPr>
      <w:r>
        <w:rPr/>
        <w:t>** NOTE TO SPECIFIER ** Delete pattern options not required.</w:t>
      </w:r>
    </w:p>
    <w:p w:rsidR="ABFFABFF" w:rsidRDefault="ABFFABFF" w:rsidP="ABFFABFF">
      <w:pPr>
        <w:pStyle w:val="ARCATSubPara"/>
        <w:numPr>
          <w:ilvl w:val="3"/>
          <w:numId w:val="1"/>
        </w:numPr>
        <w:rPr/>
      </w:pPr>
      <w:r>
        <w:rPr/>
        <w:t>Border Pattern: _____.</w:t>
      </w:r>
    </w:p>
    <w:p w:rsidR="ABFFABFF" w:rsidRDefault="ABFFABFF" w:rsidP="ABFFABFF">
      <w:pPr>
        <w:pStyle w:val="ARCATSubPara"/>
        <w:numPr>
          <w:ilvl w:val="3"/>
          <w:numId w:val="1"/>
        </w:numPr>
        <w:rPr/>
      </w:pPr>
      <w:r>
        <w:rPr/>
        <w:t>Border Pattern: As selected by Architect from Manufacturer's full range.</w:t>
      </w:r>
    </w:p>
    <w:p w:rsidR="ABFFABFF" w:rsidRDefault="ABFFABFF" w:rsidP="ABFFABFF">
      <w:pPr>
        <w:pStyle w:val="ARCATSubPara"/>
        <w:numPr>
          <w:ilvl w:val="3"/>
          <w:numId w:val="1"/>
        </w:numPr>
        <w:rPr/>
      </w:pPr>
      <w:r>
        <w:rPr/>
        <w:t>Border Pattern: As indicated on Drawings.</w:t>
      </w:r>
    </w:p>
    <w:p>
      <w:pPr>
        <w:pStyle w:val="ARCATnote"/>
        <w:rPr/>
      </w:pPr>
      <w:r>
        <w:rPr/>
        <w:t>** NOTE TO SPECIFIER ** Available on all SteelCrest product lines, and priced separately, these enhancements will add that extra detail of functional beauty. All Accessories are designed to work with your HVAC system to maximize visual appeal without effecting the overall performance of your heating and cooling system. Delete if not required.</w:t>
      </w:r>
    </w:p>
    <w:p w:rsidR="ABFFABFF" w:rsidRDefault="ABFFABFF" w:rsidP="ABFFABFF">
      <w:pPr>
        <w:pStyle w:val="ARCATArticle"/>
        <w:numPr>
          <w:ilvl w:val="1"/>
          <w:numId w:val="1"/>
        </w:numPr>
        <w:rPr/>
      </w:pPr>
      <w:r>
        <w:rPr/>
        <w:t>ACCESSORIES</w:t>
      </w:r>
    </w:p>
    <w:p>
      <w:pPr>
        <w:pStyle w:val="ARCATnote"/>
        <w:rPr/>
      </w:pPr>
      <w:r>
        <w:rPr/>
        <w:t>** NOTE TO SPECIFIER ** Delete materials not required.</w:t>
      </w:r>
    </w:p>
    <w:p w:rsidR="ABFFABFF" w:rsidRDefault="ABFFABFF" w:rsidP="ABFFABFF">
      <w:pPr>
        <w:pStyle w:val="ARCATParagraph"/>
        <w:numPr>
          <w:ilvl w:val="2"/>
          <w:numId w:val="1"/>
        </w:numPr>
        <w:rPr/>
      </w:pPr>
      <w:r>
        <w:rPr/>
        <w:t>Concealment Louvers: Helps conceal ductwork behind the grille's face.</w:t>
      </w:r>
    </w:p>
    <w:p w:rsidR="ABFFABFF" w:rsidRDefault="ABFFABFF" w:rsidP="ABFFABFF">
      <w:pPr>
        <w:pStyle w:val="ARCATParagraph"/>
        <w:numPr>
          <w:ilvl w:val="2"/>
          <w:numId w:val="1"/>
        </w:numPr>
        <w:rPr/>
      </w:pPr>
      <w:r>
        <w:rPr/>
        <w:t>Air Deflectors: Moves air in the desired direction.</w:t>
      </w:r>
    </w:p>
    <w:p>
      <w:pPr>
        <w:pStyle w:val="ARCATnote"/>
        <w:rPr/>
      </w:pPr>
      <w:r>
        <w:rPr/>
        <w:t>** NOTE TO SPECIFIER ** Delete blow patterns not required.</w:t>
      </w:r>
    </w:p>
    <w:p w:rsidR="ABFFABFF" w:rsidRDefault="ABFFABFF" w:rsidP="ABFFABFF">
      <w:pPr>
        <w:pStyle w:val="ARCATSubPara"/>
        <w:numPr>
          <w:ilvl w:val="3"/>
          <w:numId w:val="1"/>
        </w:numPr>
        <w:rPr/>
      </w:pPr>
      <w:r>
        <w:rPr/>
        <w:t>Blow Pattern: 1 way.</w:t>
      </w:r>
    </w:p>
    <w:p w:rsidR="ABFFABFF" w:rsidRDefault="ABFFABFF" w:rsidP="ABFFABFF">
      <w:pPr>
        <w:pStyle w:val="ARCATSubPara"/>
        <w:numPr>
          <w:ilvl w:val="3"/>
          <w:numId w:val="1"/>
        </w:numPr>
        <w:rPr/>
      </w:pPr>
      <w:r>
        <w:rPr/>
        <w:t>Blow Pattern: 2 way.</w:t>
      </w:r>
    </w:p>
    <w:p w:rsidR="ABFFABFF" w:rsidRDefault="ABFFABFF" w:rsidP="ABFFABFF">
      <w:pPr>
        <w:pStyle w:val="ARCATSubPara"/>
        <w:numPr>
          <w:ilvl w:val="3"/>
          <w:numId w:val="1"/>
        </w:numPr>
        <w:rPr/>
      </w:pPr>
      <w:r>
        <w:rPr/>
        <w:t>Blow Pattern: 3 way.</w:t>
      </w:r>
    </w:p>
    <w:p w:rsidR="ABFFABFF" w:rsidRDefault="ABFFABFF" w:rsidP="ABFFABFF">
      <w:pPr>
        <w:pStyle w:val="ARCATSubPara"/>
        <w:numPr>
          <w:ilvl w:val="3"/>
          <w:numId w:val="1"/>
        </w:numPr>
        <w:rPr/>
      </w:pPr>
      <w:r>
        <w:rPr/>
        <w:t>Blow Pattern: 4 way.</w:t>
      </w:r>
    </w:p>
    <w:p w:rsidR="ABFFABFF" w:rsidRDefault="ABFFABFF" w:rsidP="ABFFABFF">
      <w:pPr>
        <w:pStyle w:val="ARCATParagraph"/>
        <w:numPr>
          <w:ilvl w:val="2"/>
          <w:numId w:val="1"/>
        </w:numPr>
        <w:rPr/>
      </w:pPr>
      <w:r>
        <w:rPr/>
        <w:t>Beveled Edge: Softens appearance of grilles.</w:t>
      </w:r>
    </w:p>
    <w:p w:rsidR="ABFFABFF" w:rsidRDefault="ABFFABFF" w:rsidP="ABFFABFF">
      <w:pPr>
        <w:pStyle w:val="ARCATParagraph"/>
        <w:numPr>
          <w:ilvl w:val="2"/>
          <w:numId w:val="1"/>
        </w:numPr>
        <w:rPr/>
      </w:pPr>
      <w:r>
        <w:rPr/>
        <w:t>Mesh Backer: Bug screen mesh.</w:t>
      </w:r>
    </w:p>
    <w:p w:rsidR="ABFFABFF" w:rsidRDefault="ABFFABFF" w:rsidP="ABFFABFF">
      <w:pPr>
        <w:pStyle w:val="ARCATParagraph"/>
        <w:numPr>
          <w:ilvl w:val="2"/>
          <w:numId w:val="1"/>
        </w:numPr>
        <w:rPr/>
      </w:pPr>
      <w:r>
        <w:rPr/>
        <w:t>Speaker Cloth: For use with speaker covers:</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Solid Backer: Blocks airflow and noise, mounted on the 3/4 inch (19 mm) frame.</w:t>
      </w:r>
    </w:p>
    <w:p w:rsidR="ABFFABFF" w:rsidRDefault="ABFFABFF" w:rsidP="ABFFABFF">
      <w:pPr>
        <w:pStyle w:val="ARCATSubPara"/>
        <w:numPr>
          <w:ilvl w:val="3"/>
          <w:numId w:val="1"/>
        </w:numPr>
        <w:rPr/>
      </w:pPr>
      <w:r>
        <w:rPr/>
        <w:t>Color: Black.</w:t>
      </w:r>
    </w:p>
    <w:p w:rsidR="ABFFABFF" w:rsidRDefault="ABFFABFF" w:rsidP="ABFFABFF">
      <w:pPr>
        <w:pStyle w:val="ARCATParagraph"/>
        <w:numPr>
          <w:ilvl w:val="2"/>
          <w:numId w:val="1"/>
        </w:numPr>
        <w:rPr/>
      </w:pPr>
      <w:r>
        <w:rPr/>
        <w:t>OBD Dampers: Operated with a flat-blade screw driver and recessed behind the face of the register.</w:t>
      </w:r>
    </w:p>
    <w:p w:rsidR="ABFFABFF" w:rsidRDefault="ABFFABFF" w:rsidP="ABFFABFF">
      <w:pPr>
        <w:pStyle w:val="ARCATParagraph"/>
        <w:numPr>
          <w:ilvl w:val="2"/>
          <w:numId w:val="1"/>
        </w:numPr>
        <w:rPr/>
      </w:pPr>
      <w:r>
        <w:rPr/>
        <w:t>Flush Mount Cans: Allows for mounting registers and grilles flush with gypsum board surface.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37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D6A8"
  Type="http://schemas.openxmlformats.org/officeDocument/2006/relationships/image"
  Target="https://www.arcat.com/clients/gfx/steelcrest.png"
  TargetMode="External"
/>
<Relationship
  Id="rId_68896A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68896A_2"
  Type="http://schemas.openxmlformats.org/officeDocument/2006/relationships/hyperlink"
  Target="https://www.steelcrestonline.com"
  TargetMode="External"
/>
<Relationship
  Id="rId_68896A_3"
  Type="http://schemas.openxmlformats.org/officeDocument/2006/relationships/hyperlink"
  Target="https://arcat.com/company/steelcrest-corporation-51988"
  TargetMode="External"
/>
<Relationship
  Id="rId_3337E2_1"
  Type="http://schemas.openxmlformats.org/officeDocument/2006/relationships/hyperlink"
  Target="https://arcat.com/rfi?action=email&amp;company=SteelCrest%252BCorporation&amp;message=RE%253A%2520Spec%2520Question%2520(15855ste)%253A%2520&amp;coid=51988&amp;spec=15855ste&amp;rep=&amp;fax=602-437-3335"
  TargetMode="External"
/>
<Relationship
  Id="rId_3337E2_2"
  Type="http://schemas.openxmlformats.org/officeDocument/2006/relationships/hyperlink"
  Target="https://www.steelcreston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